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glossary/document.xml" ContentType="application/vnd.openxmlformats-officedocument.wordprocessingml.document.glossary+xml"/>
  <Override PartName="/word/settings.xml" ContentType="application/vnd.openxmlformats-officedocument.wordprocessingml.settings+xml"/>
  <Override PartName="/word/glossary/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glossary/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AB13E8" w14:textId="77777777" w:rsidR="00614C95" w:rsidRDefault="00614C95">
      <w:pPr>
        <w:pStyle w:val="Title"/>
        <w:rPr>
          <w:smallCaps/>
          <w:sz w:val="32"/>
          <w:szCs w:val="32"/>
        </w:rPr>
      </w:pPr>
    </w:p>
    <w:p w14:paraId="202778FC" w14:textId="77777777" w:rsidR="00854821" w:rsidRDefault="00614C95">
      <w:pPr>
        <w:pStyle w:val="Title"/>
        <w:rPr>
          <w:smallCaps/>
          <w:sz w:val="32"/>
          <w:szCs w:val="32"/>
        </w:rPr>
      </w:pPr>
      <w:r>
        <w:rPr>
          <w:smallCaps/>
          <w:sz w:val="32"/>
          <w:szCs w:val="32"/>
        </w:rPr>
        <w:t>Refined Analysis Rating Form</w:t>
      </w:r>
    </w:p>
    <w:p w14:paraId="25591CE3" w14:textId="77777777" w:rsidR="00614C95" w:rsidRDefault="00614C95" w:rsidP="00614C95">
      <w:pPr>
        <w:pStyle w:val="Heading2"/>
        <w:rPr>
          <w:smallCaps/>
          <w:sz w:val="28"/>
        </w:rPr>
      </w:pPr>
    </w:p>
    <w:p w14:paraId="66B5F2ED" w14:textId="77777777" w:rsidR="00614C95" w:rsidRDefault="00123A98" w:rsidP="00614C95">
      <w:pPr>
        <w:pStyle w:val="Heading2"/>
        <w:rPr>
          <w:smallCaps/>
          <w:sz w:val="28"/>
        </w:rPr>
      </w:pPr>
      <w:r>
        <w:rPr>
          <w:smallCaps/>
          <w:noProof/>
          <w:sz w:val="28"/>
        </w:rPr>
        <mc:AlternateContent>
          <mc:Choice Requires="wps">
            <w:drawing>
              <wp:anchor distT="0" distB="0" distL="114300" distR="114300" simplePos="0" relativeHeight="251657728" behindDoc="0" locked="0" layoutInCell="1" allowOverlap="1" wp14:anchorId="1C1329EE" wp14:editId="263C415D">
                <wp:simplePos x="0" y="0"/>
                <wp:positionH relativeFrom="column">
                  <wp:posOffset>-49530</wp:posOffset>
                </wp:positionH>
                <wp:positionV relativeFrom="paragraph">
                  <wp:posOffset>149225</wp:posOffset>
                </wp:positionV>
                <wp:extent cx="4495800" cy="238125"/>
                <wp:effectExtent l="9525" t="9525" r="9525" b="952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5800" cy="2381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37E2E7" id="Rectangle 3" o:spid="_x0000_s1026" style="position:absolute;margin-left:-3.9pt;margin-top:11.75pt;width:354pt;height:1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" filled="f"/>
            </w:pict>
          </mc:Fallback>
        </mc:AlternateContent>
      </w:r>
    </w:p>
    <w:p w14:paraId="6D354C5B" w14:textId="77777777" w:rsidR="00614C95" w:rsidRDefault="00614C95" w:rsidP="00614C95">
      <w:pPr>
        <w:pStyle w:val="Heading2"/>
      </w:pPr>
      <w:r>
        <w:t>In Addition to this form, submit electronic analysis files (</w:t>
      </w:r>
      <w:proofErr w:type="spellStart"/>
      <w:r>
        <w:t>eg</w:t>
      </w:r>
      <w:proofErr w:type="spellEnd"/>
      <w:r>
        <w:t>. .MDX, .</w:t>
      </w:r>
      <w:proofErr w:type="spellStart"/>
      <w:r>
        <w:t>bdb</w:t>
      </w:r>
      <w:proofErr w:type="spellEnd"/>
      <w:r>
        <w:t>)</w:t>
      </w:r>
    </w:p>
    <w:p w14:paraId="30BF2C3B" w14:textId="77777777" w:rsidR="00614C95" w:rsidRDefault="00614C95" w:rsidP="00614C95">
      <w:pPr>
        <w:pStyle w:val="Heading1"/>
        <w:rPr>
          <w:smallCaps/>
          <w:sz w:val="24"/>
        </w:rPr>
      </w:pPr>
    </w:p>
    <w:p w14:paraId="31109FF0" w14:textId="77777777" w:rsidR="00854821" w:rsidRPr="00A262C2" w:rsidRDefault="00614C95">
      <w:pPr>
        <w:pStyle w:val="Heading1"/>
        <w:ind w:hanging="180"/>
        <w:rPr>
          <w:smallCaps/>
          <w:sz w:val="18"/>
          <w:szCs w:val="18"/>
        </w:rPr>
      </w:pPr>
      <w:r>
        <w:rPr>
          <w:smallCaps/>
          <w:sz w:val="24"/>
        </w:rPr>
        <w:t>Analysis File Summary</w:t>
      </w:r>
      <w:r w:rsidR="00A262C2">
        <w:rPr>
          <w:smallCaps/>
          <w:sz w:val="24"/>
        </w:rPr>
        <w:t xml:space="preserve"> </w:t>
      </w:r>
      <w:r w:rsidR="00A262C2" w:rsidRPr="00A262C2">
        <w:rPr>
          <w:smallCaps/>
          <w:sz w:val="18"/>
          <w:szCs w:val="18"/>
        </w:rPr>
        <w:t xml:space="preserve">(fill out for each </w:t>
      </w:r>
      <w:r w:rsidR="00C00022">
        <w:rPr>
          <w:smallCaps/>
          <w:sz w:val="18"/>
          <w:szCs w:val="18"/>
        </w:rPr>
        <w:t xml:space="preserve">analysis </w:t>
      </w:r>
      <w:r w:rsidR="00A262C2" w:rsidRPr="00A262C2">
        <w:rPr>
          <w:smallCaps/>
          <w:sz w:val="18"/>
          <w:szCs w:val="18"/>
        </w:rPr>
        <w:t>file submitted)</w:t>
      </w:r>
    </w:p>
    <w:tbl>
      <w:tblPr>
        <w:tblW w:w="103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0"/>
        <w:gridCol w:w="7897"/>
      </w:tblGrid>
      <w:tr w:rsidR="00614C95" w14:paraId="208189E1" w14:textId="77777777" w:rsidTr="00390818">
        <w:trPr>
          <w:trHeight w:hRule="exact" w:val="360"/>
        </w:trPr>
        <w:tc>
          <w:tcPr>
            <w:tcW w:w="2430" w:type="dxa"/>
            <w:tcBorders>
              <w:right w:val="nil"/>
            </w:tcBorders>
            <w:vAlign w:val="center"/>
          </w:tcPr>
          <w:p w14:paraId="65D47F1F" w14:textId="77777777" w:rsidR="00614C95" w:rsidRDefault="00614C95">
            <w:pPr>
              <w:pStyle w:val="Heading2"/>
              <w:rPr>
                <w:b w:val="0"/>
                <w:bCs w:val="0"/>
              </w:rPr>
            </w:pPr>
            <w:r>
              <w:rPr>
                <w:bCs w:val="0"/>
              </w:rPr>
              <w:t>Analysis Type:</w:t>
            </w:r>
          </w:p>
        </w:tc>
        <w:tc>
          <w:tcPr>
            <w:tcW w:w="7897" w:type="dxa"/>
            <w:tcBorders>
              <w:left w:val="nil"/>
            </w:tcBorders>
            <w:vAlign w:val="center"/>
          </w:tcPr>
          <w:p w14:paraId="241DA64C" w14:textId="4FBF9DA9" w:rsidR="00614C95" w:rsidRDefault="00091A8E" w:rsidP="000903D9">
            <w:pPr>
              <w:pStyle w:val="Heading2"/>
              <w:rPr>
                <w:b w:val="0"/>
                <w:bCs w:val="0"/>
              </w:rPr>
            </w:pPr>
            <w:sdt>
              <w:sdtPr>
                <w:id w:val="302125905"/>
                <w14:checkbox>
                  <w14:checked w14:val="0"/>
                  <w14:checkedState w14:val="2612" w14:font="MS Gothic"/>
                  <w14:uncheckedState w14:val="2610" w14:font="MS Gothic"/>
                </w14:checkbox>
              </w:sdtPr>
              <w:sdtEndPr/>
              <w:sdtContent>
                <w:r w:rsidR="000903D9">
                  <w:rPr>
                    <w:rFonts w:ascii="MS Gothic" w:eastAsia="MS Gothic" w:hAnsi="MS Gothic" w:hint="eastAsia"/>
                  </w:rPr>
                  <w:t>☐</w:t>
                </w:r>
              </w:sdtContent>
            </w:sdt>
            <w:r w:rsidR="00614C95">
              <w:t xml:space="preserve"> G</w:t>
            </w:r>
            <w:r w:rsidR="008B77AD">
              <w:t>rid/G</w:t>
            </w:r>
            <w:r>
              <w:t>r</w:t>
            </w:r>
            <w:r w:rsidR="008B77AD">
              <w:t xml:space="preserve">illage   </w:t>
            </w:r>
            <w:sdt>
              <w:sdtPr>
                <w:id w:val="1694491575"/>
                <w14:checkbox>
                  <w14:checked w14:val="0"/>
                  <w14:checkedState w14:val="2612" w14:font="MS Gothic"/>
                  <w14:uncheckedState w14:val="2610" w14:font="MS Gothic"/>
                </w14:checkbox>
              </w:sdtPr>
              <w:sdtEndPr/>
              <w:sdtContent>
                <w:r w:rsidR="000903D9">
                  <w:rPr>
                    <w:rFonts w:ascii="MS Gothic" w:eastAsia="MS Gothic" w:hAnsi="MS Gothic" w:hint="eastAsia"/>
                  </w:rPr>
                  <w:t>☐</w:t>
                </w:r>
              </w:sdtContent>
            </w:sdt>
            <w:r w:rsidR="008B77AD">
              <w:t xml:space="preserve"> Plate &amp; </w:t>
            </w:r>
            <w:proofErr w:type="spellStart"/>
            <w:r w:rsidR="008B77AD">
              <w:t>Ecc</w:t>
            </w:r>
            <w:proofErr w:type="spellEnd"/>
            <w:r w:rsidR="008B77AD">
              <w:t xml:space="preserve">. Beam </w:t>
            </w:r>
            <w:r w:rsidR="00614C95">
              <w:t xml:space="preserve">  </w:t>
            </w:r>
            <w:sdt>
              <w:sdtPr>
                <w:id w:val="1397089766"/>
                <w14:checkbox>
                  <w14:checked w14:val="0"/>
                  <w14:checkedState w14:val="2612" w14:font="MS Gothic"/>
                  <w14:uncheckedState w14:val="2610" w14:font="MS Gothic"/>
                </w14:checkbox>
              </w:sdtPr>
              <w:sdtEndPr/>
              <w:sdtContent>
                <w:r w:rsidR="000903D9">
                  <w:rPr>
                    <w:rFonts w:ascii="MS Gothic" w:eastAsia="MS Gothic" w:hAnsi="MS Gothic" w:hint="eastAsia"/>
                  </w:rPr>
                  <w:t>☐</w:t>
                </w:r>
              </w:sdtContent>
            </w:sdt>
            <w:r w:rsidR="008B77AD">
              <w:t xml:space="preserve"> 3D FEM   </w:t>
            </w:r>
            <w:sdt>
              <w:sdtPr>
                <w:id w:val="847370157"/>
                <w14:checkbox>
                  <w14:checked w14:val="0"/>
                  <w14:checkedState w14:val="2612" w14:font="MS Gothic"/>
                  <w14:uncheckedState w14:val="2610" w14:font="MS Gothic"/>
                </w14:checkbox>
              </w:sdtPr>
              <w:sdtEndPr/>
              <w:sdtContent>
                <w:r w:rsidR="000903D9">
                  <w:rPr>
                    <w:rFonts w:ascii="MS Gothic" w:eastAsia="MS Gothic" w:hAnsi="MS Gothic" w:hint="eastAsia"/>
                  </w:rPr>
                  <w:t>☐</w:t>
                </w:r>
              </w:sdtContent>
            </w:sdt>
            <w:r w:rsidR="000903D9">
              <w:t xml:space="preserve"> </w:t>
            </w:r>
            <w:proofErr w:type="gramStart"/>
            <w:r w:rsidR="00614C95">
              <w:t>Other</w:t>
            </w:r>
            <w:proofErr w:type="gramEnd"/>
            <w:r w:rsidR="008B77AD">
              <w:t xml:space="preserve"> </w:t>
            </w:r>
            <w:r w:rsidR="008B77AD" w:rsidRPr="008B77AD">
              <w:rPr>
                <w:b w:val="0"/>
                <w:i/>
                <w:sz w:val="16"/>
                <w:szCs w:val="16"/>
              </w:rPr>
              <w:t>(describe below)</w:t>
            </w:r>
          </w:p>
        </w:tc>
      </w:tr>
      <w:tr w:rsidR="00614C95" w14:paraId="3C2D3897" w14:textId="77777777" w:rsidTr="00390818">
        <w:trPr>
          <w:trHeight w:hRule="exact" w:val="370"/>
        </w:trPr>
        <w:tc>
          <w:tcPr>
            <w:tcW w:w="2430" w:type="dxa"/>
            <w:tcBorders>
              <w:right w:val="nil"/>
            </w:tcBorders>
            <w:vAlign w:val="center"/>
          </w:tcPr>
          <w:p w14:paraId="24932F2B" w14:textId="77777777" w:rsidR="00614C95" w:rsidRDefault="00614C95" w:rsidP="00614C95">
            <w:pPr>
              <w:pStyle w:val="Heading2"/>
              <w:rPr>
                <w:b w:val="0"/>
                <w:bCs w:val="0"/>
              </w:rPr>
            </w:pPr>
            <w:r>
              <w:rPr>
                <w:bCs w:val="0"/>
              </w:rPr>
              <w:t>Analysis Program:</w:t>
            </w:r>
          </w:p>
        </w:tc>
        <w:tc>
          <w:tcPr>
            <w:tcW w:w="7897" w:type="dxa"/>
            <w:tcBorders>
              <w:left w:val="nil"/>
            </w:tcBorders>
            <w:vAlign w:val="center"/>
          </w:tcPr>
          <w:p w14:paraId="3D854177" w14:textId="0264AC32" w:rsidR="00614C95" w:rsidRPr="00EA5402" w:rsidRDefault="00091A8E" w:rsidP="0083227C">
            <w:pPr>
              <w:pStyle w:val="Heading2"/>
            </w:pPr>
            <w:sdt>
              <w:sdtPr>
                <w:id w:val="-2086298190"/>
                <w14:checkbox>
                  <w14:checked w14:val="0"/>
                  <w14:checkedState w14:val="2612" w14:font="MS Gothic"/>
                  <w14:uncheckedState w14:val="2610" w14:font="MS Gothic"/>
                </w14:checkbox>
              </w:sdtPr>
              <w:sdtEndPr/>
              <w:sdtContent>
                <w:r w:rsidR="00390818">
                  <w:rPr>
                    <w:rFonts w:ascii="MS Gothic" w:eastAsia="MS Gothic" w:hAnsi="MS Gothic" w:hint="eastAsia"/>
                  </w:rPr>
                  <w:t>☐</w:t>
                </w:r>
              </w:sdtContent>
            </w:sdt>
            <w:r w:rsidR="00614C95">
              <w:t xml:space="preserve"> MDX</w:t>
            </w:r>
            <w:r w:rsidR="00A262C2">
              <w:t xml:space="preserve"> </w:t>
            </w:r>
            <w:r w:rsidR="00614C95">
              <w:t xml:space="preserve">  </w:t>
            </w:r>
            <w:sdt>
              <w:sdtPr>
                <w:id w:val="-1643110472"/>
                <w14:checkbox>
                  <w14:checked w14:val="0"/>
                  <w14:checkedState w14:val="2612" w14:font="MS Gothic"/>
                  <w14:uncheckedState w14:val="2610" w14:font="MS Gothic"/>
                </w14:checkbox>
              </w:sdtPr>
              <w:sdtEndPr/>
              <w:sdtContent>
                <w:r w:rsidR="000903D9">
                  <w:rPr>
                    <w:rFonts w:ascii="MS Gothic" w:eastAsia="MS Gothic" w:hAnsi="MS Gothic" w:hint="eastAsia"/>
                  </w:rPr>
                  <w:t>☐</w:t>
                </w:r>
              </w:sdtContent>
            </w:sdt>
            <w:r w:rsidR="00A262C2">
              <w:t xml:space="preserve"> AASHTOWare</w:t>
            </w:r>
            <w:r w:rsidR="000903D9">
              <w:t xml:space="preserve"> </w:t>
            </w:r>
            <w:r w:rsidR="00A262C2">
              <w:t xml:space="preserve">  </w:t>
            </w:r>
            <w:sdt>
              <w:sdtPr>
                <w:id w:val="1143625259"/>
                <w14:checkbox>
                  <w14:checked w14:val="0"/>
                  <w14:checkedState w14:val="2612" w14:font="MS Gothic"/>
                  <w14:uncheckedState w14:val="2610" w14:font="MS Gothic"/>
                </w14:checkbox>
              </w:sdtPr>
              <w:sdtEndPr/>
              <w:sdtContent>
                <w:r w:rsidR="000903D9">
                  <w:rPr>
                    <w:rFonts w:ascii="MS Gothic" w:eastAsia="MS Gothic" w:hAnsi="MS Gothic" w:hint="eastAsia"/>
                  </w:rPr>
                  <w:t>☐</w:t>
                </w:r>
              </w:sdtContent>
            </w:sdt>
            <w:r w:rsidR="000903D9">
              <w:t xml:space="preserve"> </w:t>
            </w:r>
            <w:r w:rsidR="00A262C2">
              <w:t xml:space="preserve">CSI Bridge </w:t>
            </w:r>
            <w:r w:rsidR="00614C95">
              <w:t xml:space="preserve"> </w:t>
            </w:r>
            <w:r w:rsidR="000903D9">
              <w:t xml:space="preserve"> </w:t>
            </w:r>
            <w:sdt>
              <w:sdtPr>
                <w:id w:val="639000501"/>
                <w14:checkbox>
                  <w14:checked w14:val="0"/>
                  <w14:checkedState w14:val="2612" w14:font="MS Gothic"/>
                  <w14:uncheckedState w14:val="2610" w14:font="MS Gothic"/>
                </w14:checkbox>
              </w:sdtPr>
              <w:sdtEndPr/>
              <w:sdtContent>
                <w:r w:rsidR="000903D9">
                  <w:rPr>
                    <w:rFonts w:ascii="MS Gothic" w:eastAsia="MS Gothic" w:hAnsi="MS Gothic" w:hint="eastAsia"/>
                  </w:rPr>
                  <w:t>☐</w:t>
                </w:r>
              </w:sdtContent>
            </w:sdt>
            <w:r w:rsidR="00614C95">
              <w:t xml:space="preserve"> LARSA</w:t>
            </w:r>
            <w:r w:rsidR="000903D9">
              <w:t xml:space="preserve"> </w:t>
            </w:r>
            <w:r w:rsidR="00A262C2">
              <w:t xml:space="preserve">  </w:t>
            </w:r>
            <w:sdt>
              <w:sdtPr>
                <w:id w:val="-545682611"/>
                <w14:checkbox>
                  <w14:checked w14:val="0"/>
                  <w14:checkedState w14:val="2612" w14:font="MS Gothic"/>
                  <w14:uncheckedState w14:val="2610" w14:font="MS Gothic"/>
                </w14:checkbox>
              </w:sdtPr>
              <w:sdtEndPr/>
              <w:sdtContent>
                <w:r w:rsidR="000903D9">
                  <w:rPr>
                    <w:rFonts w:ascii="MS Gothic" w:eastAsia="MS Gothic" w:hAnsi="MS Gothic" w:hint="eastAsia"/>
                  </w:rPr>
                  <w:t>☐</w:t>
                </w:r>
              </w:sdtContent>
            </w:sdt>
            <w:r w:rsidR="00390818">
              <w:t xml:space="preserve"> Other   </w:t>
            </w:r>
            <w:r w:rsidR="00390818">
              <w:fldChar w:fldCharType="begin">
                <w:ffData>
                  <w:name w:val="Text12"/>
                  <w:enabled/>
                  <w:calcOnExit w:val="0"/>
                  <w:textInput>
                    <w:type w:val="date"/>
                  </w:textInput>
                </w:ffData>
              </w:fldChar>
            </w:r>
            <w:r w:rsidR="00390818">
              <w:instrText xml:space="preserve"> FORMTEXT </w:instrText>
            </w:r>
            <w:r w:rsidR="00390818">
              <w:fldChar w:fldCharType="separate"/>
            </w:r>
            <w:r w:rsidR="00390818">
              <w:t> </w:t>
            </w:r>
            <w:r w:rsidR="00390818">
              <w:t> </w:t>
            </w:r>
            <w:r w:rsidR="00390818">
              <w:t> </w:t>
            </w:r>
            <w:r w:rsidR="00390818">
              <w:t> </w:t>
            </w:r>
            <w:r w:rsidR="00390818">
              <w:t> </w:t>
            </w:r>
            <w:r w:rsidR="00390818">
              <w:fldChar w:fldCharType="end"/>
            </w:r>
            <w:bookmarkStart w:id="0" w:name="_GoBack"/>
            <w:bookmarkEnd w:id="0"/>
          </w:p>
        </w:tc>
      </w:tr>
      <w:tr w:rsidR="00614C95" w14:paraId="17D2533C" w14:textId="77777777" w:rsidTr="00390818">
        <w:trPr>
          <w:trHeight w:hRule="exact" w:val="360"/>
        </w:trPr>
        <w:tc>
          <w:tcPr>
            <w:tcW w:w="2430" w:type="dxa"/>
            <w:tcBorders>
              <w:right w:val="nil"/>
            </w:tcBorders>
            <w:vAlign w:val="center"/>
          </w:tcPr>
          <w:p w14:paraId="2DE0C1D6" w14:textId="77777777" w:rsidR="00614C95" w:rsidRDefault="00A262C2">
            <w:pPr>
              <w:rPr>
                <w:rFonts w:ascii="Arial" w:hAnsi="Arial" w:cs="Arial"/>
                <w:sz w:val="20"/>
              </w:rPr>
            </w:pPr>
            <w:r>
              <w:rPr>
                <w:rFonts w:ascii="Arial" w:hAnsi="Arial" w:cs="Arial"/>
                <w:b/>
                <w:sz w:val="20"/>
              </w:rPr>
              <w:t>Program Version</w:t>
            </w:r>
            <w:r w:rsidR="00614C95">
              <w:rPr>
                <w:rFonts w:ascii="Arial" w:hAnsi="Arial" w:cs="Arial"/>
                <w:b/>
                <w:sz w:val="20"/>
              </w:rPr>
              <w:t>:</w:t>
            </w:r>
          </w:p>
        </w:tc>
        <w:tc>
          <w:tcPr>
            <w:tcW w:w="7897" w:type="dxa"/>
            <w:tcBorders>
              <w:left w:val="nil"/>
            </w:tcBorders>
            <w:vAlign w:val="center"/>
          </w:tcPr>
          <w:p w14:paraId="22790570" w14:textId="77777777" w:rsidR="00614C95" w:rsidRDefault="00614C95" w:rsidP="00042EA5">
            <w:pPr>
              <w:rPr>
                <w:rFonts w:ascii="Arial" w:hAnsi="Arial" w:cs="Arial"/>
                <w:sz w:val="20"/>
              </w:rPr>
            </w:pPr>
            <w:r>
              <w:rPr>
                <w:rFonts w:ascii="Arial" w:hAnsi="Arial" w:cs="Arial"/>
                <w:sz w:val="20"/>
              </w:rPr>
              <w:fldChar w:fldCharType="begin">
                <w:ffData>
                  <w:name w:val="Text12"/>
                  <w:enabled/>
                  <w:calcOnExit w:val="0"/>
                  <w:textInput>
                    <w:type w:val="date"/>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r>
      <w:tr w:rsidR="00614C95" w14:paraId="3654EDFF" w14:textId="77777777" w:rsidTr="00390818">
        <w:trPr>
          <w:trHeight w:hRule="exact" w:val="360"/>
        </w:trPr>
        <w:tc>
          <w:tcPr>
            <w:tcW w:w="2430" w:type="dxa"/>
            <w:tcBorders>
              <w:right w:val="nil"/>
            </w:tcBorders>
            <w:vAlign w:val="center"/>
          </w:tcPr>
          <w:p w14:paraId="7ACFEB73" w14:textId="77777777" w:rsidR="00614C95" w:rsidRDefault="00042EA5">
            <w:pPr>
              <w:rPr>
                <w:rFonts w:ascii="Arial" w:hAnsi="Arial" w:cs="Arial"/>
                <w:sz w:val="20"/>
              </w:rPr>
            </w:pPr>
            <w:r>
              <w:rPr>
                <w:rFonts w:ascii="Arial" w:hAnsi="Arial" w:cs="Arial"/>
                <w:b/>
                <w:sz w:val="20"/>
              </w:rPr>
              <w:t>File Name:</w:t>
            </w:r>
          </w:p>
        </w:tc>
        <w:tc>
          <w:tcPr>
            <w:tcW w:w="7897" w:type="dxa"/>
            <w:tcBorders>
              <w:left w:val="nil"/>
            </w:tcBorders>
            <w:vAlign w:val="center"/>
          </w:tcPr>
          <w:p w14:paraId="1588A5FF" w14:textId="77777777" w:rsidR="00614C95" w:rsidRDefault="00614C95" w:rsidP="00C00022">
            <w:pPr>
              <w:rPr>
                <w:rFonts w:ascii="Arial" w:hAnsi="Arial" w:cs="Arial"/>
                <w:sz w:val="20"/>
              </w:rPr>
            </w:pPr>
            <w:r>
              <w:rPr>
                <w:rFonts w:ascii="Arial" w:hAnsi="Arial" w:cs="Arial"/>
                <w:sz w:val="20"/>
              </w:rPr>
              <w:fldChar w:fldCharType="begin">
                <w:ffData>
                  <w:name w:val="Text12"/>
                  <w:enabled/>
                  <w:calcOnExit w:val="0"/>
                  <w:textInput>
                    <w:type w:val="date"/>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r>
      <w:tr w:rsidR="00614C95" w14:paraId="503ABD3B" w14:textId="77777777" w:rsidTr="00390818">
        <w:trPr>
          <w:trHeight w:hRule="exact" w:val="1522"/>
        </w:trPr>
        <w:tc>
          <w:tcPr>
            <w:tcW w:w="2430" w:type="dxa"/>
            <w:tcBorders>
              <w:right w:val="nil"/>
            </w:tcBorders>
            <w:vAlign w:val="center"/>
          </w:tcPr>
          <w:p w14:paraId="3D2C3C17" w14:textId="46D57337" w:rsidR="00042EA5" w:rsidRPr="00042EA5" w:rsidRDefault="00042EA5">
            <w:pPr>
              <w:rPr>
                <w:rFonts w:ascii="Arial" w:hAnsi="Arial" w:cs="Arial"/>
                <w:b/>
                <w:sz w:val="20"/>
              </w:rPr>
            </w:pPr>
            <w:r>
              <w:rPr>
                <w:rFonts w:ascii="Arial" w:hAnsi="Arial" w:cs="Arial"/>
                <w:b/>
                <w:sz w:val="20"/>
              </w:rPr>
              <w:t>File Description</w:t>
            </w:r>
            <w:r w:rsidR="000903D9">
              <w:rPr>
                <w:rFonts w:ascii="Arial" w:hAnsi="Arial" w:cs="Arial"/>
                <w:b/>
                <w:sz w:val="20"/>
              </w:rPr>
              <w:t>:</w:t>
            </w:r>
            <w:r>
              <w:rPr>
                <w:rFonts w:ascii="Arial" w:hAnsi="Arial" w:cs="Arial"/>
                <w:b/>
                <w:sz w:val="20"/>
              </w:rPr>
              <w:t xml:space="preserve"> </w:t>
            </w:r>
          </w:p>
        </w:tc>
        <w:tc>
          <w:tcPr>
            <w:tcW w:w="7897" w:type="dxa"/>
            <w:tcBorders>
              <w:left w:val="nil"/>
            </w:tcBorders>
            <w:vAlign w:val="center"/>
          </w:tcPr>
          <w:p w14:paraId="650A1E56" w14:textId="59DAFDE8" w:rsidR="00614C95" w:rsidRDefault="00091A8E" w:rsidP="00457C21">
            <w:pPr>
              <w:rPr>
                <w:rFonts w:ascii="Arial" w:hAnsi="Arial" w:cs="Arial"/>
                <w:sz w:val="20"/>
              </w:rPr>
            </w:pPr>
            <w:sdt>
              <w:sdtPr>
                <w:rPr>
                  <w:rFonts w:ascii="Arial" w:hAnsi="Arial" w:cs="Arial"/>
                  <w:sz w:val="20"/>
                </w:rPr>
                <w:id w:val="-388880121"/>
                <w:placeholder>
                  <w:docPart w:val="42D047FF19C24F98ABC54C0D37B39F32"/>
                </w:placeholder>
                <w:showingPlcHdr/>
                <w:text/>
              </w:sdtPr>
              <w:sdtEndPr/>
              <w:sdtContent>
                <w:r w:rsidR="000903D9">
                  <w:rPr>
                    <w:rStyle w:val="PlaceholderText"/>
                  </w:rPr>
                  <w:t xml:space="preserve">Describe the purpose of the file. Example: This file is used for the Wis-SPV rating </w:t>
                </w:r>
                <w:r w:rsidR="00457C21">
                  <w:rPr>
                    <w:rStyle w:val="PlaceholderText"/>
                  </w:rPr>
                  <w:t>using</w:t>
                </w:r>
                <w:r w:rsidR="000903D9">
                  <w:rPr>
                    <w:rStyle w:val="PlaceholderText"/>
                  </w:rPr>
                  <w:t xml:space="preserve"> single lane distribution</w:t>
                </w:r>
                <w:r w:rsidR="0083227C">
                  <w:rPr>
                    <w:rStyle w:val="PlaceholderText"/>
                  </w:rPr>
                  <w:t>.</w:t>
                </w:r>
              </w:sdtContent>
            </w:sdt>
          </w:p>
        </w:tc>
      </w:tr>
      <w:tr w:rsidR="000903D9" w14:paraId="20EA1732" w14:textId="77777777" w:rsidTr="00517FF4">
        <w:trPr>
          <w:trHeight w:val="4621"/>
        </w:trPr>
        <w:tc>
          <w:tcPr>
            <w:tcW w:w="2430" w:type="dxa"/>
            <w:tcBorders>
              <w:right w:val="nil"/>
            </w:tcBorders>
            <w:vAlign w:val="center"/>
          </w:tcPr>
          <w:p w14:paraId="1A78AB95" w14:textId="6F28EC5F" w:rsidR="00517FF4" w:rsidRDefault="000903D9">
            <w:pPr>
              <w:rPr>
                <w:rFonts w:ascii="Arial" w:hAnsi="Arial" w:cs="Arial"/>
                <w:b/>
                <w:sz w:val="20"/>
              </w:rPr>
            </w:pPr>
            <w:r>
              <w:rPr>
                <w:rFonts w:ascii="Arial" w:hAnsi="Arial" w:cs="Arial"/>
                <w:b/>
                <w:sz w:val="20"/>
              </w:rPr>
              <w:t>Analysis Assumptions:</w:t>
            </w:r>
          </w:p>
        </w:tc>
        <w:sdt>
          <w:sdtPr>
            <w:rPr>
              <w:rFonts w:ascii="Arial" w:hAnsi="Arial" w:cs="Arial"/>
              <w:sz w:val="20"/>
            </w:rPr>
            <w:id w:val="237292622"/>
            <w:placeholder>
              <w:docPart w:val="96839C419A014F679F8ADBAD425EBAFF"/>
            </w:placeholder>
            <w:showingPlcHdr/>
            <w:text/>
          </w:sdtPr>
          <w:sdtEndPr/>
          <w:sdtContent>
            <w:tc>
              <w:tcPr>
                <w:tcW w:w="7897" w:type="dxa"/>
                <w:tcBorders>
                  <w:left w:val="nil"/>
                </w:tcBorders>
                <w:vAlign w:val="center"/>
              </w:tcPr>
              <w:p w14:paraId="225B3AC3" w14:textId="01666DE7" w:rsidR="000903D9" w:rsidRDefault="007B3486" w:rsidP="00457C21">
                <w:pPr>
                  <w:rPr>
                    <w:rFonts w:ascii="Arial" w:hAnsi="Arial" w:cs="Arial"/>
                    <w:sz w:val="20"/>
                  </w:rPr>
                </w:pPr>
                <w:r>
                  <w:rPr>
                    <w:rStyle w:val="PlaceholderText"/>
                  </w:rPr>
                  <w:t>Highlight key assumptions in modeling. (T</w:t>
                </w:r>
                <w:r w:rsidR="00517FF4">
                  <w:rPr>
                    <w:rStyle w:val="PlaceholderText"/>
                  </w:rPr>
                  <w:t xml:space="preserve">his section may be omitted if submitting MDX or AASHTOWare analysis files. This section may also be omitted if submitting separate document containing analysis </w:t>
                </w:r>
                <w:r>
                  <w:rPr>
                    <w:rStyle w:val="PlaceholderText"/>
                  </w:rPr>
                  <w:t>assumptions and results). Example of things to i</w:t>
                </w:r>
                <w:r w:rsidR="00517FF4">
                  <w:rPr>
                    <w:rStyle w:val="PlaceholderText"/>
                  </w:rPr>
                  <w:t xml:space="preserve">nclude: </w:t>
                </w:r>
                <w:r w:rsidR="00916370">
                  <w:rPr>
                    <w:rStyle w:val="PlaceholderText"/>
                  </w:rPr>
                  <w:t xml:space="preserve">a description of the finite element model, </w:t>
                </w:r>
                <w:r w:rsidR="00457C21">
                  <w:rPr>
                    <w:rStyle w:val="PlaceholderText"/>
                  </w:rPr>
                  <w:t>simplifications made to model,</w:t>
                </w:r>
                <w:r>
                  <w:rPr>
                    <w:rStyle w:val="PlaceholderText"/>
                  </w:rPr>
                  <w:t xml:space="preserve"> exceptions to original design plans,</w:t>
                </w:r>
                <w:r w:rsidR="00517FF4">
                  <w:rPr>
                    <w:rStyle w:val="PlaceholderText"/>
                  </w:rPr>
                  <w:t xml:space="preserve"> loads</w:t>
                </w:r>
                <w:r>
                  <w:rPr>
                    <w:rStyle w:val="PlaceholderText"/>
                  </w:rPr>
                  <w:t xml:space="preserve"> applied, </w:t>
                </w:r>
                <w:r w:rsidR="00457C21">
                  <w:rPr>
                    <w:rStyle w:val="PlaceholderText"/>
                  </w:rPr>
                  <w:t xml:space="preserve">how loads are applied (e.g. equally distributed to all girders), </w:t>
                </w:r>
                <w:r>
                  <w:rPr>
                    <w:rStyle w:val="PlaceholderText"/>
                  </w:rPr>
                  <w:t>support conditions, composite/non-composite</w:t>
                </w:r>
                <w:r w:rsidR="00457C21">
                  <w:rPr>
                    <w:rStyle w:val="PlaceholderText"/>
                  </w:rPr>
                  <w:t xml:space="preserve"> sections</w:t>
                </w:r>
                <w:r>
                  <w:rPr>
                    <w:rStyle w:val="PlaceholderText"/>
                  </w:rPr>
                  <w:t>.</w:t>
                </w:r>
                <w:r w:rsidR="00517FF4">
                  <w:rPr>
                    <w:rStyle w:val="PlaceholderText"/>
                  </w:rPr>
                  <w:t xml:space="preserve"> </w:t>
                </w:r>
              </w:p>
            </w:tc>
          </w:sdtContent>
        </w:sdt>
      </w:tr>
      <w:tr w:rsidR="00517FF4" w14:paraId="7FC90423" w14:textId="77777777" w:rsidTr="00517FF4">
        <w:trPr>
          <w:trHeight w:val="4621"/>
        </w:trPr>
        <w:tc>
          <w:tcPr>
            <w:tcW w:w="2430" w:type="dxa"/>
            <w:tcBorders>
              <w:right w:val="nil"/>
            </w:tcBorders>
            <w:vAlign w:val="center"/>
          </w:tcPr>
          <w:p w14:paraId="434ACC81" w14:textId="5DB0A2A8" w:rsidR="00517FF4" w:rsidRDefault="00517FF4">
            <w:pPr>
              <w:rPr>
                <w:rFonts w:ascii="Arial" w:hAnsi="Arial" w:cs="Arial"/>
                <w:b/>
                <w:sz w:val="20"/>
              </w:rPr>
            </w:pPr>
            <w:r>
              <w:rPr>
                <w:rFonts w:ascii="Arial" w:hAnsi="Arial" w:cs="Arial"/>
                <w:b/>
                <w:sz w:val="20"/>
              </w:rPr>
              <w:t>Summary of Results:</w:t>
            </w:r>
          </w:p>
        </w:tc>
        <w:sdt>
          <w:sdtPr>
            <w:rPr>
              <w:rFonts w:ascii="Arial" w:hAnsi="Arial" w:cs="Arial"/>
              <w:sz w:val="20"/>
            </w:rPr>
            <w:id w:val="-1041737261"/>
            <w:placeholder>
              <w:docPart w:val="5092A7474F564766BB635E9516F9AB81"/>
            </w:placeholder>
            <w:showingPlcHdr/>
            <w:text/>
          </w:sdtPr>
          <w:sdtEndPr/>
          <w:sdtContent>
            <w:tc>
              <w:tcPr>
                <w:tcW w:w="7897" w:type="dxa"/>
                <w:tcBorders>
                  <w:left w:val="nil"/>
                </w:tcBorders>
                <w:vAlign w:val="center"/>
              </w:tcPr>
              <w:p w14:paraId="27944FE0" w14:textId="5192DBB5" w:rsidR="00517FF4" w:rsidRDefault="003A5568" w:rsidP="00192F54">
                <w:pPr>
                  <w:rPr>
                    <w:rFonts w:ascii="Arial" w:hAnsi="Arial" w:cs="Arial"/>
                    <w:sz w:val="20"/>
                  </w:rPr>
                </w:pPr>
                <w:r>
                  <w:rPr>
                    <w:rStyle w:val="PlaceholderText"/>
                  </w:rPr>
                  <w:t>Summarize results</w:t>
                </w:r>
                <w:r w:rsidR="007B3486">
                  <w:rPr>
                    <w:rStyle w:val="PlaceholderText"/>
                  </w:rPr>
                  <w:t xml:space="preserve">. (This section may be omitted if submitting MDX or AASHTOWare analysis files. This section may also be omitted if submitting separate document containing analysis assumptions and results). </w:t>
                </w:r>
                <w:r>
                  <w:rPr>
                    <w:rStyle w:val="PlaceholderText"/>
                  </w:rPr>
                  <w:t>Provide table of results for service load reactions, moment, shear, and/or stress output for members at 10th points (minimum) for the appropriate load cases. Provide a table o</w:t>
                </w:r>
                <w:r w:rsidR="00192F54">
                  <w:rPr>
                    <w:rStyle w:val="PlaceholderText"/>
                  </w:rPr>
                  <w:t>f capacities at each 10th point, such that load ratings can be directly computed with appropriate load and/or resistance and impact factors.</w:t>
                </w:r>
                <w:r w:rsidR="00457C21">
                  <w:rPr>
                    <w:rStyle w:val="PlaceholderText"/>
                  </w:rPr>
                  <w:t xml:space="preserve"> Provide example or typical calculations.</w:t>
                </w:r>
              </w:p>
            </w:tc>
          </w:sdtContent>
        </w:sdt>
      </w:tr>
    </w:tbl>
    <w:p w14:paraId="09EE7535" w14:textId="4A421174" w:rsidR="00854821" w:rsidRDefault="00854821"/>
    <w:sectPr w:rsidR="00854821">
      <w:type w:val="continuous"/>
      <w:pgSz w:w="12240" w:h="15840" w:code="1"/>
      <w:pgMar w:top="432" w:right="1008" w:bottom="576" w:left="1008" w:header="432" w:footer="57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92449B"/>
    <w:multiLevelType w:val="hybridMultilevel"/>
    <w:tmpl w:val="9F6C78EA"/>
    <w:lvl w:ilvl="0" w:tplc="1972A3F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2B4E04"/>
    <w:multiLevelType w:val="hybridMultilevel"/>
    <w:tmpl w:val="F782F256"/>
    <w:lvl w:ilvl="0" w:tplc="EE28FD3E">
      <w:numFmt w:val="bullet"/>
      <w:lvlText w:val=""/>
      <w:lvlJc w:val="left"/>
      <w:pPr>
        <w:ind w:left="720" w:hanging="360"/>
      </w:pPr>
      <w:rPr>
        <w:rFonts w:ascii="Symbol" w:eastAsia="Times New Roman" w:hAnsi="Symbo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821"/>
    <w:rsid w:val="00042EA5"/>
    <w:rsid w:val="000903D9"/>
    <w:rsid w:val="00091A8E"/>
    <w:rsid w:val="00092563"/>
    <w:rsid w:val="00123A98"/>
    <w:rsid w:val="0015530E"/>
    <w:rsid w:val="00192F54"/>
    <w:rsid w:val="00195799"/>
    <w:rsid w:val="00197AAB"/>
    <w:rsid w:val="00235154"/>
    <w:rsid w:val="00390818"/>
    <w:rsid w:val="003A5568"/>
    <w:rsid w:val="00457C21"/>
    <w:rsid w:val="00517FF4"/>
    <w:rsid w:val="005C19AD"/>
    <w:rsid w:val="00602197"/>
    <w:rsid w:val="00614C95"/>
    <w:rsid w:val="0066277C"/>
    <w:rsid w:val="006C51AF"/>
    <w:rsid w:val="007B3486"/>
    <w:rsid w:val="0083227C"/>
    <w:rsid w:val="00854821"/>
    <w:rsid w:val="008B77AD"/>
    <w:rsid w:val="00904DE6"/>
    <w:rsid w:val="00916370"/>
    <w:rsid w:val="00A262C2"/>
    <w:rsid w:val="00C00022"/>
    <w:rsid w:val="00C83770"/>
    <w:rsid w:val="00C852E4"/>
    <w:rsid w:val="00EA5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6A7916"/>
  <w15:chartTrackingRefBased/>
  <w15:docId w15:val="{470F9D8D-D53E-4E9A-B760-EC41FC86B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b/>
      <w:bCs/>
      <w:sz w:val="22"/>
    </w:rPr>
  </w:style>
  <w:style w:type="paragraph" w:styleId="Heading2">
    <w:name w:val="heading 2"/>
    <w:basedOn w:val="Normal"/>
    <w:next w:val="Normal"/>
    <w:qFormat/>
    <w:pPr>
      <w:keepNext/>
      <w:outlineLvl w:val="1"/>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sz w:val="28"/>
    </w:rPr>
  </w:style>
  <w:style w:type="character" w:styleId="CommentReference">
    <w:name w:val="annotation reference"/>
    <w:rsid w:val="00EA5402"/>
    <w:rPr>
      <w:sz w:val="16"/>
      <w:szCs w:val="16"/>
    </w:rPr>
  </w:style>
  <w:style w:type="paragraph" w:styleId="CommentText">
    <w:name w:val="annotation text"/>
    <w:basedOn w:val="Normal"/>
    <w:link w:val="CommentTextChar"/>
    <w:rsid w:val="00EA5402"/>
    <w:rPr>
      <w:sz w:val="20"/>
      <w:szCs w:val="20"/>
    </w:rPr>
  </w:style>
  <w:style w:type="character" w:customStyle="1" w:styleId="CommentTextChar">
    <w:name w:val="Comment Text Char"/>
    <w:basedOn w:val="DefaultParagraphFont"/>
    <w:link w:val="CommentText"/>
    <w:rsid w:val="00EA5402"/>
  </w:style>
  <w:style w:type="paragraph" w:styleId="CommentSubject">
    <w:name w:val="annotation subject"/>
    <w:basedOn w:val="CommentText"/>
    <w:next w:val="CommentText"/>
    <w:link w:val="CommentSubjectChar"/>
    <w:rsid w:val="00EA5402"/>
    <w:rPr>
      <w:b/>
      <w:bCs/>
    </w:rPr>
  </w:style>
  <w:style w:type="character" w:customStyle="1" w:styleId="CommentSubjectChar">
    <w:name w:val="Comment Subject Char"/>
    <w:link w:val="CommentSubject"/>
    <w:rsid w:val="00EA5402"/>
    <w:rPr>
      <w:b/>
      <w:bCs/>
    </w:rPr>
  </w:style>
  <w:style w:type="paragraph" w:styleId="BalloonText">
    <w:name w:val="Balloon Text"/>
    <w:basedOn w:val="Normal"/>
    <w:link w:val="BalloonTextChar"/>
    <w:rsid w:val="00EA5402"/>
    <w:rPr>
      <w:rFonts w:ascii="Segoe UI" w:hAnsi="Segoe UI" w:cs="Segoe UI"/>
      <w:sz w:val="18"/>
      <w:szCs w:val="18"/>
    </w:rPr>
  </w:style>
  <w:style w:type="character" w:customStyle="1" w:styleId="BalloonTextChar">
    <w:name w:val="Balloon Text Char"/>
    <w:link w:val="BalloonText"/>
    <w:rsid w:val="00EA5402"/>
    <w:rPr>
      <w:rFonts w:ascii="Segoe UI" w:hAnsi="Segoe UI" w:cs="Segoe UI"/>
      <w:sz w:val="18"/>
      <w:szCs w:val="18"/>
    </w:rPr>
  </w:style>
  <w:style w:type="character" w:styleId="PlaceholderText">
    <w:name w:val="Placeholder Text"/>
    <w:basedOn w:val="DefaultParagraphFont"/>
    <w:uiPriority w:val="99"/>
    <w:semiHidden/>
    <w:rsid w:val="005C19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2D047FF19C24F98ABC54C0D37B39F32"/>
        <w:category>
          <w:name w:val="General"/>
          <w:gallery w:val="placeholder"/>
        </w:category>
        <w:types>
          <w:type w:val="bbPlcHdr"/>
        </w:types>
        <w:behaviors>
          <w:behavior w:val="content"/>
        </w:behaviors>
        <w:guid w:val="{51AAC9C6-CC81-4B1B-9613-E59681F2635E}"/>
      </w:docPartPr>
      <w:docPartBody>
        <w:p w:rsidR="00BC11B4" w:rsidRDefault="005D2CDE" w:rsidP="005D2CDE">
          <w:pPr>
            <w:pStyle w:val="42D047FF19C24F98ABC54C0D37B39F3221"/>
          </w:pPr>
          <w:r>
            <w:rPr>
              <w:rStyle w:val="PlaceholderText"/>
            </w:rPr>
            <w:t>Describe the purpose of the file. Example: This file is used for the Wis-SPV rating using single lane distribution.</w:t>
          </w:r>
        </w:p>
      </w:docPartBody>
    </w:docPart>
    <w:docPart>
      <w:docPartPr>
        <w:name w:val="96839C419A014F679F8ADBAD425EBAFF"/>
        <w:category>
          <w:name w:val="General"/>
          <w:gallery w:val="placeholder"/>
        </w:category>
        <w:types>
          <w:type w:val="bbPlcHdr"/>
        </w:types>
        <w:behaviors>
          <w:behavior w:val="content"/>
        </w:behaviors>
        <w:guid w:val="{ACAB9F53-78DD-4D3D-934B-0959D0C286DC}"/>
      </w:docPartPr>
      <w:docPartBody>
        <w:p w:rsidR="002F1D75" w:rsidRDefault="005D2CDE" w:rsidP="005D2CDE">
          <w:pPr>
            <w:pStyle w:val="96839C419A014F679F8ADBAD425EBAFF20"/>
          </w:pPr>
          <w:r>
            <w:rPr>
              <w:rStyle w:val="PlaceholderText"/>
            </w:rPr>
            <w:t xml:space="preserve">Highlight key assumptions in modeling. (This section may be omitted if submitting MDX or AASHTOWare analysis files. This section may also be omitted if submitting separate document containing analysis assumptions and results). Example of things to include: a description of the finite element model, simplifications made to model, exceptions to original design plans, loads applied, how loads are applied (e.g. equally distributed to all girders), support conditions, composite/non-composite sections. </w:t>
          </w:r>
        </w:p>
      </w:docPartBody>
    </w:docPart>
    <w:docPart>
      <w:docPartPr>
        <w:name w:val="5092A7474F564766BB635E9516F9AB81"/>
        <w:category>
          <w:name w:val="General"/>
          <w:gallery w:val="placeholder"/>
        </w:category>
        <w:types>
          <w:type w:val="bbPlcHdr"/>
        </w:types>
        <w:behaviors>
          <w:behavior w:val="content"/>
        </w:behaviors>
        <w:guid w:val="{1538B5ED-52DB-4753-90DF-A0787606481D}"/>
      </w:docPartPr>
      <w:docPartBody>
        <w:p w:rsidR="00F46587" w:rsidRDefault="005D2CDE" w:rsidP="005D2CDE">
          <w:pPr>
            <w:pStyle w:val="5092A7474F564766BB635E9516F9AB814"/>
          </w:pPr>
          <w:r>
            <w:rPr>
              <w:rStyle w:val="PlaceholderText"/>
            </w:rPr>
            <w:t>Summarize results. (This section may be omitted if submitting MDX or AASHTOWare analysis files. This section may also be omitted if submitting separate document containing analysis assumptions and results). Provide table of results for service load reactions, moment, shear, and/or stress output for members at 10th points (minimum) for the appropriate load cases. Provide a table of capacities at each 10th point, such that load ratings can be directly computed with appropriate load and/or resistance and impact factors. Provide example or typical calculations.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CE5"/>
    <w:rsid w:val="000A00C8"/>
    <w:rsid w:val="002F1D75"/>
    <w:rsid w:val="00433CE5"/>
    <w:rsid w:val="005D2CDE"/>
    <w:rsid w:val="006B32E3"/>
    <w:rsid w:val="00865E6C"/>
    <w:rsid w:val="00A44677"/>
    <w:rsid w:val="00A61B54"/>
    <w:rsid w:val="00BC11B4"/>
    <w:rsid w:val="00BF4D83"/>
    <w:rsid w:val="00C45DDB"/>
    <w:rsid w:val="00CA59C7"/>
    <w:rsid w:val="00F46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2CDE"/>
    <w:rPr>
      <w:color w:val="808080"/>
    </w:rPr>
  </w:style>
  <w:style w:type="paragraph" w:customStyle="1" w:styleId="42D047FF19C24F98ABC54C0D37B39F32">
    <w:name w:val="42D047FF19C24F98ABC54C0D37B39F32"/>
    <w:rsid w:val="006B32E3"/>
    <w:pPr>
      <w:spacing w:after="0" w:line="240" w:lineRule="auto"/>
    </w:pPr>
    <w:rPr>
      <w:rFonts w:ascii="Times New Roman" w:eastAsia="Times New Roman" w:hAnsi="Times New Roman" w:cs="Times New Roman"/>
      <w:sz w:val="24"/>
      <w:szCs w:val="24"/>
    </w:rPr>
  </w:style>
  <w:style w:type="paragraph" w:customStyle="1" w:styleId="42D047FF19C24F98ABC54C0D37B39F321">
    <w:name w:val="42D047FF19C24F98ABC54C0D37B39F321"/>
    <w:rsid w:val="00BC11B4"/>
    <w:pPr>
      <w:spacing w:after="0" w:line="240" w:lineRule="auto"/>
    </w:pPr>
    <w:rPr>
      <w:rFonts w:ascii="Times New Roman" w:eastAsia="Times New Roman" w:hAnsi="Times New Roman" w:cs="Times New Roman"/>
      <w:sz w:val="24"/>
      <w:szCs w:val="24"/>
    </w:rPr>
  </w:style>
  <w:style w:type="paragraph" w:customStyle="1" w:styleId="96839C419A014F679F8ADBAD425EBAFF">
    <w:name w:val="96839C419A014F679F8ADBAD425EBAFF"/>
    <w:rsid w:val="00BC11B4"/>
    <w:pPr>
      <w:spacing w:after="0" w:line="240" w:lineRule="auto"/>
    </w:pPr>
    <w:rPr>
      <w:rFonts w:ascii="Times New Roman" w:eastAsia="Times New Roman" w:hAnsi="Times New Roman" w:cs="Times New Roman"/>
      <w:sz w:val="24"/>
      <w:szCs w:val="24"/>
    </w:rPr>
  </w:style>
  <w:style w:type="paragraph" w:customStyle="1" w:styleId="42D047FF19C24F98ABC54C0D37B39F322">
    <w:name w:val="42D047FF19C24F98ABC54C0D37B39F322"/>
    <w:rsid w:val="00BC11B4"/>
    <w:pPr>
      <w:spacing w:after="0" w:line="240" w:lineRule="auto"/>
    </w:pPr>
    <w:rPr>
      <w:rFonts w:ascii="Times New Roman" w:eastAsia="Times New Roman" w:hAnsi="Times New Roman" w:cs="Times New Roman"/>
      <w:sz w:val="24"/>
      <w:szCs w:val="24"/>
    </w:rPr>
  </w:style>
  <w:style w:type="paragraph" w:customStyle="1" w:styleId="96839C419A014F679F8ADBAD425EBAFF1">
    <w:name w:val="96839C419A014F679F8ADBAD425EBAFF1"/>
    <w:rsid w:val="00BC11B4"/>
    <w:pPr>
      <w:spacing w:after="0" w:line="240" w:lineRule="auto"/>
    </w:pPr>
    <w:rPr>
      <w:rFonts w:ascii="Times New Roman" w:eastAsia="Times New Roman" w:hAnsi="Times New Roman" w:cs="Times New Roman"/>
      <w:sz w:val="24"/>
      <w:szCs w:val="24"/>
    </w:rPr>
  </w:style>
  <w:style w:type="paragraph" w:customStyle="1" w:styleId="6EE9807C0C904802932A2EF323FEE193">
    <w:name w:val="6EE9807C0C904802932A2EF323FEE193"/>
    <w:rsid w:val="00BC11B4"/>
    <w:pPr>
      <w:keepNext/>
      <w:spacing w:after="0" w:line="240" w:lineRule="auto"/>
      <w:outlineLvl w:val="1"/>
    </w:pPr>
    <w:rPr>
      <w:rFonts w:ascii="Arial" w:eastAsia="Times New Roman" w:hAnsi="Arial" w:cs="Arial"/>
      <w:b/>
      <w:bCs/>
      <w:sz w:val="20"/>
      <w:szCs w:val="24"/>
    </w:rPr>
  </w:style>
  <w:style w:type="paragraph" w:customStyle="1" w:styleId="42D047FF19C24F98ABC54C0D37B39F323">
    <w:name w:val="42D047FF19C24F98ABC54C0D37B39F323"/>
    <w:rsid w:val="00BC11B4"/>
    <w:pPr>
      <w:spacing w:after="0" w:line="240" w:lineRule="auto"/>
    </w:pPr>
    <w:rPr>
      <w:rFonts w:ascii="Times New Roman" w:eastAsia="Times New Roman" w:hAnsi="Times New Roman" w:cs="Times New Roman"/>
      <w:sz w:val="24"/>
      <w:szCs w:val="24"/>
    </w:rPr>
  </w:style>
  <w:style w:type="paragraph" w:customStyle="1" w:styleId="96839C419A014F679F8ADBAD425EBAFF2">
    <w:name w:val="96839C419A014F679F8ADBAD425EBAFF2"/>
    <w:rsid w:val="00BC11B4"/>
    <w:pPr>
      <w:spacing w:after="0" w:line="240" w:lineRule="auto"/>
    </w:pPr>
    <w:rPr>
      <w:rFonts w:ascii="Times New Roman" w:eastAsia="Times New Roman" w:hAnsi="Times New Roman" w:cs="Times New Roman"/>
      <w:sz w:val="24"/>
      <w:szCs w:val="24"/>
    </w:rPr>
  </w:style>
  <w:style w:type="paragraph" w:customStyle="1" w:styleId="6EE9807C0C904802932A2EF323FEE1931">
    <w:name w:val="6EE9807C0C904802932A2EF323FEE1931"/>
    <w:rsid w:val="00BC11B4"/>
    <w:pPr>
      <w:keepNext/>
      <w:spacing w:after="0" w:line="240" w:lineRule="auto"/>
      <w:outlineLvl w:val="1"/>
    </w:pPr>
    <w:rPr>
      <w:rFonts w:ascii="Arial" w:eastAsia="Times New Roman" w:hAnsi="Arial" w:cs="Arial"/>
      <w:b/>
      <w:bCs/>
      <w:sz w:val="20"/>
      <w:szCs w:val="24"/>
    </w:rPr>
  </w:style>
  <w:style w:type="paragraph" w:customStyle="1" w:styleId="42D047FF19C24F98ABC54C0D37B39F324">
    <w:name w:val="42D047FF19C24F98ABC54C0D37B39F324"/>
    <w:rsid w:val="00BC11B4"/>
    <w:pPr>
      <w:spacing w:after="0" w:line="240" w:lineRule="auto"/>
    </w:pPr>
    <w:rPr>
      <w:rFonts w:ascii="Times New Roman" w:eastAsia="Times New Roman" w:hAnsi="Times New Roman" w:cs="Times New Roman"/>
      <w:sz w:val="24"/>
      <w:szCs w:val="24"/>
    </w:rPr>
  </w:style>
  <w:style w:type="paragraph" w:customStyle="1" w:styleId="96839C419A014F679F8ADBAD425EBAFF3">
    <w:name w:val="96839C419A014F679F8ADBAD425EBAFF3"/>
    <w:rsid w:val="00BC11B4"/>
    <w:pPr>
      <w:spacing w:after="0" w:line="240" w:lineRule="auto"/>
    </w:pPr>
    <w:rPr>
      <w:rFonts w:ascii="Times New Roman" w:eastAsia="Times New Roman" w:hAnsi="Times New Roman" w:cs="Times New Roman"/>
      <w:sz w:val="24"/>
      <w:szCs w:val="24"/>
    </w:rPr>
  </w:style>
  <w:style w:type="paragraph" w:customStyle="1" w:styleId="6EE9807C0C904802932A2EF323FEE1932">
    <w:name w:val="6EE9807C0C904802932A2EF323FEE1932"/>
    <w:rsid w:val="00BC11B4"/>
    <w:pPr>
      <w:keepNext/>
      <w:spacing w:after="0" w:line="240" w:lineRule="auto"/>
      <w:outlineLvl w:val="1"/>
    </w:pPr>
    <w:rPr>
      <w:rFonts w:ascii="Arial" w:eastAsia="Times New Roman" w:hAnsi="Arial" w:cs="Arial"/>
      <w:b/>
      <w:bCs/>
      <w:sz w:val="20"/>
      <w:szCs w:val="24"/>
    </w:rPr>
  </w:style>
  <w:style w:type="paragraph" w:customStyle="1" w:styleId="42D047FF19C24F98ABC54C0D37B39F325">
    <w:name w:val="42D047FF19C24F98ABC54C0D37B39F325"/>
    <w:rsid w:val="00BC11B4"/>
    <w:pPr>
      <w:spacing w:after="0" w:line="240" w:lineRule="auto"/>
    </w:pPr>
    <w:rPr>
      <w:rFonts w:ascii="Times New Roman" w:eastAsia="Times New Roman" w:hAnsi="Times New Roman" w:cs="Times New Roman"/>
      <w:sz w:val="24"/>
      <w:szCs w:val="24"/>
    </w:rPr>
  </w:style>
  <w:style w:type="paragraph" w:customStyle="1" w:styleId="96839C419A014F679F8ADBAD425EBAFF4">
    <w:name w:val="96839C419A014F679F8ADBAD425EBAFF4"/>
    <w:rsid w:val="00BC11B4"/>
    <w:pPr>
      <w:spacing w:after="0" w:line="240" w:lineRule="auto"/>
    </w:pPr>
    <w:rPr>
      <w:rFonts w:ascii="Times New Roman" w:eastAsia="Times New Roman" w:hAnsi="Times New Roman" w:cs="Times New Roman"/>
      <w:sz w:val="24"/>
      <w:szCs w:val="24"/>
    </w:rPr>
  </w:style>
  <w:style w:type="paragraph" w:customStyle="1" w:styleId="42D047FF19C24F98ABC54C0D37B39F326">
    <w:name w:val="42D047FF19C24F98ABC54C0D37B39F326"/>
    <w:rsid w:val="00BC11B4"/>
    <w:pPr>
      <w:spacing w:after="0" w:line="240" w:lineRule="auto"/>
    </w:pPr>
    <w:rPr>
      <w:rFonts w:ascii="Times New Roman" w:eastAsia="Times New Roman" w:hAnsi="Times New Roman" w:cs="Times New Roman"/>
      <w:sz w:val="24"/>
      <w:szCs w:val="24"/>
    </w:rPr>
  </w:style>
  <w:style w:type="paragraph" w:customStyle="1" w:styleId="96839C419A014F679F8ADBAD425EBAFF5">
    <w:name w:val="96839C419A014F679F8ADBAD425EBAFF5"/>
    <w:rsid w:val="00BC11B4"/>
    <w:pPr>
      <w:spacing w:after="0" w:line="240" w:lineRule="auto"/>
    </w:pPr>
    <w:rPr>
      <w:rFonts w:ascii="Times New Roman" w:eastAsia="Times New Roman" w:hAnsi="Times New Roman" w:cs="Times New Roman"/>
      <w:sz w:val="24"/>
      <w:szCs w:val="24"/>
    </w:rPr>
  </w:style>
  <w:style w:type="paragraph" w:customStyle="1" w:styleId="42D047FF19C24F98ABC54C0D37B39F327">
    <w:name w:val="42D047FF19C24F98ABC54C0D37B39F327"/>
    <w:rsid w:val="002F1D75"/>
    <w:pPr>
      <w:spacing w:after="0" w:line="240" w:lineRule="auto"/>
    </w:pPr>
    <w:rPr>
      <w:rFonts w:ascii="Times New Roman" w:eastAsia="Times New Roman" w:hAnsi="Times New Roman" w:cs="Times New Roman"/>
      <w:sz w:val="24"/>
      <w:szCs w:val="24"/>
    </w:rPr>
  </w:style>
  <w:style w:type="paragraph" w:customStyle="1" w:styleId="96839C419A014F679F8ADBAD425EBAFF6">
    <w:name w:val="96839C419A014F679F8ADBAD425EBAFF6"/>
    <w:rsid w:val="002F1D75"/>
    <w:pPr>
      <w:spacing w:after="0" w:line="240" w:lineRule="auto"/>
    </w:pPr>
    <w:rPr>
      <w:rFonts w:ascii="Times New Roman" w:eastAsia="Times New Roman" w:hAnsi="Times New Roman" w:cs="Times New Roman"/>
      <w:sz w:val="24"/>
      <w:szCs w:val="24"/>
    </w:rPr>
  </w:style>
  <w:style w:type="paragraph" w:customStyle="1" w:styleId="42D047FF19C24F98ABC54C0D37B39F328">
    <w:name w:val="42D047FF19C24F98ABC54C0D37B39F328"/>
    <w:rsid w:val="002F1D75"/>
    <w:pPr>
      <w:spacing w:after="0" w:line="240" w:lineRule="auto"/>
    </w:pPr>
    <w:rPr>
      <w:rFonts w:ascii="Times New Roman" w:eastAsia="Times New Roman" w:hAnsi="Times New Roman" w:cs="Times New Roman"/>
      <w:sz w:val="24"/>
      <w:szCs w:val="24"/>
    </w:rPr>
  </w:style>
  <w:style w:type="paragraph" w:customStyle="1" w:styleId="96839C419A014F679F8ADBAD425EBAFF7">
    <w:name w:val="96839C419A014F679F8ADBAD425EBAFF7"/>
    <w:rsid w:val="002F1D75"/>
    <w:pPr>
      <w:spacing w:after="0" w:line="240" w:lineRule="auto"/>
    </w:pPr>
    <w:rPr>
      <w:rFonts w:ascii="Times New Roman" w:eastAsia="Times New Roman" w:hAnsi="Times New Roman" w:cs="Times New Roman"/>
      <w:sz w:val="24"/>
      <w:szCs w:val="24"/>
    </w:rPr>
  </w:style>
  <w:style w:type="paragraph" w:customStyle="1" w:styleId="42D047FF19C24F98ABC54C0D37B39F329">
    <w:name w:val="42D047FF19C24F98ABC54C0D37B39F329"/>
    <w:rsid w:val="002F1D75"/>
    <w:pPr>
      <w:spacing w:after="0" w:line="240" w:lineRule="auto"/>
    </w:pPr>
    <w:rPr>
      <w:rFonts w:ascii="Times New Roman" w:eastAsia="Times New Roman" w:hAnsi="Times New Roman" w:cs="Times New Roman"/>
      <w:sz w:val="24"/>
      <w:szCs w:val="24"/>
    </w:rPr>
  </w:style>
  <w:style w:type="paragraph" w:customStyle="1" w:styleId="96839C419A014F679F8ADBAD425EBAFF8">
    <w:name w:val="96839C419A014F679F8ADBAD425EBAFF8"/>
    <w:rsid w:val="002F1D75"/>
    <w:pPr>
      <w:spacing w:after="0" w:line="240" w:lineRule="auto"/>
    </w:pPr>
    <w:rPr>
      <w:rFonts w:ascii="Times New Roman" w:eastAsia="Times New Roman" w:hAnsi="Times New Roman" w:cs="Times New Roman"/>
      <w:sz w:val="24"/>
      <w:szCs w:val="24"/>
    </w:rPr>
  </w:style>
  <w:style w:type="paragraph" w:customStyle="1" w:styleId="42D047FF19C24F98ABC54C0D37B39F3210">
    <w:name w:val="42D047FF19C24F98ABC54C0D37B39F3210"/>
    <w:rsid w:val="002F1D75"/>
    <w:pPr>
      <w:spacing w:after="0" w:line="240" w:lineRule="auto"/>
    </w:pPr>
    <w:rPr>
      <w:rFonts w:ascii="Times New Roman" w:eastAsia="Times New Roman" w:hAnsi="Times New Roman" w:cs="Times New Roman"/>
      <w:sz w:val="24"/>
      <w:szCs w:val="24"/>
    </w:rPr>
  </w:style>
  <w:style w:type="paragraph" w:customStyle="1" w:styleId="96839C419A014F679F8ADBAD425EBAFF9">
    <w:name w:val="96839C419A014F679F8ADBAD425EBAFF9"/>
    <w:rsid w:val="002F1D75"/>
    <w:pPr>
      <w:spacing w:after="0" w:line="240" w:lineRule="auto"/>
    </w:pPr>
    <w:rPr>
      <w:rFonts w:ascii="Times New Roman" w:eastAsia="Times New Roman" w:hAnsi="Times New Roman" w:cs="Times New Roman"/>
      <w:sz w:val="24"/>
      <w:szCs w:val="24"/>
    </w:rPr>
  </w:style>
  <w:style w:type="paragraph" w:customStyle="1" w:styleId="42D047FF19C24F98ABC54C0D37B39F3211">
    <w:name w:val="42D047FF19C24F98ABC54C0D37B39F3211"/>
    <w:rsid w:val="002F1D75"/>
    <w:pPr>
      <w:spacing w:after="0" w:line="240" w:lineRule="auto"/>
    </w:pPr>
    <w:rPr>
      <w:rFonts w:ascii="Times New Roman" w:eastAsia="Times New Roman" w:hAnsi="Times New Roman" w:cs="Times New Roman"/>
      <w:sz w:val="24"/>
      <w:szCs w:val="24"/>
    </w:rPr>
  </w:style>
  <w:style w:type="paragraph" w:customStyle="1" w:styleId="96839C419A014F679F8ADBAD425EBAFF10">
    <w:name w:val="96839C419A014F679F8ADBAD425EBAFF10"/>
    <w:rsid w:val="002F1D75"/>
    <w:pPr>
      <w:spacing w:after="0" w:line="240" w:lineRule="auto"/>
    </w:pPr>
    <w:rPr>
      <w:rFonts w:ascii="Times New Roman" w:eastAsia="Times New Roman" w:hAnsi="Times New Roman" w:cs="Times New Roman"/>
      <w:sz w:val="24"/>
      <w:szCs w:val="24"/>
    </w:rPr>
  </w:style>
  <w:style w:type="paragraph" w:customStyle="1" w:styleId="42D047FF19C24F98ABC54C0D37B39F3212">
    <w:name w:val="42D047FF19C24F98ABC54C0D37B39F3212"/>
    <w:rsid w:val="002F1D75"/>
    <w:pPr>
      <w:spacing w:after="0" w:line="240" w:lineRule="auto"/>
    </w:pPr>
    <w:rPr>
      <w:rFonts w:ascii="Times New Roman" w:eastAsia="Times New Roman" w:hAnsi="Times New Roman" w:cs="Times New Roman"/>
      <w:sz w:val="24"/>
      <w:szCs w:val="24"/>
    </w:rPr>
  </w:style>
  <w:style w:type="paragraph" w:customStyle="1" w:styleId="96839C419A014F679F8ADBAD425EBAFF11">
    <w:name w:val="96839C419A014F679F8ADBAD425EBAFF11"/>
    <w:rsid w:val="002F1D75"/>
    <w:pPr>
      <w:spacing w:after="0" w:line="240" w:lineRule="auto"/>
    </w:pPr>
    <w:rPr>
      <w:rFonts w:ascii="Times New Roman" w:eastAsia="Times New Roman" w:hAnsi="Times New Roman" w:cs="Times New Roman"/>
      <w:sz w:val="24"/>
      <w:szCs w:val="24"/>
    </w:rPr>
  </w:style>
  <w:style w:type="paragraph" w:customStyle="1" w:styleId="42D047FF19C24F98ABC54C0D37B39F3213">
    <w:name w:val="42D047FF19C24F98ABC54C0D37B39F3213"/>
    <w:rsid w:val="002F1D75"/>
    <w:pPr>
      <w:spacing w:after="0" w:line="240" w:lineRule="auto"/>
    </w:pPr>
    <w:rPr>
      <w:rFonts w:ascii="Times New Roman" w:eastAsia="Times New Roman" w:hAnsi="Times New Roman" w:cs="Times New Roman"/>
      <w:sz w:val="24"/>
      <w:szCs w:val="24"/>
    </w:rPr>
  </w:style>
  <w:style w:type="paragraph" w:customStyle="1" w:styleId="96839C419A014F679F8ADBAD425EBAFF12">
    <w:name w:val="96839C419A014F679F8ADBAD425EBAFF12"/>
    <w:rsid w:val="002F1D75"/>
    <w:pPr>
      <w:spacing w:after="0" w:line="240" w:lineRule="auto"/>
    </w:pPr>
    <w:rPr>
      <w:rFonts w:ascii="Times New Roman" w:eastAsia="Times New Roman" w:hAnsi="Times New Roman" w:cs="Times New Roman"/>
      <w:sz w:val="24"/>
      <w:szCs w:val="24"/>
    </w:rPr>
  </w:style>
  <w:style w:type="paragraph" w:customStyle="1" w:styleId="42D047FF19C24F98ABC54C0D37B39F3214">
    <w:name w:val="42D047FF19C24F98ABC54C0D37B39F3214"/>
    <w:rsid w:val="002F1D75"/>
    <w:pPr>
      <w:spacing w:after="0" w:line="240" w:lineRule="auto"/>
    </w:pPr>
    <w:rPr>
      <w:rFonts w:ascii="Times New Roman" w:eastAsia="Times New Roman" w:hAnsi="Times New Roman" w:cs="Times New Roman"/>
      <w:sz w:val="24"/>
      <w:szCs w:val="24"/>
    </w:rPr>
  </w:style>
  <w:style w:type="paragraph" w:customStyle="1" w:styleId="96839C419A014F679F8ADBAD425EBAFF13">
    <w:name w:val="96839C419A014F679F8ADBAD425EBAFF13"/>
    <w:rsid w:val="002F1D75"/>
    <w:pPr>
      <w:spacing w:after="0" w:line="240" w:lineRule="auto"/>
    </w:pPr>
    <w:rPr>
      <w:rFonts w:ascii="Times New Roman" w:eastAsia="Times New Roman" w:hAnsi="Times New Roman" w:cs="Times New Roman"/>
      <w:sz w:val="24"/>
      <w:szCs w:val="24"/>
    </w:rPr>
  </w:style>
  <w:style w:type="paragraph" w:customStyle="1" w:styleId="42D047FF19C24F98ABC54C0D37B39F3215">
    <w:name w:val="42D047FF19C24F98ABC54C0D37B39F3215"/>
    <w:rsid w:val="002F1D75"/>
    <w:pPr>
      <w:spacing w:after="0" w:line="240" w:lineRule="auto"/>
    </w:pPr>
    <w:rPr>
      <w:rFonts w:ascii="Times New Roman" w:eastAsia="Times New Roman" w:hAnsi="Times New Roman" w:cs="Times New Roman"/>
      <w:sz w:val="24"/>
      <w:szCs w:val="24"/>
    </w:rPr>
  </w:style>
  <w:style w:type="paragraph" w:customStyle="1" w:styleId="96839C419A014F679F8ADBAD425EBAFF14">
    <w:name w:val="96839C419A014F679F8ADBAD425EBAFF14"/>
    <w:rsid w:val="002F1D75"/>
    <w:pPr>
      <w:spacing w:after="0" w:line="240" w:lineRule="auto"/>
    </w:pPr>
    <w:rPr>
      <w:rFonts w:ascii="Times New Roman" w:eastAsia="Times New Roman" w:hAnsi="Times New Roman" w:cs="Times New Roman"/>
      <w:sz w:val="24"/>
      <w:szCs w:val="24"/>
    </w:rPr>
  </w:style>
  <w:style w:type="paragraph" w:customStyle="1" w:styleId="42D047FF19C24F98ABC54C0D37B39F3216">
    <w:name w:val="42D047FF19C24F98ABC54C0D37B39F3216"/>
    <w:rsid w:val="002F1D75"/>
    <w:pPr>
      <w:spacing w:after="0" w:line="240" w:lineRule="auto"/>
    </w:pPr>
    <w:rPr>
      <w:rFonts w:ascii="Times New Roman" w:eastAsia="Times New Roman" w:hAnsi="Times New Roman" w:cs="Times New Roman"/>
      <w:sz w:val="24"/>
      <w:szCs w:val="24"/>
    </w:rPr>
  </w:style>
  <w:style w:type="paragraph" w:customStyle="1" w:styleId="96839C419A014F679F8ADBAD425EBAFF15">
    <w:name w:val="96839C419A014F679F8ADBAD425EBAFF15"/>
    <w:rsid w:val="002F1D75"/>
    <w:pPr>
      <w:spacing w:after="0" w:line="240" w:lineRule="auto"/>
    </w:pPr>
    <w:rPr>
      <w:rFonts w:ascii="Times New Roman" w:eastAsia="Times New Roman" w:hAnsi="Times New Roman" w:cs="Times New Roman"/>
      <w:sz w:val="24"/>
      <w:szCs w:val="24"/>
    </w:rPr>
  </w:style>
  <w:style w:type="paragraph" w:customStyle="1" w:styleId="42D047FF19C24F98ABC54C0D37B39F3217">
    <w:name w:val="42D047FF19C24F98ABC54C0D37B39F3217"/>
    <w:rsid w:val="002F1D75"/>
    <w:pPr>
      <w:spacing w:after="0" w:line="240" w:lineRule="auto"/>
    </w:pPr>
    <w:rPr>
      <w:rFonts w:ascii="Times New Roman" w:eastAsia="Times New Roman" w:hAnsi="Times New Roman" w:cs="Times New Roman"/>
      <w:sz w:val="24"/>
      <w:szCs w:val="24"/>
    </w:rPr>
  </w:style>
  <w:style w:type="paragraph" w:customStyle="1" w:styleId="96839C419A014F679F8ADBAD425EBAFF16">
    <w:name w:val="96839C419A014F679F8ADBAD425EBAFF16"/>
    <w:rsid w:val="002F1D75"/>
    <w:pPr>
      <w:spacing w:after="0" w:line="240" w:lineRule="auto"/>
    </w:pPr>
    <w:rPr>
      <w:rFonts w:ascii="Times New Roman" w:eastAsia="Times New Roman" w:hAnsi="Times New Roman" w:cs="Times New Roman"/>
      <w:sz w:val="24"/>
      <w:szCs w:val="24"/>
    </w:rPr>
  </w:style>
  <w:style w:type="paragraph" w:customStyle="1" w:styleId="5092A7474F564766BB635E9516F9AB81">
    <w:name w:val="5092A7474F564766BB635E9516F9AB81"/>
    <w:rsid w:val="002F1D75"/>
    <w:pPr>
      <w:spacing w:after="0" w:line="240" w:lineRule="auto"/>
    </w:pPr>
    <w:rPr>
      <w:rFonts w:ascii="Times New Roman" w:eastAsia="Times New Roman" w:hAnsi="Times New Roman" w:cs="Times New Roman"/>
      <w:sz w:val="24"/>
      <w:szCs w:val="24"/>
    </w:rPr>
  </w:style>
  <w:style w:type="paragraph" w:customStyle="1" w:styleId="42D047FF19C24F98ABC54C0D37B39F3218">
    <w:name w:val="42D047FF19C24F98ABC54C0D37B39F3218"/>
    <w:rsid w:val="002F1D75"/>
    <w:pPr>
      <w:spacing w:after="0" w:line="240" w:lineRule="auto"/>
    </w:pPr>
    <w:rPr>
      <w:rFonts w:ascii="Times New Roman" w:eastAsia="Times New Roman" w:hAnsi="Times New Roman" w:cs="Times New Roman"/>
      <w:sz w:val="24"/>
      <w:szCs w:val="24"/>
    </w:rPr>
  </w:style>
  <w:style w:type="paragraph" w:customStyle="1" w:styleId="96839C419A014F679F8ADBAD425EBAFF17">
    <w:name w:val="96839C419A014F679F8ADBAD425EBAFF17"/>
    <w:rsid w:val="002F1D75"/>
    <w:pPr>
      <w:spacing w:after="0" w:line="240" w:lineRule="auto"/>
    </w:pPr>
    <w:rPr>
      <w:rFonts w:ascii="Times New Roman" w:eastAsia="Times New Roman" w:hAnsi="Times New Roman" w:cs="Times New Roman"/>
      <w:sz w:val="24"/>
      <w:szCs w:val="24"/>
    </w:rPr>
  </w:style>
  <w:style w:type="paragraph" w:customStyle="1" w:styleId="5092A7474F564766BB635E9516F9AB811">
    <w:name w:val="5092A7474F564766BB635E9516F9AB811"/>
    <w:rsid w:val="002F1D75"/>
    <w:pPr>
      <w:spacing w:after="0" w:line="240" w:lineRule="auto"/>
    </w:pPr>
    <w:rPr>
      <w:rFonts w:ascii="Times New Roman" w:eastAsia="Times New Roman" w:hAnsi="Times New Roman" w:cs="Times New Roman"/>
      <w:sz w:val="24"/>
      <w:szCs w:val="24"/>
    </w:rPr>
  </w:style>
  <w:style w:type="paragraph" w:customStyle="1" w:styleId="42D047FF19C24F98ABC54C0D37B39F3219">
    <w:name w:val="42D047FF19C24F98ABC54C0D37B39F3219"/>
    <w:rsid w:val="002F1D75"/>
    <w:pPr>
      <w:spacing w:after="0" w:line="240" w:lineRule="auto"/>
    </w:pPr>
    <w:rPr>
      <w:rFonts w:ascii="Times New Roman" w:eastAsia="Times New Roman" w:hAnsi="Times New Roman" w:cs="Times New Roman"/>
      <w:sz w:val="24"/>
      <w:szCs w:val="24"/>
    </w:rPr>
  </w:style>
  <w:style w:type="paragraph" w:customStyle="1" w:styleId="96839C419A014F679F8ADBAD425EBAFF18">
    <w:name w:val="96839C419A014F679F8ADBAD425EBAFF18"/>
    <w:rsid w:val="002F1D75"/>
    <w:pPr>
      <w:spacing w:after="0" w:line="240" w:lineRule="auto"/>
    </w:pPr>
    <w:rPr>
      <w:rFonts w:ascii="Times New Roman" w:eastAsia="Times New Roman" w:hAnsi="Times New Roman" w:cs="Times New Roman"/>
      <w:sz w:val="24"/>
      <w:szCs w:val="24"/>
    </w:rPr>
  </w:style>
  <w:style w:type="paragraph" w:customStyle="1" w:styleId="5092A7474F564766BB635E9516F9AB812">
    <w:name w:val="5092A7474F564766BB635E9516F9AB812"/>
    <w:rsid w:val="002F1D75"/>
    <w:pPr>
      <w:spacing w:after="0" w:line="240" w:lineRule="auto"/>
    </w:pPr>
    <w:rPr>
      <w:rFonts w:ascii="Times New Roman" w:eastAsia="Times New Roman" w:hAnsi="Times New Roman" w:cs="Times New Roman"/>
      <w:sz w:val="24"/>
      <w:szCs w:val="24"/>
    </w:rPr>
  </w:style>
  <w:style w:type="paragraph" w:customStyle="1" w:styleId="42D047FF19C24F98ABC54C0D37B39F3220">
    <w:name w:val="42D047FF19C24F98ABC54C0D37B39F3220"/>
    <w:rsid w:val="005D2CDE"/>
    <w:pPr>
      <w:spacing w:after="0" w:line="240" w:lineRule="auto"/>
    </w:pPr>
    <w:rPr>
      <w:rFonts w:ascii="Times New Roman" w:eastAsia="Times New Roman" w:hAnsi="Times New Roman" w:cs="Times New Roman"/>
      <w:sz w:val="24"/>
      <w:szCs w:val="24"/>
    </w:rPr>
  </w:style>
  <w:style w:type="paragraph" w:customStyle="1" w:styleId="96839C419A014F679F8ADBAD425EBAFF19">
    <w:name w:val="96839C419A014F679F8ADBAD425EBAFF19"/>
    <w:rsid w:val="005D2CDE"/>
    <w:pPr>
      <w:spacing w:after="0" w:line="240" w:lineRule="auto"/>
    </w:pPr>
    <w:rPr>
      <w:rFonts w:ascii="Times New Roman" w:eastAsia="Times New Roman" w:hAnsi="Times New Roman" w:cs="Times New Roman"/>
      <w:sz w:val="24"/>
      <w:szCs w:val="24"/>
    </w:rPr>
  </w:style>
  <w:style w:type="paragraph" w:customStyle="1" w:styleId="5092A7474F564766BB635E9516F9AB813">
    <w:name w:val="5092A7474F564766BB635E9516F9AB813"/>
    <w:rsid w:val="005D2CDE"/>
    <w:pPr>
      <w:spacing w:after="0" w:line="240" w:lineRule="auto"/>
    </w:pPr>
    <w:rPr>
      <w:rFonts w:ascii="Times New Roman" w:eastAsia="Times New Roman" w:hAnsi="Times New Roman" w:cs="Times New Roman"/>
      <w:sz w:val="24"/>
      <w:szCs w:val="24"/>
    </w:rPr>
  </w:style>
  <w:style w:type="paragraph" w:customStyle="1" w:styleId="42D047FF19C24F98ABC54C0D37B39F3221">
    <w:name w:val="42D047FF19C24F98ABC54C0D37B39F3221"/>
    <w:rsid w:val="005D2CDE"/>
    <w:pPr>
      <w:spacing w:after="0" w:line="240" w:lineRule="auto"/>
    </w:pPr>
    <w:rPr>
      <w:rFonts w:ascii="Times New Roman" w:eastAsia="Times New Roman" w:hAnsi="Times New Roman" w:cs="Times New Roman"/>
      <w:sz w:val="24"/>
      <w:szCs w:val="24"/>
    </w:rPr>
  </w:style>
  <w:style w:type="paragraph" w:customStyle="1" w:styleId="96839C419A014F679F8ADBAD425EBAFF20">
    <w:name w:val="96839C419A014F679F8ADBAD425EBAFF20"/>
    <w:rsid w:val="005D2CDE"/>
    <w:pPr>
      <w:spacing w:after="0" w:line="240" w:lineRule="auto"/>
    </w:pPr>
    <w:rPr>
      <w:rFonts w:ascii="Times New Roman" w:eastAsia="Times New Roman" w:hAnsi="Times New Roman" w:cs="Times New Roman"/>
      <w:sz w:val="24"/>
      <w:szCs w:val="24"/>
    </w:rPr>
  </w:style>
  <w:style w:type="paragraph" w:customStyle="1" w:styleId="5092A7474F564766BB635E9516F9AB814">
    <w:name w:val="5092A7474F564766BB635E9516F9AB814"/>
    <w:rsid w:val="005D2CDE"/>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4F54288C657724180ED1312F00F45E4" ma:contentTypeVersion="1" ma:contentTypeDescription="Create a new document." ma:contentTypeScope="" ma:versionID="bb5a3f6e397b1690cf6564841654f2a0">
  <xsd:schema xmlns:xsd="http://www.w3.org/2001/XMLSchema" xmlns:xs="http://www.w3.org/2001/XMLSchema" xmlns:p="http://schemas.microsoft.com/office/2006/metadata/properties" xmlns:ns2="a8b72882-1d02-4704-8464-4e9c6e9dc531" targetNamespace="http://schemas.microsoft.com/office/2006/metadata/properties" ma:root="true" ma:fieldsID="5705412253ba870b06423a56f97807aa" ns2:_="">
    <xsd:import namespace="a8b72882-1d02-4704-8464-4e9c6e9dc53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91B7B0-C3EF-4540-A0B4-4A2680B27AE9}"/>
</file>

<file path=customXml/itemProps2.xml><?xml version="1.0" encoding="utf-8"?>
<ds:datastoreItem xmlns:ds="http://schemas.openxmlformats.org/officeDocument/2006/customXml" ds:itemID="{B85665A8-FAD1-4944-A21D-22F1D8410CA8}"/>
</file>

<file path=customXml/itemProps3.xml><?xml version="1.0" encoding="utf-8"?>
<ds:datastoreItem xmlns:ds="http://schemas.openxmlformats.org/officeDocument/2006/customXml" ds:itemID="{47E8430E-A0FA-4C1A-B85B-41638F294070}"/>
</file>

<file path=customXml/itemProps4.xml><?xml version="1.0" encoding="utf-8"?>
<ds:datastoreItem xmlns:ds="http://schemas.openxmlformats.org/officeDocument/2006/customXml" ds:itemID="{E9403762-9B86-4576-9099-121DBBA114DA}"/>
</file>

<file path=docProps/app.xml><?xml version="1.0" encoding="utf-8"?>
<Properties xmlns="http://schemas.openxmlformats.org/officeDocument/2006/extended-properties" xmlns:vt="http://schemas.openxmlformats.org/officeDocument/2006/docPropsVTypes">
  <Template>Normal.dotm</Template>
  <TotalTime>91</TotalTime>
  <Pages>1</Pages>
  <Words>254</Words>
  <Characters>1453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Wisconsin Department of Transportation</vt:lpstr>
    </vt:vector>
  </TitlesOfParts>
  <Company>Wisconsin Department of Transportation</Company>
  <LinksUpToDate>false</LinksUpToDate>
  <CharactersWithSpaces>1704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Wisconsin Department of Transportation</dc:title>
  <dc:subject/>
  <dc:creator>Maxine Baures</dc:creator>
  <cp:keywords/>
  <cp:lastModifiedBy>SMITH, ANDREW</cp:lastModifiedBy>
  <cp:revision>12</cp:revision>
  <cp:lastPrinted>2007-12-04T15:49:00Z</cp:lastPrinted>
  <dcterms:created xsi:type="dcterms:W3CDTF">2016-11-21T17:55:00Z</dcterms:created>
  <dcterms:modified xsi:type="dcterms:W3CDTF">2017-01-03T18:47:00Z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0x01010084F54288C657724180ED1312F00F45E4</vt:lpwstr>
  </property>
</Properties>
</file>