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9B77" w14:textId="08600148" w:rsidR="008C70A7" w:rsidRPr="003666BB" w:rsidRDefault="008C70A7" w:rsidP="008C70A7">
      <w:pPr>
        <w:spacing w:after="0"/>
        <w:rPr>
          <w:rFonts w:ascii="Aptos SemiBold" w:hAnsi="Aptos SemiBold"/>
          <w:sz w:val="20"/>
          <w:szCs w:val="20"/>
        </w:rPr>
      </w:pPr>
      <w:r w:rsidRPr="003666BB">
        <w:rPr>
          <w:rFonts w:ascii="Aptos SemiBold" w:hAnsi="Aptos SemiBold"/>
          <w:sz w:val="20"/>
          <w:szCs w:val="20"/>
        </w:rPr>
        <w:t>WisDOT Structures Construction Records | Fabrication Library &amp; Field Welding Library</w:t>
      </w:r>
    </w:p>
    <w:p w14:paraId="73A47CDD" w14:textId="38BCFEA1" w:rsidR="008C70A7" w:rsidRPr="003666BB" w:rsidRDefault="008C70A7" w:rsidP="008C70A7">
      <w:pPr>
        <w:pBdr>
          <w:bottom w:val="single" w:sz="4" w:space="1" w:color="1F3864" w:themeColor="accent1" w:themeShade="80"/>
        </w:pBdr>
        <w:rPr>
          <w:rFonts w:ascii="Aptos SemiBold" w:hAnsi="Aptos SemiBold"/>
          <w:sz w:val="20"/>
          <w:szCs w:val="20"/>
        </w:rPr>
      </w:pPr>
      <w:r w:rsidRPr="003666BB">
        <w:rPr>
          <w:rFonts w:ascii="Aptos SemiBold" w:hAnsi="Aptos SemiBold"/>
          <w:sz w:val="20"/>
          <w:szCs w:val="20"/>
        </w:rPr>
        <w:t>Access Request</w:t>
      </w:r>
    </w:p>
    <w:p w14:paraId="61DCB441" w14:textId="29DD0A96" w:rsidR="008C70A7" w:rsidRPr="003666BB" w:rsidRDefault="008C70A7" w:rsidP="008C70A7">
      <w:pPr>
        <w:rPr>
          <w:rFonts w:ascii="Aptos" w:hAnsi="Aptos"/>
          <w:b/>
          <w:bCs/>
          <w:sz w:val="19"/>
          <w:szCs w:val="19"/>
        </w:rPr>
      </w:pPr>
      <w:r w:rsidRPr="003666BB">
        <w:rPr>
          <w:rFonts w:ascii="Aptos" w:hAnsi="Aptos"/>
          <w:b/>
          <w:bCs/>
          <w:sz w:val="19"/>
          <w:szCs w:val="19"/>
        </w:rPr>
        <w:t xml:space="preserve">Instructions </w:t>
      </w:r>
    </w:p>
    <w:p w14:paraId="1B96A84F" w14:textId="7A563075" w:rsidR="008C70A7" w:rsidRPr="00DC4E1B" w:rsidRDefault="008C70A7" w:rsidP="008C70A7">
      <w:pPr>
        <w:rPr>
          <w:rFonts w:ascii="Aptos" w:hAnsi="Aptos"/>
          <w:sz w:val="19"/>
          <w:szCs w:val="19"/>
        </w:rPr>
      </w:pPr>
      <w:r w:rsidRPr="00DC4E1B">
        <w:rPr>
          <w:rFonts w:ascii="Aptos" w:hAnsi="Aptos"/>
          <w:sz w:val="19"/>
          <w:szCs w:val="19"/>
        </w:rPr>
        <w:t xml:space="preserve">SharePoint requires a login email address that is associated with a Microsoft Office 365 or Microsoft Live account. To set up your account and gain access to the Fabrication Library, the email that you provide in this form must be associated with Microsoft.  </w:t>
      </w:r>
    </w:p>
    <w:p w14:paraId="7DC39B63" w14:textId="77777777" w:rsidR="008C70A7" w:rsidRPr="00DC4E1B" w:rsidRDefault="008C70A7" w:rsidP="008C70A7">
      <w:pPr>
        <w:rPr>
          <w:rFonts w:ascii="Aptos" w:hAnsi="Aptos"/>
          <w:sz w:val="19"/>
          <w:szCs w:val="19"/>
          <w:u w:val="single"/>
        </w:rPr>
      </w:pPr>
      <w:r w:rsidRPr="00DC4E1B">
        <w:rPr>
          <w:rFonts w:ascii="Aptos" w:hAnsi="Aptos"/>
          <w:sz w:val="19"/>
          <w:szCs w:val="19"/>
          <w:u w:val="single"/>
        </w:rPr>
        <w:t xml:space="preserve">Emails with associated Microsoft Accounts:  </w:t>
      </w:r>
    </w:p>
    <w:p w14:paraId="6412BAC4" w14:textId="77777777" w:rsidR="00ED082F" w:rsidRDefault="008C70A7" w:rsidP="00ED082F">
      <w:pPr>
        <w:spacing w:after="0"/>
        <w:rPr>
          <w:rFonts w:ascii="Aptos" w:hAnsi="Aptos"/>
          <w:sz w:val="19"/>
          <w:szCs w:val="19"/>
        </w:rPr>
      </w:pPr>
      <w:r w:rsidRPr="00DC4E1B">
        <w:rPr>
          <w:rFonts w:ascii="Aptos" w:hAnsi="Aptos"/>
          <w:sz w:val="19"/>
          <w:szCs w:val="19"/>
        </w:rPr>
        <w:t xml:space="preserve">All WisDOT email accounts (@dot.wi.gov) are associated with a Microsoft account and no additional action is required. </w:t>
      </w:r>
    </w:p>
    <w:p w14:paraId="41F6A74A" w14:textId="3EFF52A8" w:rsidR="008C70A7" w:rsidRPr="00DC4E1B" w:rsidRDefault="008C70A7" w:rsidP="008C70A7">
      <w:pPr>
        <w:rPr>
          <w:rFonts w:ascii="Aptos" w:hAnsi="Aptos"/>
          <w:sz w:val="19"/>
          <w:szCs w:val="19"/>
        </w:rPr>
      </w:pPr>
      <w:r w:rsidRPr="00DC4E1B">
        <w:rPr>
          <w:rFonts w:ascii="Aptos" w:hAnsi="Aptos"/>
          <w:sz w:val="19"/>
          <w:szCs w:val="19"/>
        </w:rPr>
        <w:t xml:space="preserve">If you have access to Office 365 products through your work email account, it is likely that your email is already associated with a Microsoft account and no additional action is required.  </w:t>
      </w:r>
    </w:p>
    <w:p w14:paraId="2E7CA4B7" w14:textId="77777777" w:rsidR="008C70A7" w:rsidRPr="00DC4E1B" w:rsidRDefault="008C70A7" w:rsidP="008C70A7">
      <w:pPr>
        <w:rPr>
          <w:rFonts w:ascii="Aptos" w:hAnsi="Aptos"/>
          <w:sz w:val="19"/>
          <w:szCs w:val="19"/>
          <w:u w:val="single"/>
        </w:rPr>
      </w:pPr>
      <w:r w:rsidRPr="00DC4E1B">
        <w:rPr>
          <w:rFonts w:ascii="Aptos" w:hAnsi="Aptos"/>
          <w:sz w:val="19"/>
          <w:szCs w:val="19"/>
          <w:u w:val="single"/>
        </w:rPr>
        <w:t xml:space="preserve">Emails with no Microsoft Accounts:  </w:t>
      </w:r>
    </w:p>
    <w:p w14:paraId="6B3251D6" w14:textId="14E8F311" w:rsidR="003666BB" w:rsidRDefault="008C70A7" w:rsidP="00ED082F">
      <w:pPr>
        <w:rPr>
          <w:rFonts w:ascii="Aptos" w:hAnsi="Aptos"/>
          <w:sz w:val="19"/>
          <w:szCs w:val="19"/>
        </w:rPr>
      </w:pPr>
      <w:r w:rsidRPr="00DC4E1B">
        <w:rPr>
          <w:rFonts w:ascii="Aptos" w:hAnsi="Aptos"/>
          <w:sz w:val="19"/>
          <w:szCs w:val="19"/>
        </w:rPr>
        <w:t xml:space="preserve">If you do not have access to Office 365 products through your work email account, please link your email to a Microsoft Live account at </w:t>
      </w:r>
      <w:hyperlink r:id="rId4" w:history="1">
        <w:r w:rsidRPr="00DC4E1B">
          <w:rPr>
            <w:rStyle w:val="Hyperlink"/>
            <w:rFonts w:ascii="Aptos" w:hAnsi="Aptos"/>
            <w:sz w:val="19"/>
            <w:szCs w:val="19"/>
          </w:rPr>
          <w:t>https://signup.live.com</w:t>
        </w:r>
      </w:hyperlink>
      <w:r w:rsidRPr="00DC4E1B">
        <w:rPr>
          <w:rFonts w:ascii="Aptos" w:hAnsi="Aptos"/>
          <w:sz w:val="19"/>
          <w:szCs w:val="19"/>
        </w:rPr>
        <w:t xml:space="preserve"> before submitting this form</w:t>
      </w:r>
      <w:r w:rsidR="003666BB">
        <w:rPr>
          <w:rFonts w:ascii="Aptos" w:hAnsi="Aptos"/>
          <w:sz w:val="19"/>
          <w:szCs w:val="19"/>
        </w:rPr>
        <w:t>.</w:t>
      </w:r>
    </w:p>
    <w:p w14:paraId="674FF08D" w14:textId="77777777" w:rsidR="00ED082F" w:rsidRDefault="00ED082F" w:rsidP="00ED082F">
      <w:pPr>
        <w:shd w:val="clear" w:color="auto" w:fill="EDF0F3"/>
        <w:spacing w:after="0"/>
        <w:rPr>
          <w:rFonts w:ascii="Aptos" w:hAnsi="Aptos"/>
          <w:sz w:val="19"/>
          <w:szCs w:val="19"/>
        </w:rPr>
      </w:pPr>
      <w:r>
        <w:rPr>
          <w:rFonts w:ascii="Aptos" w:hAnsi="Aptos"/>
          <w:sz w:val="19"/>
          <w:szCs w:val="19"/>
        </w:rPr>
        <w:t xml:space="preserve">Email form to: </w:t>
      </w:r>
      <w:hyperlink r:id="rId5" w:history="1">
        <w:r w:rsidRPr="00124478">
          <w:rPr>
            <w:rStyle w:val="Hyperlink"/>
            <w:rFonts w:ascii="Aptos" w:hAnsi="Aptos"/>
            <w:sz w:val="19"/>
            <w:szCs w:val="19"/>
          </w:rPr>
          <w:t>DOTDLStructuresFabrication@dot.wi.gov</w:t>
        </w:r>
      </w:hyperlink>
    </w:p>
    <w:p w14:paraId="00CC51B1" w14:textId="77777777" w:rsidR="00ED082F" w:rsidRDefault="00ED082F" w:rsidP="00ED082F">
      <w:pPr>
        <w:shd w:val="clear" w:color="auto" w:fill="EDF0F3"/>
        <w:spacing w:after="0"/>
        <w:rPr>
          <w:rFonts w:ascii="Aptos" w:hAnsi="Aptos"/>
          <w:sz w:val="19"/>
          <w:szCs w:val="19"/>
        </w:rPr>
      </w:pPr>
      <w:r>
        <w:rPr>
          <w:rFonts w:ascii="Aptos" w:hAnsi="Aptos"/>
          <w:sz w:val="19"/>
          <w:szCs w:val="19"/>
        </w:rPr>
        <w:t>Subject: Fabrication Library Access Request</w:t>
      </w:r>
    </w:p>
    <w:p w14:paraId="14205615" w14:textId="77777777" w:rsidR="00367A73" w:rsidRPr="00DC4E1B" w:rsidRDefault="00367A73" w:rsidP="003666BB">
      <w:pPr>
        <w:spacing w:after="0"/>
        <w:rPr>
          <w:rFonts w:ascii="Aptos" w:hAnsi="Aptos"/>
          <w:sz w:val="19"/>
          <w:szCs w:val="19"/>
        </w:rPr>
      </w:pPr>
    </w:p>
    <w:p w14:paraId="4C31A557" w14:textId="3BF0A4F4" w:rsidR="008C70A7" w:rsidRPr="00DC4E1B" w:rsidRDefault="00DC4E1B" w:rsidP="003666BB">
      <w:pPr>
        <w:rPr>
          <w:rFonts w:ascii="Aptos" w:hAnsi="Aptos"/>
          <w:b/>
          <w:bCs/>
          <w:sz w:val="19"/>
          <w:szCs w:val="19"/>
        </w:rPr>
      </w:pPr>
      <w:r w:rsidRPr="00DC4E1B">
        <w:rPr>
          <w:rFonts w:ascii="Aptos" w:hAnsi="Aptos"/>
          <w:b/>
          <w:bCs/>
          <w:sz w:val="19"/>
          <w:szCs w:val="19"/>
        </w:rPr>
        <w:t>CONTACT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5F7"/>
        <w:tblLook w:val="04A0" w:firstRow="1" w:lastRow="0" w:firstColumn="1" w:lastColumn="0" w:noHBand="0" w:noVBand="1"/>
      </w:tblPr>
      <w:tblGrid>
        <w:gridCol w:w="5221"/>
        <w:gridCol w:w="5579"/>
      </w:tblGrid>
      <w:tr w:rsidR="008C70A7" w:rsidRPr="00DC4E1B" w14:paraId="26DBD088" w14:textId="77777777" w:rsidTr="003666BB">
        <w:trPr>
          <w:trHeight w:val="288"/>
        </w:trPr>
        <w:sdt>
          <w:sdtPr>
            <w:rPr>
              <w:rFonts w:ascii="Aptos" w:hAnsi="Aptos"/>
              <w:sz w:val="19"/>
              <w:szCs w:val="19"/>
            </w:rPr>
            <w:id w:val="183337283"/>
            <w:lock w:val="sdtLocked"/>
            <w:placeholder>
              <w:docPart w:val="A5E5156C0E144820837E28B74B4663E6"/>
            </w:placeholder>
            <w:showingPlcHdr/>
            <w:text/>
          </w:sdtPr>
          <w:sdtContent>
            <w:tc>
              <w:tcPr>
                <w:tcW w:w="2417" w:type="pct"/>
                <w:tcBorders>
                  <w:bottom w:val="single" w:sz="4" w:space="0" w:color="1F3864" w:themeColor="accent1" w:themeShade="80"/>
                </w:tcBorders>
                <w:shd w:val="clear" w:color="auto" w:fill="F3F5F7"/>
              </w:tcPr>
              <w:p w14:paraId="5CA54772" w14:textId="4A38D68C" w:rsidR="008C70A7" w:rsidRPr="00DC4E1B" w:rsidRDefault="00DC4E1B" w:rsidP="008C70A7">
                <w:pPr>
                  <w:rPr>
                    <w:rFonts w:ascii="Aptos" w:hAnsi="Aptos"/>
                    <w:sz w:val="19"/>
                    <w:szCs w:val="19"/>
                  </w:rPr>
                </w:pPr>
                <w:r w:rsidRPr="003666BB">
                  <w:rPr>
                    <w:rStyle w:val="PlaceholderText"/>
                    <w:rFonts w:ascii="Aptos" w:hAnsi="Aptos"/>
                    <w:color w:val="0000FF"/>
                    <w:sz w:val="19"/>
                    <w:szCs w:val="19"/>
                  </w:rPr>
                  <w:t>Click or tap here to enter text.</w:t>
                </w:r>
              </w:p>
            </w:tc>
          </w:sdtContent>
        </w:sdt>
        <w:sdt>
          <w:sdtPr>
            <w:rPr>
              <w:rFonts w:ascii="Aptos" w:hAnsi="Aptos"/>
              <w:sz w:val="19"/>
              <w:szCs w:val="19"/>
            </w:rPr>
            <w:id w:val="1702820999"/>
            <w:lock w:val="sdtLocked"/>
            <w:placeholder>
              <w:docPart w:val="8BECF0802E104C06A156D85A76253BD6"/>
            </w:placeholder>
            <w:showingPlcHdr/>
            <w:text/>
          </w:sdtPr>
          <w:sdtContent>
            <w:tc>
              <w:tcPr>
                <w:tcW w:w="2583" w:type="pct"/>
                <w:tcBorders>
                  <w:bottom w:val="single" w:sz="4" w:space="0" w:color="1F3864" w:themeColor="accent1" w:themeShade="80"/>
                </w:tcBorders>
                <w:shd w:val="clear" w:color="auto" w:fill="F3F5F7"/>
              </w:tcPr>
              <w:p w14:paraId="4BB2D680" w14:textId="13A73F16" w:rsidR="008C70A7" w:rsidRPr="00DC4E1B" w:rsidRDefault="00DC4E1B" w:rsidP="008C70A7">
                <w:pPr>
                  <w:rPr>
                    <w:rFonts w:ascii="Aptos" w:hAnsi="Aptos"/>
                    <w:sz w:val="19"/>
                    <w:szCs w:val="19"/>
                  </w:rPr>
                </w:pPr>
                <w:r w:rsidRPr="00DC4E1B">
                  <w:rPr>
                    <w:rStyle w:val="PlaceholderText"/>
                    <w:rFonts w:ascii="Aptos" w:hAnsi="Aptos"/>
                    <w:color w:val="0000FF"/>
                    <w:sz w:val="19"/>
                    <w:szCs w:val="19"/>
                  </w:rPr>
                  <w:t>Click or tap here to enter text.</w:t>
                </w:r>
              </w:p>
            </w:tc>
          </w:sdtContent>
        </w:sdt>
      </w:tr>
      <w:tr w:rsidR="003666BB" w:rsidRPr="003666BB" w14:paraId="19ABAEE1" w14:textId="77777777" w:rsidTr="003666BB">
        <w:trPr>
          <w:trHeight w:val="288"/>
        </w:trPr>
        <w:tc>
          <w:tcPr>
            <w:tcW w:w="2417" w:type="pct"/>
            <w:tcBorders>
              <w:top w:val="single" w:sz="4" w:space="0" w:color="1F3864" w:themeColor="accent1" w:themeShade="80"/>
            </w:tcBorders>
            <w:shd w:val="clear" w:color="auto" w:fill="auto"/>
          </w:tcPr>
          <w:p w14:paraId="59DBB7B0" w14:textId="108A89FA" w:rsidR="008C70A7" w:rsidRPr="003666BB" w:rsidRDefault="008C70A7" w:rsidP="008C70A7">
            <w:pPr>
              <w:rPr>
                <w:rFonts w:ascii="Aptos SemiBold" w:hAnsi="Aptos SemiBold"/>
                <w:sz w:val="19"/>
                <w:szCs w:val="19"/>
              </w:rPr>
            </w:pPr>
            <w:r w:rsidRPr="003666BB">
              <w:rPr>
                <w:rFonts w:ascii="Aptos SemiBold" w:hAnsi="Aptos SemiBold"/>
                <w:sz w:val="19"/>
                <w:szCs w:val="19"/>
              </w:rPr>
              <w:t>Name (First Last)</w:t>
            </w:r>
          </w:p>
        </w:tc>
        <w:tc>
          <w:tcPr>
            <w:tcW w:w="2583" w:type="pct"/>
            <w:tcBorders>
              <w:top w:val="single" w:sz="4" w:space="0" w:color="1F3864" w:themeColor="accent1" w:themeShade="80"/>
            </w:tcBorders>
            <w:shd w:val="clear" w:color="auto" w:fill="auto"/>
          </w:tcPr>
          <w:p w14:paraId="5D22C350" w14:textId="205C7F21" w:rsidR="008C70A7" w:rsidRPr="003666BB" w:rsidRDefault="008C70A7" w:rsidP="008C70A7">
            <w:pPr>
              <w:rPr>
                <w:rFonts w:ascii="Aptos" w:hAnsi="Aptos"/>
                <w:b/>
                <w:bCs/>
                <w:color w:val="000099"/>
                <w:sz w:val="19"/>
                <w:szCs w:val="19"/>
              </w:rPr>
            </w:pPr>
            <w:r w:rsidRPr="003666BB">
              <w:rPr>
                <w:rFonts w:ascii="Aptos SemiBold" w:hAnsi="Aptos SemiBold"/>
                <w:sz w:val="19"/>
                <w:szCs w:val="19"/>
              </w:rPr>
              <w:t>Email</w:t>
            </w:r>
            <w:r w:rsidR="00DC4E1B" w:rsidRPr="003666BB">
              <w:rPr>
                <w:rFonts w:ascii="Aptos SemiBold" w:hAnsi="Aptos SemiBold"/>
                <w:sz w:val="19"/>
                <w:szCs w:val="19"/>
              </w:rPr>
              <w:t xml:space="preserve"> (this is the email that will be used to setup your account)</w:t>
            </w:r>
          </w:p>
        </w:tc>
      </w:tr>
      <w:tr w:rsidR="008C70A7" w:rsidRPr="00DC4E1B" w14:paraId="4AA92BBF" w14:textId="77777777" w:rsidTr="003666BB">
        <w:trPr>
          <w:trHeight w:val="288"/>
        </w:trPr>
        <w:sdt>
          <w:sdtPr>
            <w:rPr>
              <w:rFonts w:ascii="Aptos" w:hAnsi="Aptos"/>
              <w:sz w:val="19"/>
              <w:szCs w:val="19"/>
            </w:rPr>
            <w:id w:val="-1035739418"/>
            <w:lock w:val="sdtLocked"/>
            <w:placeholder>
              <w:docPart w:val="F7CE4828599941B28AA6FF605F812509"/>
            </w:placeholder>
            <w:showingPlcHdr/>
            <w:text/>
          </w:sdtPr>
          <w:sdtContent>
            <w:tc>
              <w:tcPr>
                <w:tcW w:w="2417" w:type="pct"/>
                <w:tcBorders>
                  <w:bottom w:val="single" w:sz="4" w:space="0" w:color="1F3864" w:themeColor="accent1" w:themeShade="80"/>
                </w:tcBorders>
                <w:shd w:val="clear" w:color="auto" w:fill="F3F5F7"/>
              </w:tcPr>
              <w:p w14:paraId="6A60A6E8" w14:textId="4CD70E39" w:rsidR="008C70A7" w:rsidRPr="00DC4E1B" w:rsidRDefault="00DC4E1B" w:rsidP="008C70A7">
                <w:pPr>
                  <w:rPr>
                    <w:rFonts w:ascii="Aptos" w:hAnsi="Aptos"/>
                    <w:sz w:val="19"/>
                    <w:szCs w:val="19"/>
                  </w:rPr>
                </w:pPr>
                <w:r w:rsidRPr="003666BB">
                  <w:rPr>
                    <w:rStyle w:val="PlaceholderText"/>
                    <w:rFonts w:ascii="Aptos" w:hAnsi="Aptos"/>
                    <w:color w:val="0000FF"/>
                    <w:sz w:val="19"/>
                    <w:szCs w:val="19"/>
                  </w:rPr>
                  <w:t>Click or tap here to enter text.</w:t>
                </w:r>
              </w:p>
            </w:tc>
          </w:sdtContent>
        </w:sdt>
        <w:sdt>
          <w:sdtPr>
            <w:rPr>
              <w:rFonts w:ascii="Aptos" w:hAnsi="Aptos"/>
              <w:sz w:val="19"/>
              <w:szCs w:val="19"/>
            </w:rPr>
            <w:id w:val="1562289845"/>
            <w:lock w:val="sdtLocked"/>
            <w:placeholder>
              <w:docPart w:val="BA7421BEDA0C4E8F864B66EC35CAF6BA"/>
            </w:placeholder>
            <w:showingPlcHdr/>
            <w:text/>
          </w:sdtPr>
          <w:sdtContent>
            <w:tc>
              <w:tcPr>
                <w:tcW w:w="2583" w:type="pct"/>
                <w:tcBorders>
                  <w:bottom w:val="single" w:sz="4" w:space="0" w:color="1F3864" w:themeColor="accent1" w:themeShade="80"/>
                </w:tcBorders>
                <w:shd w:val="clear" w:color="auto" w:fill="F3F5F7"/>
              </w:tcPr>
              <w:p w14:paraId="18F002D4" w14:textId="24FB2BDF" w:rsidR="008C70A7" w:rsidRPr="00DC4E1B" w:rsidRDefault="00DC4E1B" w:rsidP="008C70A7">
                <w:pPr>
                  <w:rPr>
                    <w:rFonts w:ascii="Aptos" w:hAnsi="Aptos"/>
                    <w:sz w:val="19"/>
                    <w:szCs w:val="19"/>
                  </w:rPr>
                </w:pPr>
                <w:r w:rsidRPr="003666BB">
                  <w:rPr>
                    <w:rFonts w:ascii="Aptos" w:hAnsi="Aptos"/>
                    <w:color w:val="0000FF"/>
                    <w:sz w:val="19"/>
                    <w:szCs w:val="19"/>
                  </w:rPr>
                  <w:t>000-000-0000</w:t>
                </w:r>
              </w:p>
            </w:tc>
          </w:sdtContent>
        </w:sdt>
      </w:tr>
      <w:tr w:rsidR="008C70A7" w:rsidRPr="00DC4E1B" w14:paraId="57F375D0" w14:textId="77777777" w:rsidTr="003666BB">
        <w:trPr>
          <w:trHeight w:val="288"/>
        </w:trPr>
        <w:tc>
          <w:tcPr>
            <w:tcW w:w="2417" w:type="pct"/>
            <w:tcBorders>
              <w:top w:val="single" w:sz="4" w:space="0" w:color="1F3864" w:themeColor="accent1" w:themeShade="80"/>
            </w:tcBorders>
            <w:shd w:val="clear" w:color="auto" w:fill="auto"/>
          </w:tcPr>
          <w:p w14:paraId="57002915" w14:textId="5FD62BC4" w:rsidR="008C70A7" w:rsidRPr="003666BB" w:rsidRDefault="008C70A7" w:rsidP="008C70A7">
            <w:pPr>
              <w:rPr>
                <w:rFonts w:ascii="Aptos" w:hAnsi="Aptos"/>
                <w:b/>
                <w:bCs/>
                <w:sz w:val="19"/>
                <w:szCs w:val="19"/>
              </w:rPr>
            </w:pPr>
            <w:r w:rsidRPr="003666BB">
              <w:rPr>
                <w:rFonts w:ascii="Aptos SemiBold" w:hAnsi="Aptos SemiBold"/>
                <w:sz w:val="19"/>
                <w:szCs w:val="19"/>
              </w:rPr>
              <w:t>Title</w:t>
            </w:r>
          </w:p>
        </w:tc>
        <w:tc>
          <w:tcPr>
            <w:tcW w:w="2583" w:type="pct"/>
            <w:tcBorders>
              <w:top w:val="single" w:sz="4" w:space="0" w:color="1F3864" w:themeColor="accent1" w:themeShade="80"/>
            </w:tcBorders>
            <w:shd w:val="clear" w:color="auto" w:fill="auto"/>
          </w:tcPr>
          <w:p w14:paraId="3C34FDA5" w14:textId="17A18F95" w:rsidR="008C70A7" w:rsidRPr="003666BB" w:rsidRDefault="008C70A7" w:rsidP="008C70A7">
            <w:pPr>
              <w:rPr>
                <w:rFonts w:ascii="Aptos" w:hAnsi="Aptos"/>
                <w:b/>
                <w:bCs/>
                <w:sz w:val="19"/>
                <w:szCs w:val="19"/>
              </w:rPr>
            </w:pPr>
            <w:r w:rsidRPr="003666BB">
              <w:rPr>
                <w:rFonts w:ascii="Aptos SemiBold" w:hAnsi="Aptos SemiBold"/>
                <w:sz w:val="19"/>
                <w:szCs w:val="19"/>
              </w:rPr>
              <w:t>Phone</w:t>
            </w:r>
          </w:p>
        </w:tc>
      </w:tr>
      <w:tr w:rsidR="008C70A7" w:rsidRPr="00DC4E1B" w14:paraId="4D89C8A6" w14:textId="77777777" w:rsidTr="00116291">
        <w:trPr>
          <w:trHeight w:val="288"/>
        </w:trPr>
        <w:sdt>
          <w:sdtPr>
            <w:rPr>
              <w:rFonts w:ascii="Aptos" w:hAnsi="Aptos"/>
              <w:sz w:val="19"/>
              <w:szCs w:val="19"/>
            </w:rPr>
            <w:id w:val="364190545"/>
            <w:lock w:val="sdtLocked"/>
            <w:placeholder>
              <w:docPart w:val="5293C00E1D2D4B43BD1173CA80A14045"/>
            </w:placeholder>
            <w:showingPlcHdr/>
            <w:text/>
          </w:sdtPr>
          <w:sdtContent>
            <w:tc>
              <w:tcPr>
                <w:tcW w:w="2417" w:type="pct"/>
                <w:tcBorders>
                  <w:bottom w:val="single" w:sz="4" w:space="0" w:color="1F3864" w:themeColor="accent1" w:themeShade="80"/>
                </w:tcBorders>
                <w:shd w:val="clear" w:color="auto" w:fill="F3F5F7"/>
              </w:tcPr>
              <w:p w14:paraId="31FB825B" w14:textId="2140CEF1" w:rsidR="008C70A7" w:rsidRPr="00DC4E1B" w:rsidRDefault="00DC4E1B" w:rsidP="008C70A7">
                <w:pPr>
                  <w:rPr>
                    <w:rFonts w:ascii="Aptos" w:hAnsi="Aptos"/>
                    <w:sz w:val="19"/>
                    <w:szCs w:val="19"/>
                  </w:rPr>
                </w:pPr>
                <w:r w:rsidRPr="003666BB">
                  <w:rPr>
                    <w:rStyle w:val="PlaceholderText"/>
                    <w:rFonts w:ascii="Aptos" w:hAnsi="Aptos"/>
                    <w:color w:val="0000FF"/>
                    <w:sz w:val="19"/>
                    <w:szCs w:val="19"/>
                  </w:rPr>
                  <w:t>Click or tap here to enter text.</w:t>
                </w:r>
              </w:p>
            </w:tc>
          </w:sdtContent>
        </w:sdt>
        <w:tc>
          <w:tcPr>
            <w:tcW w:w="2583" w:type="pct"/>
            <w:shd w:val="clear" w:color="auto" w:fill="auto"/>
          </w:tcPr>
          <w:p w14:paraId="18C4B613" w14:textId="77777777" w:rsidR="008C70A7" w:rsidRPr="00DC4E1B" w:rsidRDefault="008C70A7" w:rsidP="008C70A7">
            <w:pPr>
              <w:rPr>
                <w:rFonts w:ascii="Aptos" w:hAnsi="Aptos"/>
                <w:sz w:val="19"/>
                <w:szCs w:val="19"/>
              </w:rPr>
            </w:pPr>
          </w:p>
        </w:tc>
      </w:tr>
      <w:tr w:rsidR="008C70A7" w:rsidRPr="00DC4E1B" w14:paraId="155AE96A" w14:textId="77777777" w:rsidTr="003666BB">
        <w:trPr>
          <w:trHeight w:val="288"/>
        </w:trPr>
        <w:tc>
          <w:tcPr>
            <w:tcW w:w="2417" w:type="pct"/>
            <w:tcBorders>
              <w:top w:val="single" w:sz="4" w:space="0" w:color="1F3864" w:themeColor="accent1" w:themeShade="80"/>
            </w:tcBorders>
            <w:shd w:val="clear" w:color="auto" w:fill="auto"/>
          </w:tcPr>
          <w:p w14:paraId="39E368AA" w14:textId="765A541B" w:rsidR="008C70A7" w:rsidRPr="00DC4E1B" w:rsidRDefault="008C70A7" w:rsidP="008C70A7">
            <w:pPr>
              <w:rPr>
                <w:rFonts w:ascii="Aptos" w:hAnsi="Aptos"/>
                <w:sz w:val="19"/>
                <w:szCs w:val="19"/>
              </w:rPr>
            </w:pPr>
            <w:r w:rsidRPr="003666BB">
              <w:rPr>
                <w:rFonts w:ascii="Aptos SemiBold" w:hAnsi="Aptos SemiBold"/>
                <w:sz w:val="19"/>
                <w:szCs w:val="19"/>
              </w:rPr>
              <w:t>Company</w:t>
            </w:r>
          </w:p>
        </w:tc>
        <w:tc>
          <w:tcPr>
            <w:tcW w:w="2583" w:type="pct"/>
            <w:shd w:val="clear" w:color="auto" w:fill="auto"/>
          </w:tcPr>
          <w:p w14:paraId="64330BDC" w14:textId="77777777" w:rsidR="008C70A7" w:rsidRPr="00DC4E1B" w:rsidRDefault="008C70A7" w:rsidP="008C70A7">
            <w:pPr>
              <w:rPr>
                <w:rFonts w:ascii="Aptos" w:hAnsi="Aptos"/>
                <w:sz w:val="19"/>
                <w:szCs w:val="19"/>
              </w:rPr>
            </w:pPr>
          </w:p>
        </w:tc>
      </w:tr>
    </w:tbl>
    <w:p w14:paraId="7F4E2009" w14:textId="77777777" w:rsidR="00367A73" w:rsidRDefault="00367A73" w:rsidP="00367A73">
      <w:pPr>
        <w:spacing w:after="0"/>
        <w:rPr>
          <w:rFonts w:ascii="Aptos" w:hAnsi="Aptos"/>
          <w:sz w:val="19"/>
          <w:szCs w:val="19"/>
        </w:rPr>
      </w:pPr>
    </w:p>
    <w:p w14:paraId="5CFEB639" w14:textId="77777777" w:rsidR="00367A73" w:rsidRPr="00DC4E1B" w:rsidRDefault="00367A73" w:rsidP="00367A73">
      <w:pPr>
        <w:spacing w:after="0"/>
        <w:rPr>
          <w:rFonts w:ascii="Aptos" w:hAnsi="Aptos"/>
          <w:sz w:val="19"/>
          <w:szCs w:val="19"/>
        </w:rPr>
      </w:pPr>
    </w:p>
    <w:p w14:paraId="5D5D49C9" w14:textId="16D68BAD" w:rsidR="008C70A7" w:rsidRPr="00DC4E1B" w:rsidRDefault="00DC4E1B" w:rsidP="003666BB">
      <w:pPr>
        <w:rPr>
          <w:rFonts w:ascii="Aptos" w:hAnsi="Aptos"/>
          <w:b/>
          <w:bCs/>
          <w:sz w:val="19"/>
          <w:szCs w:val="19"/>
        </w:rPr>
      </w:pPr>
      <w:r w:rsidRPr="00DC4E1B">
        <w:rPr>
          <w:rFonts w:ascii="Aptos" w:hAnsi="Aptos"/>
          <w:b/>
          <w:bCs/>
          <w:sz w:val="19"/>
          <w:szCs w:val="19"/>
        </w:rPr>
        <w:t>PROJECT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5F7"/>
        <w:tblLook w:val="04A0" w:firstRow="1" w:lastRow="0" w:firstColumn="1" w:lastColumn="0" w:noHBand="0" w:noVBand="1"/>
      </w:tblPr>
      <w:tblGrid>
        <w:gridCol w:w="5400"/>
        <w:gridCol w:w="5400"/>
      </w:tblGrid>
      <w:tr w:rsidR="008C70A7" w:rsidRPr="00DC4E1B" w14:paraId="78198192" w14:textId="77777777" w:rsidTr="003666BB">
        <w:trPr>
          <w:trHeight w:val="288"/>
        </w:trPr>
        <w:sdt>
          <w:sdtPr>
            <w:rPr>
              <w:rFonts w:ascii="Aptos" w:hAnsi="Aptos"/>
              <w:sz w:val="19"/>
              <w:szCs w:val="19"/>
            </w:rPr>
            <w:id w:val="-1960336375"/>
            <w:lock w:val="sdtLocked"/>
            <w:placeholder>
              <w:docPart w:val="C54EC73613BF4459AC74A25556B4B82E"/>
            </w:placeholder>
            <w:showingPlcHdr/>
            <w:text/>
          </w:sdtPr>
          <w:sdtContent>
            <w:tc>
              <w:tcPr>
                <w:tcW w:w="2500" w:type="pct"/>
                <w:tcBorders>
                  <w:bottom w:val="single" w:sz="4" w:space="0" w:color="1F3864" w:themeColor="accent1" w:themeShade="80"/>
                </w:tcBorders>
                <w:shd w:val="clear" w:color="auto" w:fill="F3F5F7"/>
              </w:tcPr>
              <w:p w14:paraId="0B5B1A1A" w14:textId="2B050C3A" w:rsidR="008C70A7" w:rsidRPr="00DC4E1B" w:rsidRDefault="00DC4E1B" w:rsidP="008C70A7">
                <w:pPr>
                  <w:rPr>
                    <w:rFonts w:ascii="Aptos" w:hAnsi="Aptos"/>
                    <w:sz w:val="19"/>
                    <w:szCs w:val="19"/>
                  </w:rPr>
                </w:pPr>
                <w:r w:rsidRPr="003666BB">
                  <w:rPr>
                    <w:rStyle w:val="PlaceholderText"/>
                    <w:rFonts w:ascii="Aptos" w:hAnsi="Aptos"/>
                    <w:color w:val="0000FF"/>
                    <w:sz w:val="19"/>
                    <w:szCs w:val="19"/>
                  </w:rPr>
                  <w:t>Click or tap here to enter text.</w:t>
                </w:r>
              </w:p>
            </w:tc>
          </w:sdtContent>
        </w:sdt>
        <w:sdt>
          <w:sdtPr>
            <w:rPr>
              <w:rFonts w:ascii="Aptos" w:hAnsi="Aptos"/>
              <w:sz w:val="19"/>
              <w:szCs w:val="19"/>
            </w:rPr>
            <w:id w:val="281076141"/>
            <w:lock w:val="sdtLocked"/>
            <w:placeholder>
              <w:docPart w:val="C2DAC790B1F84828BA52FDEC178BD075"/>
            </w:placeholder>
            <w:showingPlcHdr/>
            <w:text/>
          </w:sdtPr>
          <w:sdtContent>
            <w:tc>
              <w:tcPr>
                <w:tcW w:w="2500" w:type="pct"/>
                <w:tcBorders>
                  <w:bottom w:val="single" w:sz="4" w:space="0" w:color="1F3864" w:themeColor="accent1" w:themeShade="80"/>
                </w:tcBorders>
                <w:shd w:val="clear" w:color="auto" w:fill="F3F5F7"/>
              </w:tcPr>
              <w:p w14:paraId="4105018E" w14:textId="0498BE01" w:rsidR="008C70A7" w:rsidRPr="00DC4E1B" w:rsidRDefault="00DC4E1B" w:rsidP="008C70A7">
                <w:pPr>
                  <w:rPr>
                    <w:rFonts w:ascii="Aptos" w:hAnsi="Aptos"/>
                    <w:sz w:val="19"/>
                    <w:szCs w:val="19"/>
                  </w:rPr>
                </w:pPr>
                <w:r w:rsidRPr="00367A73">
                  <w:rPr>
                    <w:rStyle w:val="PlaceholderText"/>
                    <w:rFonts w:ascii="Aptos" w:hAnsi="Aptos"/>
                    <w:color w:val="0000FF"/>
                    <w:sz w:val="19"/>
                    <w:szCs w:val="19"/>
                  </w:rPr>
                  <w:t>Click or tap here to enter text.</w:t>
                </w:r>
              </w:p>
            </w:tc>
          </w:sdtContent>
        </w:sdt>
      </w:tr>
      <w:tr w:rsidR="008C70A7" w:rsidRPr="00DC4E1B" w14:paraId="73CE043E" w14:textId="77777777" w:rsidTr="00367A73">
        <w:trPr>
          <w:trHeight w:val="288"/>
        </w:trPr>
        <w:tc>
          <w:tcPr>
            <w:tcW w:w="2500" w:type="pct"/>
            <w:tcBorders>
              <w:top w:val="single" w:sz="4" w:space="0" w:color="1F3864" w:themeColor="accent1" w:themeShade="80"/>
            </w:tcBorders>
            <w:shd w:val="clear" w:color="auto" w:fill="auto"/>
          </w:tcPr>
          <w:p w14:paraId="058CA7D7" w14:textId="0B249323" w:rsidR="008C70A7" w:rsidRPr="003666BB" w:rsidRDefault="008C70A7" w:rsidP="008C70A7">
            <w:pPr>
              <w:rPr>
                <w:rFonts w:ascii="Aptos SemiBold" w:hAnsi="Aptos SemiBold"/>
                <w:sz w:val="19"/>
                <w:szCs w:val="19"/>
              </w:rPr>
            </w:pPr>
            <w:r w:rsidRPr="003666BB">
              <w:rPr>
                <w:rFonts w:ascii="Aptos SemiBold" w:hAnsi="Aptos SemiBold"/>
                <w:sz w:val="19"/>
                <w:szCs w:val="19"/>
              </w:rPr>
              <w:t>Project IDs</w:t>
            </w:r>
          </w:p>
        </w:tc>
        <w:tc>
          <w:tcPr>
            <w:tcW w:w="2500" w:type="pct"/>
            <w:tcBorders>
              <w:top w:val="single" w:sz="4" w:space="0" w:color="1F3864" w:themeColor="accent1" w:themeShade="80"/>
            </w:tcBorders>
            <w:shd w:val="clear" w:color="auto" w:fill="auto"/>
          </w:tcPr>
          <w:p w14:paraId="000FA8DE" w14:textId="37832932" w:rsidR="008C70A7" w:rsidRPr="003666BB" w:rsidRDefault="008C70A7" w:rsidP="008C70A7">
            <w:pPr>
              <w:rPr>
                <w:rFonts w:ascii="Aptos SemiBold" w:hAnsi="Aptos SemiBold"/>
                <w:sz w:val="19"/>
                <w:szCs w:val="19"/>
              </w:rPr>
            </w:pPr>
            <w:r w:rsidRPr="003666BB">
              <w:rPr>
                <w:rFonts w:ascii="Aptos SemiBold" w:hAnsi="Aptos SemiBold"/>
                <w:sz w:val="19"/>
                <w:szCs w:val="19"/>
              </w:rPr>
              <w:t>Structure IDs</w:t>
            </w:r>
          </w:p>
        </w:tc>
      </w:tr>
    </w:tbl>
    <w:p w14:paraId="7A49CBF1" w14:textId="77777777" w:rsidR="008C70A7" w:rsidRDefault="008C70A7" w:rsidP="00DC4E1B">
      <w:pPr>
        <w:spacing w:after="0"/>
        <w:rPr>
          <w:rFonts w:ascii="Aptos" w:hAnsi="Aptos"/>
          <w:sz w:val="19"/>
          <w:szCs w:val="19"/>
        </w:rPr>
      </w:pPr>
    </w:p>
    <w:p w14:paraId="791446C9" w14:textId="77777777" w:rsidR="00367A73" w:rsidRPr="00DC4E1B" w:rsidRDefault="00367A73" w:rsidP="00DC4E1B">
      <w:pPr>
        <w:spacing w:after="0"/>
        <w:rPr>
          <w:rFonts w:ascii="Aptos" w:hAnsi="Aptos"/>
          <w:sz w:val="19"/>
          <w:szCs w:val="19"/>
        </w:rPr>
      </w:pPr>
    </w:p>
    <w:p w14:paraId="7EEECC65" w14:textId="0E790CD7" w:rsidR="008C70A7" w:rsidRPr="00367A73" w:rsidRDefault="00367A73" w:rsidP="00367A73">
      <w:pPr>
        <w:spacing w:line="240" w:lineRule="auto"/>
        <w:rPr>
          <w:rFonts w:ascii="Aptos" w:hAnsi="Aptos"/>
          <w:b/>
          <w:bCs/>
          <w:sz w:val="19"/>
          <w:szCs w:val="19"/>
        </w:rPr>
      </w:pPr>
      <w:r w:rsidRPr="00367A73">
        <w:rPr>
          <w:rFonts w:ascii="Aptos" w:hAnsi="Aptos"/>
          <w:b/>
          <w:bCs/>
          <w:sz w:val="19"/>
          <w:szCs w:val="19"/>
        </w:rPr>
        <w:t>PROJECT ROLE</w:t>
      </w:r>
    </w:p>
    <w:tbl>
      <w:tblPr>
        <w:tblStyle w:val="TableGrid"/>
        <w:tblW w:w="2875" w:type="pct"/>
        <w:shd w:val="clear" w:color="auto" w:fill="F3F5F7"/>
        <w:tblLook w:val="04A0" w:firstRow="1" w:lastRow="0" w:firstColumn="1" w:lastColumn="0" w:noHBand="0" w:noVBand="1"/>
      </w:tblPr>
      <w:tblGrid>
        <w:gridCol w:w="6210"/>
      </w:tblGrid>
      <w:tr w:rsidR="008C70A7" w:rsidRPr="00DC4E1B" w14:paraId="2F891806" w14:textId="77777777" w:rsidTr="00367A73">
        <w:trPr>
          <w:trHeight w:val="288"/>
        </w:trPr>
        <w:sdt>
          <w:sdtPr>
            <w:rPr>
              <w:rFonts w:ascii="Aptos" w:hAnsi="Aptos"/>
              <w:sz w:val="19"/>
              <w:szCs w:val="19"/>
            </w:rPr>
            <w:id w:val="-2111578250"/>
            <w:lock w:val="sdtLocked"/>
            <w:placeholder>
              <w:docPart w:val="938FDDBF6FAA4567974757A725DDF6E4"/>
            </w:placeholder>
            <w:showingPlcHdr/>
            <w15:color w:val="0000FF"/>
            <w:dropDownList>
              <w:listItem w:displayText="Project Manager (Owner Representative)" w:value="Project Manager (Owner Representative)"/>
              <w:listItem w:displayText="QA Inspector (Owner Representative)" w:value="QA Inspector (Owner Representative)"/>
              <w:listItem w:displayText="Contractor" w:value="Contractor"/>
              <w:listItem w:displayText="Fabricator" w:value="Fabricator"/>
            </w:dropDownList>
          </w:sdtPr>
          <w:sdtContent>
            <w:tc>
              <w:tcPr>
                <w:tcW w:w="5000" w:type="pct"/>
                <w:tcBorders>
                  <w:top w:val="nil"/>
                  <w:left w:val="nil"/>
                  <w:bottom w:val="single" w:sz="4" w:space="0" w:color="1F3864" w:themeColor="accent1" w:themeShade="80"/>
                  <w:right w:val="nil"/>
                </w:tcBorders>
                <w:shd w:val="clear" w:color="auto" w:fill="F3F5F7"/>
              </w:tcPr>
              <w:p w14:paraId="39C0ABBC" w14:textId="6A657F27" w:rsidR="008C70A7" w:rsidRPr="00DC4E1B" w:rsidRDefault="003666BB" w:rsidP="008C70A7">
                <w:pPr>
                  <w:rPr>
                    <w:rFonts w:ascii="Aptos" w:hAnsi="Aptos"/>
                    <w:sz w:val="19"/>
                    <w:szCs w:val="19"/>
                  </w:rPr>
                </w:pPr>
                <w:r w:rsidRPr="003666BB">
                  <w:rPr>
                    <w:rStyle w:val="PlaceholderText"/>
                    <w:rFonts w:ascii="Aptos" w:hAnsi="Aptos"/>
                    <w:color w:val="0000FF"/>
                    <w:sz w:val="19"/>
                    <w:szCs w:val="19"/>
                  </w:rPr>
                  <w:t>Choose an item.</w:t>
                </w:r>
              </w:p>
            </w:tc>
          </w:sdtContent>
        </w:sdt>
      </w:tr>
    </w:tbl>
    <w:p w14:paraId="5AF90BFA" w14:textId="3AFF634F" w:rsidR="008C70A7" w:rsidRPr="003666BB" w:rsidRDefault="00367A73" w:rsidP="008C70A7">
      <w:pPr>
        <w:spacing w:after="0"/>
        <w:rPr>
          <w:rFonts w:ascii="Aptos" w:hAnsi="Aptos"/>
          <w:b/>
          <w:bCs/>
          <w:color w:val="647C9C"/>
          <w:sz w:val="19"/>
          <w:szCs w:val="19"/>
        </w:rPr>
      </w:pPr>
      <w:r w:rsidRPr="003666BB">
        <w:rPr>
          <w:rFonts w:ascii="Aptos SemiBold" w:hAnsi="Aptos SemiBold"/>
          <w:sz w:val="19"/>
          <w:szCs w:val="19"/>
        </w:rPr>
        <w:t>Select your role for the projects listed above. See role descriptions below.</w:t>
      </w:r>
    </w:p>
    <w:p w14:paraId="449DA0FB" w14:textId="77777777" w:rsidR="00367A73" w:rsidRDefault="00367A73" w:rsidP="00367A73">
      <w:pPr>
        <w:tabs>
          <w:tab w:val="left" w:pos="1620"/>
        </w:tabs>
        <w:spacing w:after="0"/>
        <w:ind w:left="1620" w:hanging="1620"/>
        <w:rPr>
          <w:rFonts w:ascii="Aptos" w:hAnsi="Aptos"/>
          <w:b/>
          <w:bCs/>
          <w:color w:val="7A8FAA"/>
          <w:sz w:val="19"/>
          <w:szCs w:val="19"/>
        </w:rPr>
      </w:pPr>
    </w:p>
    <w:p w14:paraId="0541A56B" w14:textId="2E105BC7" w:rsidR="008C70A7" w:rsidRPr="003666BB" w:rsidRDefault="008C70A7" w:rsidP="00367A73">
      <w:pPr>
        <w:tabs>
          <w:tab w:val="left" w:pos="1620"/>
        </w:tabs>
        <w:spacing w:after="0"/>
        <w:ind w:left="1620" w:hanging="1620"/>
        <w:rPr>
          <w:rFonts w:ascii="Aptos" w:hAnsi="Aptos"/>
          <w:b/>
          <w:bCs/>
          <w:color w:val="7A8FAA"/>
          <w:sz w:val="19"/>
          <w:szCs w:val="19"/>
        </w:rPr>
      </w:pPr>
      <w:r w:rsidRPr="003666BB">
        <w:rPr>
          <w:rFonts w:ascii="Aptos" w:hAnsi="Aptos"/>
          <w:b/>
          <w:bCs/>
          <w:color w:val="7A8FAA"/>
          <w:sz w:val="19"/>
          <w:szCs w:val="19"/>
        </w:rPr>
        <w:t>Project Manager</w:t>
      </w:r>
      <w:r w:rsidR="003666BB">
        <w:rPr>
          <w:rFonts w:ascii="Aptos" w:hAnsi="Aptos"/>
          <w:b/>
          <w:bCs/>
          <w:color w:val="7A8FAA"/>
          <w:sz w:val="19"/>
          <w:szCs w:val="19"/>
        </w:rPr>
        <w:t xml:space="preserve">: </w:t>
      </w:r>
      <w:r w:rsidR="00367A73">
        <w:rPr>
          <w:rFonts w:ascii="Aptos" w:hAnsi="Aptos"/>
          <w:b/>
          <w:bCs/>
          <w:color w:val="7A8FAA"/>
          <w:sz w:val="19"/>
          <w:szCs w:val="19"/>
        </w:rPr>
        <w:tab/>
      </w:r>
      <w:r w:rsidRPr="003666BB">
        <w:rPr>
          <w:rFonts w:ascii="Aptos" w:hAnsi="Aptos"/>
          <w:color w:val="7A8FAA"/>
          <w:sz w:val="19"/>
          <w:szCs w:val="19"/>
        </w:rPr>
        <w:t>Project/Construction Engineer(s), acting on behalf of WisDOT, responsible for project oversight, schedule management, and owner documentation review</w:t>
      </w:r>
      <w:r w:rsidR="00DC4E1B" w:rsidRPr="003666BB">
        <w:rPr>
          <w:rFonts w:ascii="Aptos" w:hAnsi="Aptos"/>
          <w:color w:val="7A8FAA"/>
          <w:sz w:val="19"/>
          <w:szCs w:val="19"/>
        </w:rPr>
        <w:t>.</w:t>
      </w:r>
      <w:r w:rsidRPr="003666BB">
        <w:rPr>
          <w:rFonts w:ascii="Aptos" w:hAnsi="Aptos"/>
          <w:color w:val="7A8FAA"/>
          <w:sz w:val="19"/>
          <w:szCs w:val="19"/>
        </w:rPr>
        <w:t xml:space="preserve"> </w:t>
      </w:r>
    </w:p>
    <w:p w14:paraId="6D57A3C6" w14:textId="6F213B55" w:rsidR="008C70A7" w:rsidRPr="003666BB" w:rsidRDefault="008C70A7" w:rsidP="00367A73">
      <w:pPr>
        <w:tabs>
          <w:tab w:val="left" w:pos="1620"/>
        </w:tabs>
        <w:spacing w:after="0"/>
        <w:rPr>
          <w:rFonts w:ascii="Aptos" w:hAnsi="Aptos"/>
          <w:b/>
          <w:bCs/>
          <w:color w:val="7A8FAA"/>
          <w:sz w:val="19"/>
          <w:szCs w:val="19"/>
        </w:rPr>
      </w:pPr>
      <w:r w:rsidRPr="003666BB">
        <w:rPr>
          <w:rFonts w:ascii="Aptos" w:hAnsi="Aptos"/>
          <w:b/>
          <w:bCs/>
          <w:color w:val="7A8FAA"/>
          <w:sz w:val="19"/>
          <w:szCs w:val="19"/>
        </w:rPr>
        <w:t>Con</w:t>
      </w:r>
      <w:r w:rsidRPr="00367A73">
        <w:rPr>
          <w:rFonts w:ascii="Aptos" w:hAnsi="Aptos"/>
          <w:b/>
          <w:bCs/>
          <w:color w:val="7A8FAA"/>
          <w:sz w:val="19"/>
          <w:szCs w:val="19"/>
        </w:rPr>
        <w:t>tractor</w:t>
      </w:r>
      <w:r w:rsidR="003666BB" w:rsidRPr="00367A73">
        <w:rPr>
          <w:rFonts w:ascii="Aptos" w:hAnsi="Aptos"/>
          <w:b/>
          <w:bCs/>
          <w:color w:val="7A8FAA"/>
          <w:sz w:val="19"/>
          <w:szCs w:val="19"/>
        </w:rPr>
        <w:t xml:space="preserve">: </w:t>
      </w:r>
      <w:r w:rsidR="00367A73" w:rsidRPr="00367A73">
        <w:rPr>
          <w:rFonts w:ascii="Aptos" w:hAnsi="Aptos"/>
          <w:b/>
          <w:bCs/>
          <w:color w:val="7A8FAA"/>
          <w:sz w:val="19"/>
          <w:szCs w:val="19"/>
        </w:rPr>
        <w:tab/>
      </w:r>
      <w:r w:rsidRPr="00367A73">
        <w:rPr>
          <w:rFonts w:ascii="Aptos" w:hAnsi="Aptos"/>
          <w:color w:val="7A8FAA"/>
          <w:sz w:val="19"/>
          <w:szCs w:val="19"/>
        </w:rPr>
        <w:t>General/Prime/Bridge/Erector or Sub-contractor representatives and project managers</w:t>
      </w:r>
      <w:r w:rsidR="00DC4E1B" w:rsidRPr="00367A73">
        <w:rPr>
          <w:rFonts w:ascii="Aptos" w:hAnsi="Aptos"/>
          <w:color w:val="7A8FAA"/>
          <w:sz w:val="19"/>
          <w:szCs w:val="19"/>
        </w:rPr>
        <w:t>.</w:t>
      </w:r>
    </w:p>
    <w:p w14:paraId="7796F43C" w14:textId="107A7B28" w:rsidR="008C70A7" w:rsidRPr="003666BB" w:rsidRDefault="008C70A7" w:rsidP="00367A73">
      <w:pPr>
        <w:tabs>
          <w:tab w:val="left" w:pos="1620"/>
        </w:tabs>
        <w:spacing w:after="0"/>
        <w:rPr>
          <w:rFonts w:ascii="Aptos" w:hAnsi="Aptos"/>
          <w:b/>
          <w:bCs/>
          <w:color w:val="7A8FAA"/>
          <w:sz w:val="19"/>
          <w:szCs w:val="19"/>
        </w:rPr>
      </w:pPr>
      <w:r w:rsidRPr="003666BB">
        <w:rPr>
          <w:rFonts w:ascii="Aptos" w:hAnsi="Aptos"/>
          <w:b/>
          <w:bCs/>
          <w:color w:val="7A8FAA"/>
          <w:sz w:val="19"/>
          <w:szCs w:val="19"/>
        </w:rPr>
        <w:t>Fabricator</w:t>
      </w:r>
      <w:r w:rsidR="003666BB">
        <w:rPr>
          <w:rFonts w:ascii="Aptos" w:hAnsi="Aptos"/>
          <w:b/>
          <w:bCs/>
          <w:color w:val="7A8FAA"/>
          <w:sz w:val="19"/>
          <w:szCs w:val="19"/>
        </w:rPr>
        <w:t xml:space="preserve">: </w:t>
      </w:r>
      <w:r w:rsidR="003666BB">
        <w:rPr>
          <w:rFonts w:ascii="Aptos" w:hAnsi="Aptos"/>
          <w:b/>
          <w:bCs/>
          <w:color w:val="7A8FAA"/>
          <w:sz w:val="19"/>
          <w:szCs w:val="19"/>
        </w:rPr>
        <w:tab/>
      </w:r>
      <w:r w:rsidRPr="003666BB">
        <w:rPr>
          <w:rFonts w:ascii="Aptos" w:hAnsi="Aptos"/>
          <w:color w:val="7A8FAA"/>
          <w:sz w:val="19"/>
          <w:szCs w:val="19"/>
        </w:rPr>
        <w:t>Fabricator/Supplier managers, QC managers or clerical staff</w:t>
      </w:r>
      <w:r w:rsidR="00DC4E1B" w:rsidRPr="003666BB">
        <w:rPr>
          <w:rFonts w:ascii="Aptos" w:hAnsi="Aptos"/>
          <w:color w:val="7A8FAA"/>
          <w:sz w:val="19"/>
          <w:szCs w:val="19"/>
        </w:rPr>
        <w:t>.</w:t>
      </w:r>
    </w:p>
    <w:p w14:paraId="260AA752" w14:textId="5D7C9C06" w:rsidR="008C70A7" w:rsidRPr="003666BB" w:rsidRDefault="008C70A7" w:rsidP="00367A73">
      <w:pPr>
        <w:tabs>
          <w:tab w:val="left" w:pos="1620"/>
        </w:tabs>
        <w:spacing w:after="0"/>
        <w:ind w:left="1620" w:hanging="1620"/>
        <w:rPr>
          <w:rFonts w:ascii="Aptos" w:hAnsi="Aptos"/>
          <w:b/>
          <w:bCs/>
          <w:color w:val="7A8FAA"/>
          <w:sz w:val="19"/>
          <w:szCs w:val="19"/>
        </w:rPr>
      </w:pPr>
      <w:r w:rsidRPr="003666BB">
        <w:rPr>
          <w:rFonts w:ascii="Aptos" w:hAnsi="Aptos"/>
          <w:b/>
          <w:bCs/>
          <w:color w:val="7A8FAA"/>
          <w:sz w:val="19"/>
          <w:szCs w:val="19"/>
        </w:rPr>
        <w:t>QA Inspection</w:t>
      </w:r>
      <w:r w:rsidR="003666BB">
        <w:rPr>
          <w:rFonts w:ascii="Aptos" w:hAnsi="Aptos"/>
          <w:b/>
          <w:bCs/>
          <w:color w:val="7A8FAA"/>
          <w:sz w:val="19"/>
          <w:szCs w:val="19"/>
        </w:rPr>
        <w:t xml:space="preserve">: </w:t>
      </w:r>
      <w:r w:rsidR="003666BB">
        <w:rPr>
          <w:rFonts w:ascii="Aptos" w:hAnsi="Aptos"/>
          <w:b/>
          <w:bCs/>
          <w:color w:val="7A8FAA"/>
          <w:sz w:val="19"/>
          <w:szCs w:val="19"/>
        </w:rPr>
        <w:tab/>
      </w:r>
      <w:r w:rsidRPr="003666BB">
        <w:rPr>
          <w:rFonts w:ascii="Aptos" w:hAnsi="Aptos"/>
          <w:color w:val="7A8FAA"/>
          <w:sz w:val="19"/>
          <w:szCs w:val="19"/>
        </w:rPr>
        <w:t xml:space="preserve">QA inspection company inspector, managers or clerical staff tasked with fabrication shop inspection report review and/or </w:t>
      </w:r>
      <w:r w:rsidR="00DC4E1B" w:rsidRPr="003666BB">
        <w:rPr>
          <w:rFonts w:ascii="Aptos" w:hAnsi="Aptos"/>
          <w:color w:val="7A8FAA"/>
          <w:sz w:val="19"/>
          <w:szCs w:val="19"/>
        </w:rPr>
        <w:t>submittal.</w:t>
      </w:r>
      <w:r w:rsidRPr="003666BB">
        <w:rPr>
          <w:rFonts w:ascii="Aptos" w:hAnsi="Aptos"/>
          <w:color w:val="7A8FAA"/>
          <w:sz w:val="19"/>
          <w:szCs w:val="19"/>
        </w:rPr>
        <w:t xml:space="preserve">  </w:t>
      </w:r>
    </w:p>
    <w:p w14:paraId="308BA3A8" w14:textId="77777777" w:rsidR="00DC4E1B" w:rsidRDefault="00DC4E1B" w:rsidP="00DC4E1B">
      <w:pPr>
        <w:spacing w:after="0"/>
        <w:rPr>
          <w:rFonts w:ascii="Aptos" w:hAnsi="Aptos"/>
          <w:sz w:val="19"/>
          <w:szCs w:val="19"/>
        </w:rPr>
      </w:pPr>
    </w:p>
    <w:p w14:paraId="0348DB29" w14:textId="77777777" w:rsidR="00367A73" w:rsidRPr="00DC4E1B" w:rsidRDefault="00367A73" w:rsidP="00DC4E1B">
      <w:pPr>
        <w:spacing w:after="0"/>
        <w:rPr>
          <w:rFonts w:ascii="Aptos" w:hAnsi="Aptos"/>
          <w:sz w:val="19"/>
          <w:szCs w:val="19"/>
        </w:rPr>
      </w:pPr>
    </w:p>
    <w:p w14:paraId="412990F9" w14:textId="65482D11" w:rsidR="008C70A7" w:rsidRPr="00DC4E1B" w:rsidRDefault="00DC4E1B" w:rsidP="003666BB">
      <w:pPr>
        <w:rPr>
          <w:rFonts w:ascii="Aptos" w:hAnsi="Aptos"/>
          <w:b/>
          <w:bCs/>
          <w:sz w:val="19"/>
          <w:szCs w:val="19"/>
        </w:rPr>
      </w:pPr>
      <w:r w:rsidRPr="00DC4E1B">
        <w:rPr>
          <w:rFonts w:ascii="Aptos" w:hAnsi="Aptos"/>
          <w:b/>
          <w:bCs/>
          <w:sz w:val="19"/>
          <w:szCs w:val="19"/>
        </w:rPr>
        <w:t>FOR FABRICATORS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5F7"/>
        <w:tblLook w:val="04A0" w:firstRow="1" w:lastRow="0" w:firstColumn="1" w:lastColumn="0" w:noHBand="0" w:noVBand="1"/>
      </w:tblPr>
      <w:tblGrid>
        <w:gridCol w:w="10800"/>
      </w:tblGrid>
      <w:tr w:rsidR="008C70A7" w:rsidRPr="00DC4E1B" w14:paraId="426200BB" w14:textId="77777777" w:rsidTr="003666BB">
        <w:trPr>
          <w:trHeight w:val="288"/>
        </w:trPr>
        <w:sdt>
          <w:sdtPr>
            <w:rPr>
              <w:rFonts w:ascii="Aptos" w:hAnsi="Aptos"/>
              <w:sz w:val="19"/>
              <w:szCs w:val="19"/>
            </w:rPr>
            <w:id w:val="-59023834"/>
            <w:lock w:val="sdtLocked"/>
            <w:placeholder>
              <w:docPart w:val="4F0172277BFE4EA7821DE8881F7E0BFE"/>
            </w:placeholder>
            <w:showingPlcHdr/>
            <w:text/>
          </w:sdtPr>
          <w:sdtContent>
            <w:tc>
              <w:tcPr>
                <w:tcW w:w="5000" w:type="pct"/>
                <w:tcBorders>
                  <w:bottom w:val="single" w:sz="4" w:space="0" w:color="1F3864" w:themeColor="accent1" w:themeShade="80"/>
                </w:tcBorders>
                <w:shd w:val="clear" w:color="auto" w:fill="F3F5F7"/>
              </w:tcPr>
              <w:p w14:paraId="115D4663" w14:textId="19C2067E" w:rsidR="008C70A7" w:rsidRPr="00DC4E1B" w:rsidRDefault="00DC4E1B" w:rsidP="008C70A7">
                <w:pPr>
                  <w:rPr>
                    <w:rFonts w:ascii="Aptos" w:hAnsi="Aptos"/>
                    <w:sz w:val="19"/>
                    <w:szCs w:val="19"/>
                  </w:rPr>
                </w:pPr>
                <w:r w:rsidRPr="003666BB">
                  <w:rPr>
                    <w:rStyle w:val="PlaceholderText"/>
                    <w:rFonts w:ascii="Aptos" w:hAnsi="Aptos"/>
                    <w:color w:val="0000FF"/>
                    <w:sz w:val="19"/>
                    <w:szCs w:val="19"/>
                  </w:rPr>
                  <w:t>Click or tap here to enter text.</w:t>
                </w:r>
              </w:p>
            </w:tc>
          </w:sdtContent>
        </w:sdt>
      </w:tr>
      <w:tr w:rsidR="008C70A7" w:rsidRPr="00DC4E1B" w14:paraId="04D88C0B" w14:textId="77777777" w:rsidTr="003666BB">
        <w:trPr>
          <w:trHeight w:val="332"/>
        </w:trPr>
        <w:tc>
          <w:tcPr>
            <w:tcW w:w="5000" w:type="pct"/>
            <w:tcBorders>
              <w:top w:val="single" w:sz="4" w:space="0" w:color="1F3864" w:themeColor="accent1" w:themeShade="80"/>
            </w:tcBorders>
            <w:shd w:val="clear" w:color="auto" w:fill="auto"/>
          </w:tcPr>
          <w:p w14:paraId="44C2EBB0" w14:textId="006C021B" w:rsidR="008C70A7" w:rsidRPr="003666BB" w:rsidRDefault="008C70A7" w:rsidP="008C70A7">
            <w:pPr>
              <w:rPr>
                <w:rFonts w:ascii="Aptos SemiBold" w:hAnsi="Aptos SemiBold"/>
                <w:sz w:val="19"/>
                <w:szCs w:val="19"/>
              </w:rPr>
            </w:pPr>
            <w:r w:rsidRPr="003666BB">
              <w:rPr>
                <w:rFonts w:ascii="Aptos SemiBold" w:hAnsi="Aptos SemiBold"/>
                <w:sz w:val="19"/>
                <w:szCs w:val="19"/>
              </w:rPr>
              <w:t>Components to be fabricated (e.g. steel diaphragms, steel built-up girder)</w:t>
            </w:r>
          </w:p>
        </w:tc>
      </w:tr>
    </w:tbl>
    <w:p w14:paraId="41C80460" w14:textId="77777777" w:rsidR="008C70A7" w:rsidRDefault="008C70A7" w:rsidP="008C70A7">
      <w:pPr>
        <w:rPr>
          <w:rFonts w:ascii="Aptos" w:hAnsi="Aptos"/>
          <w:sz w:val="19"/>
          <w:szCs w:val="19"/>
        </w:rPr>
      </w:pPr>
    </w:p>
    <w:p w14:paraId="53813B94" w14:textId="77777777" w:rsidR="00ED082F" w:rsidRPr="00DC4E1B" w:rsidRDefault="00ED082F">
      <w:pPr>
        <w:rPr>
          <w:rFonts w:ascii="Aptos" w:hAnsi="Aptos"/>
          <w:sz w:val="19"/>
          <w:szCs w:val="19"/>
        </w:rPr>
      </w:pPr>
    </w:p>
    <w:sectPr w:rsidR="00ED082F" w:rsidRPr="00DC4E1B" w:rsidSect="008C70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Z6oNQopC+LIdz7FxKGUkZbSF3KsK1V0HmKgdE0+vx0RS3Yz5Cse02uCqbyOE3dB3oe2C6uzkV5WNWoxEqQdbKA==" w:salt="+nIfIY9Y+AK6jlqv2juO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A7"/>
    <w:rsid w:val="00116291"/>
    <w:rsid w:val="002E0A58"/>
    <w:rsid w:val="003666BB"/>
    <w:rsid w:val="00367A73"/>
    <w:rsid w:val="00454313"/>
    <w:rsid w:val="008C70A7"/>
    <w:rsid w:val="008E1F19"/>
    <w:rsid w:val="00D22AA6"/>
    <w:rsid w:val="00D55494"/>
    <w:rsid w:val="00DC4E1B"/>
    <w:rsid w:val="00E07756"/>
    <w:rsid w:val="00ED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2E73"/>
  <w15:chartTrackingRefBased/>
  <w15:docId w15:val="{075E2988-EE34-46CC-B684-B195358E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0A7"/>
    <w:rPr>
      <w:color w:val="0563C1" w:themeColor="hyperlink"/>
      <w:u w:val="single"/>
    </w:rPr>
  </w:style>
  <w:style w:type="character" w:styleId="UnresolvedMention">
    <w:name w:val="Unresolved Mention"/>
    <w:basedOn w:val="DefaultParagraphFont"/>
    <w:uiPriority w:val="99"/>
    <w:semiHidden/>
    <w:unhideWhenUsed/>
    <w:rsid w:val="008C70A7"/>
    <w:rPr>
      <w:color w:val="605E5C"/>
      <w:shd w:val="clear" w:color="auto" w:fill="E1DFDD"/>
    </w:rPr>
  </w:style>
  <w:style w:type="character" w:styleId="FollowedHyperlink">
    <w:name w:val="FollowedHyperlink"/>
    <w:basedOn w:val="DefaultParagraphFont"/>
    <w:uiPriority w:val="99"/>
    <w:semiHidden/>
    <w:unhideWhenUsed/>
    <w:rsid w:val="008C70A7"/>
    <w:rPr>
      <w:color w:val="954F72" w:themeColor="followedHyperlink"/>
      <w:u w:val="single"/>
    </w:rPr>
  </w:style>
  <w:style w:type="table" w:styleId="TableGrid">
    <w:name w:val="Table Grid"/>
    <w:basedOn w:val="TableNormal"/>
    <w:uiPriority w:val="39"/>
    <w:rsid w:val="008C7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4E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DOTDLStructuresFabrication@dot.wi.gov" TargetMode="External"/><Relationship Id="rId10" Type="http://schemas.openxmlformats.org/officeDocument/2006/relationships/customXml" Target="../customXml/item2.xml"/><Relationship Id="rId4" Type="http://schemas.openxmlformats.org/officeDocument/2006/relationships/hyperlink" Target="https://signup.live.com" TargetMode="Externa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5156C0E144820837E28B74B4663E6"/>
        <w:category>
          <w:name w:val="General"/>
          <w:gallery w:val="placeholder"/>
        </w:category>
        <w:types>
          <w:type w:val="bbPlcHdr"/>
        </w:types>
        <w:behaviors>
          <w:behavior w:val="content"/>
        </w:behaviors>
        <w:guid w:val="{94EE6C82-4C1A-421D-A2A6-50A59D1E9F9C}"/>
      </w:docPartPr>
      <w:docPartBody>
        <w:p w:rsidR="00FD4C76" w:rsidRDefault="00AB3E07" w:rsidP="00AB3E07">
          <w:pPr>
            <w:pStyle w:val="A5E5156C0E144820837E28B74B4663E64"/>
          </w:pPr>
          <w:r w:rsidRPr="003666BB">
            <w:rPr>
              <w:rStyle w:val="PlaceholderText"/>
              <w:rFonts w:ascii="Aptos" w:hAnsi="Aptos"/>
              <w:color w:val="0000FF"/>
              <w:sz w:val="19"/>
              <w:szCs w:val="19"/>
            </w:rPr>
            <w:t>Click or tap here to enter text.</w:t>
          </w:r>
        </w:p>
      </w:docPartBody>
    </w:docPart>
    <w:docPart>
      <w:docPartPr>
        <w:name w:val="8BECF0802E104C06A156D85A76253BD6"/>
        <w:category>
          <w:name w:val="General"/>
          <w:gallery w:val="placeholder"/>
        </w:category>
        <w:types>
          <w:type w:val="bbPlcHdr"/>
        </w:types>
        <w:behaviors>
          <w:behavior w:val="content"/>
        </w:behaviors>
        <w:guid w:val="{5D9B39B6-F8CF-40DE-A19C-28D321DB3259}"/>
      </w:docPartPr>
      <w:docPartBody>
        <w:p w:rsidR="00FD4C76" w:rsidRDefault="00AB3E07" w:rsidP="00AB3E07">
          <w:pPr>
            <w:pStyle w:val="8BECF0802E104C06A156D85A76253BD64"/>
          </w:pPr>
          <w:r w:rsidRPr="00DC4E1B">
            <w:rPr>
              <w:rStyle w:val="PlaceholderText"/>
              <w:rFonts w:ascii="Aptos" w:hAnsi="Aptos"/>
              <w:color w:val="0000FF"/>
              <w:sz w:val="19"/>
              <w:szCs w:val="19"/>
            </w:rPr>
            <w:t>Click or tap here to enter text.</w:t>
          </w:r>
        </w:p>
      </w:docPartBody>
    </w:docPart>
    <w:docPart>
      <w:docPartPr>
        <w:name w:val="F7CE4828599941B28AA6FF605F812509"/>
        <w:category>
          <w:name w:val="General"/>
          <w:gallery w:val="placeholder"/>
        </w:category>
        <w:types>
          <w:type w:val="bbPlcHdr"/>
        </w:types>
        <w:behaviors>
          <w:behavior w:val="content"/>
        </w:behaviors>
        <w:guid w:val="{9332B262-06E6-4265-AEE5-9AE66CACDF3C}"/>
      </w:docPartPr>
      <w:docPartBody>
        <w:p w:rsidR="00FD4C76" w:rsidRDefault="00AB3E07" w:rsidP="00AB3E07">
          <w:pPr>
            <w:pStyle w:val="F7CE4828599941B28AA6FF605F8125094"/>
          </w:pPr>
          <w:r w:rsidRPr="003666BB">
            <w:rPr>
              <w:rStyle w:val="PlaceholderText"/>
              <w:rFonts w:ascii="Aptos" w:hAnsi="Aptos"/>
              <w:color w:val="0000FF"/>
              <w:sz w:val="19"/>
              <w:szCs w:val="19"/>
            </w:rPr>
            <w:t>Click or tap here to enter text.</w:t>
          </w:r>
        </w:p>
      </w:docPartBody>
    </w:docPart>
    <w:docPart>
      <w:docPartPr>
        <w:name w:val="5293C00E1D2D4B43BD1173CA80A14045"/>
        <w:category>
          <w:name w:val="General"/>
          <w:gallery w:val="placeholder"/>
        </w:category>
        <w:types>
          <w:type w:val="bbPlcHdr"/>
        </w:types>
        <w:behaviors>
          <w:behavior w:val="content"/>
        </w:behaviors>
        <w:guid w:val="{E95BB23A-7BC6-4FED-BA7D-75F2B2AD2181}"/>
      </w:docPartPr>
      <w:docPartBody>
        <w:p w:rsidR="00FD4C76" w:rsidRDefault="00AB3E07" w:rsidP="00AB3E07">
          <w:pPr>
            <w:pStyle w:val="5293C00E1D2D4B43BD1173CA80A140454"/>
          </w:pPr>
          <w:r w:rsidRPr="003666BB">
            <w:rPr>
              <w:rStyle w:val="PlaceholderText"/>
              <w:rFonts w:ascii="Aptos" w:hAnsi="Aptos"/>
              <w:color w:val="0000FF"/>
              <w:sz w:val="19"/>
              <w:szCs w:val="19"/>
            </w:rPr>
            <w:t>Click or tap here to enter text.</w:t>
          </w:r>
        </w:p>
      </w:docPartBody>
    </w:docPart>
    <w:docPart>
      <w:docPartPr>
        <w:name w:val="C54EC73613BF4459AC74A25556B4B82E"/>
        <w:category>
          <w:name w:val="General"/>
          <w:gallery w:val="placeholder"/>
        </w:category>
        <w:types>
          <w:type w:val="bbPlcHdr"/>
        </w:types>
        <w:behaviors>
          <w:behavior w:val="content"/>
        </w:behaviors>
        <w:guid w:val="{C14CEE6E-8649-494D-A223-41475E397E1F}"/>
      </w:docPartPr>
      <w:docPartBody>
        <w:p w:rsidR="00FD4C76" w:rsidRDefault="00AB3E07" w:rsidP="00AB3E07">
          <w:pPr>
            <w:pStyle w:val="C54EC73613BF4459AC74A25556B4B82E4"/>
          </w:pPr>
          <w:r w:rsidRPr="003666BB">
            <w:rPr>
              <w:rStyle w:val="PlaceholderText"/>
              <w:rFonts w:ascii="Aptos" w:hAnsi="Aptos"/>
              <w:color w:val="0000FF"/>
              <w:sz w:val="19"/>
              <w:szCs w:val="19"/>
            </w:rPr>
            <w:t>Click or tap here to enter text.</w:t>
          </w:r>
        </w:p>
      </w:docPartBody>
    </w:docPart>
    <w:docPart>
      <w:docPartPr>
        <w:name w:val="C2DAC790B1F84828BA52FDEC178BD075"/>
        <w:category>
          <w:name w:val="General"/>
          <w:gallery w:val="placeholder"/>
        </w:category>
        <w:types>
          <w:type w:val="bbPlcHdr"/>
        </w:types>
        <w:behaviors>
          <w:behavior w:val="content"/>
        </w:behaviors>
        <w:guid w:val="{EFDF849F-B5FB-4C99-A0E6-85CBC7E66DD5}"/>
      </w:docPartPr>
      <w:docPartBody>
        <w:p w:rsidR="00FD4C76" w:rsidRDefault="00AB3E07" w:rsidP="00AB3E07">
          <w:pPr>
            <w:pStyle w:val="C2DAC790B1F84828BA52FDEC178BD0754"/>
          </w:pPr>
          <w:r w:rsidRPr="00367A73">
            <w:rPr>
              <w:rStyle w:val="PlaceholderText"/>
              <w:rFonts w:ascii="Aptos" w:hAnsi="Aptos"/>
              <w:color w:val="0000FF"/>
              <w:sz w:val="19"/>
              <w:szCs w:val="19"/>
            </w:rPr>
            <w:t>Click or tap here to enter text.</w:t>
          </w:r>
        </w:p>
      </w:docPartBody>
    </w:docPart>
    <w:docPart>
      <w:docPartPr>
        <w:name w:val="4F0172277BFE4EA7821DE8881F7E0BFE"/>
        <w:category>
          <w:name w:val="General"/>
          <w:gallery w:val="placeholder"/>
        </w:category>
        <w:types>
          <w:type w:val="bbPlcHdr"/>
        </w:types>
        <w:behaviors>
          <w:behavior w:val="content"/>
        </w:behaviors>
        <w:guid w:val="{B45F22DC-3585-4E9E-B0F7-68CD188D0270}"/>
      </w:docPartPr>
      <w:docPartBody>
        <w:p w:rsidR="00FD4C76" w:rsidRDefault="00AB3E07" w:rsidP="00AB3E07">
          <w:pPr>
            <w:pStyle w:val="4F0172277BFE4EA7821DE8881F7E0BFE4"/>
          </w:pPr>
          <w:r w:rsidRPr="003666BB">
            <w:rPr>
              <w:rStyle w:val="PlaceholderText"/>
              <w:rFonts w:ascii="Aptos" w:hAnsi="Aptos"/>
              <w:color w:val="0000FF"/>
              <w:sz w:val="19"/>
              <w:szCs w:val="19"/>
            </w:rPr>
            <w:t>Click or tap here to enter text.</w:t>
          </w:r>
        </w:p>
      </w:docPartBody>
    </w:docPart>
    <w:docPart>
      <w:docPartPr>
        <w:name w:val="BA7421BEDA0C4E8F864B66EC35CAF6BA"/>
        <w:category>
          <w:name w:val="General"/>
          <w:gallery w:val="placeholder"/>
        </w:category>
        <w:types>
          <w:type w:val="bbPlcHdr"/>
        </w:types>
        <w:behaviors>
          <w:behavior w:val="content"/>
        </w:behaviors>
        <w:guid w:val="{83DB3A5F-730A-4D9B-8350-6E814E95A465}"/>
      </w:docPartPr>
      <w:docPartBody>
        <w:p w:rsidR="00FD4C76" w:rsidRDefault="00AB3E07" w:rsidP="00AB3E07">
          <w:pPr>
            <w:pStyle w:val="BA7421BEDA0C4E8F864B66EC35CAF6BA2"/>
          </w:pPr>
          <w:r w:rsidRPr="003666BB">
            <w:rPr>
              <w:rFonts w:ascii="Aptos" w:hAnsi="Aptos"/>
              <w:color w:val="0000FF"/>
              <w:sz w:val="19"/>
              <w:szCs w:val="19"/>
            </w:rPr>
            <w:t>000-000-0000</w:t>
          </w:r>
        </w:p>
      </w:docPartBody>
    </w:docPart>
    <w:docPart>
      <w:docPartPr>
        <w:name w:val="938FDDBF6FAA4567974757A725DDF6E4"/>
        <w:category>
          <w:name w:val="General"/>
          <w:gallery w:val="placeholder"/>
        </w:category>
        <w:types>
          <w:type w:val="bbPlcHdr"/>
        </w:types>
        <w:behaviors>
          <w:behavior w:val="content"/>
        </w:behaviors>
        <w:guid w:val="{C18B3072-F352-42AF-A0DF-30272B53017C}"/>
      </w:docPartPr>
      <w:docPartBody>
        <w:p w:rsidR="00FD4C76" w:rsidRDefault="00AB3E07" w:rsidP="00AB3E07">
          <w:pPr>
            <w:pStyle w:val="938FDDBF6FAA4567974757A725DDF6E41"/>
          </w:pPr>
          <w:r w:rsidRPr="003666BB">
            <w:rPr>
              <w:rStyle w:val="PlaceholderText"/>
              <w:rFonts w:ascii="Aptos" w:hAnsi="Aptos"/>
              <w:color w:val="0000FF"/>
              <w:sz w:val="19"/>
              <w:szCs w:val="1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07"/>
    <w:rsid w:val="002C4B3C"/>
    <w:rsid w:val="005C3956"/>
    <w:rsid w:val="00AB06F6"/>
    <w:rsid w:val="00AB3E07"/>
    <w:rsid w:val="00FD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E07"/>
    <w:rPr>
      <w:color w:val="666666"/>
    </w:rPr>
  </w:style>
  <w:style w:type="paragraph" w:customStyle="1" w:styleId="A5E5156C0E144820837E28B74B4663E64">
    <w:name w:val="A5E5156C0E144820837E28B74B4663E64"/>
    <w:rsid w:val="00AB3E07"/>
    <w:rPr>
      <w:rFonts w:eastAsiaTheme="minorHAnsi"/>
    </w:rPr>
  </w:style>
  <w:style w:type="paragraph" w:customStyle="1" w:styleId="8BECF0802E104C06A156D85A76253BD64">
    <w:name w:val="8BECF0802E104C06A156D85A76253BD64"/>
    <w:rsid w:val="00AB3E07"/>
    <w:rPr>
      <w:rFonts w:eastAsiaTheme="minorHAnsi"/>
    </w:rPr>
  </w:style>
  <w:style w:type="paragraph" w:customStyle="1" w:styleId="F7CE4828599941B28AA6FF605F8125094">
    <w:name w:val="F7CE4828599941B28AA6FF605F8125094"/>
    <w:rsid w:val="00AB3E07"/>
    <w:rPr>
      <w:rFonts w:eastAsiaTheme="minorHAnsi"/>
    </w:rPr>
  </w:style>
  <w:style w:type="paragraph" w:customStyle="1" w:styleId="BA7421BEDA0C4E8F864B66EC35CAF6BA2">
    <w:name w:val="BA7421BEDA0C4E8F864B66EC35CAF6BA2"/>
    <w:rsid w:val="00AB3E07"/>
    <w:rPr>
      <w:rFonts w:eastAsiaTheme="minorHAnsi"/>
    </w:rPr>
  </w:style>
  <w:style w:type="paragraph" w:customStyle="1" w:styleId="5293C00E1D2D4B43BD1173CA80A140454">
    <w:name w:val="5293C00E1D2D4B43BD1173CA80A140454"/>
    <w:rsid w:val="00AB3E07"/>
    <w:rPr>
      <w:rFonts w:eastAsiaTheme="minorHAnsi"/>
    </w:rPr>
  </w:style>
  <w:style w:type="paragraph" w:customStyle="1" w:styleId="C54EC73613BF4459AC74A25556B4B82E4">
    <w:name w:val="C54EC73613BF4459AC74A25556B4B82E4"/>
    <w:rsid w:val="00AB3E07"/>
    <w:rPr>
      <w:rFonts w:eastAsiaTheme="minorHAnsi"/>
    </w:rPr>
  </w:style>
  <w:style w:type="paragraph" w:customStyle="1" w:styleId="C2DAC790B1F84828BA52FDEC178BD0754">
    <w:name w:val="C2DAC790B1F84828BA52FDEC178BD0754"/>
    <w:rsid w:val="00AB3E07"/>
    <w:rPr>
      <w:rFonts w:eastAsiaTheme="minorHAnsi"/>
    </w:rPr>
  </w:style>
  <w:style w:type="paragraph" w:customStyle="1" w:styleId="938FDDBF6FAA4567974757A725DDF6E41">
    <w:name w:val="938FDDBF6FAA4567974757A725DDF6E41"/>
    <w:rsid w:val="00AB3E07"/>
    <w:rPr>
      <w:rFonts w:eastAsiaTheme="minorHAnsi"/>
    </w:rPr>
  </w:style>
  <w:style w:type="paragraph" w:customStyle="1" w:styleId="4F0172277BFE4EA7821DE8881F7E0BFE4">
    <w:name w:val="4F0172277BFE4EA7821DE8881F7E0BFE4"/>
    <w:rsid w:val="00AB3E0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826B6-2934-4027-9F50-24FBAE159819}"/>
</file>

<file path=customXml/itemProps2.xml><?xml version="1.0" encoding="utf-8"?>
<ds:datastoreItem xmlns:ds="http://schemas.openxmlformats.org/officeDocument/2006/customXml" ds:itemID="{30CC1AB2-80D3-4800-A677-763F9642C998}"/>
</file>

<file path=customXml/itemProps3.xml><?xml version="1.0" encoding="utf-8"?>
<ds:datastoreItem xmlns:ds="http://schemas.openxmlformats.org/officeDocument/2006/customXml" ds:itemID="{CF45DD2A-BC73-4AFD-925D-D8CEACDCF3C8}"/>
</file>

<file path=docProps/app.xml><?xml version="1.0" encoding="utf-8"?>
<Properties xmlns="http://schemas.openxmlformats.org/officeDocument/2006/extended-properties" xmlns:vt="http://schemas.openxmlformats.org/officeDocument/2006/docPropsVTypes">
  <Template>Normal.dotm</Template>
  <TotalTime>106</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Principe, Carla S - DOT</dc:creator>
  <cp:keywords/>
  <dc:description/>
  <cp:lastModifiedBy>Principe, Carla S - DOT</cp:lastModifiedBy>
  <cp:revision>6</cp:revision>
  <dcterms:created xsi:type="dcterms:W3CDTF">2025-06-05T14:51:00Z</dcterms:created>
  <dcterms:modified xsi:type="dcterms:W3CDTF">2025-06-05T19:35:00Z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