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03ED" w14:textId="6C946F9F" w:rsidR="00960748" w:rsidRPr="00A02A5D" w:rsidRDefault="00573A8A" w:rsidP="00565BAA">
      <w:pPr>
        <w:tabs>
          <w:tab w:val="right" w:pos="10620"/>
        </w:tabs>
        <w:suppressAutoHyphens/>
        <w:ind w:right="180"/>
        <w:rPr>
          <w:rFonts w:ascii="Arial" w:hAnsi="Arial" w:cs="Arial"/>
          <w:spacing w:val="-1"/>
          <w:sz w:val="24"/>
          <w:szCs w:val="24"/>
        </w:rPr>
      </w:pPr>
      <w:r w:rsidRPr="00A02A5D">
        <w:rPr>
          <w:rFonts w:ascii="Arial" w:hAnsi="Arial" w:cs="Arial"/>
          <w:b/>
          <w:bCs/>
          <w:spacing w:val="-3"/>
          <w:sz w:val="24"/>
          <w:szCs w:val="24"/>
        </w:rPr>
        <w:t xml:space="preserve">NOMINAL PAYMENT PARCEL </w:t>
      </w:r>
      <w:r w:rsidR="00960748" w:rsidRPr="00A02A5D">
        <w:rPr>
          <w:rFonts w:ascii="Arial" w:hAnsi="Arial" w:cs="Arial"/>
          <w:b/>
          <w:bCs/>
          <w:spacing w:val="-3"/>
          <w:sz w:val="24"/>
          <w:szCs w:val="24"/>
        </w:rPr>
        <w:tab/>
      </w:r>
    </w:p>
    <w:p w14:paraId="2F026188" w14:textId="77777777" w:rsidR="00573A8A" w:rsidRPr="00A02A5D" w:rsidRDefault="00573A8A" w:rsidP="00E4174B">
      <w:pPr>
        <w:tabs>
          <w:tab w:val="right" w:pos="10620"/>
        </w:tabs>
        <w:suppressAutoHyphens/>
        <w:ind w:right="180"/>
        <w:rPr>
          <w:rFonts w:ascii="Arial" w:hAnsi="Arial" w:cs="Arial"/>
          <w:b/>
          <w:bCs/>
          <w:spacing w:val="-3"/>
          <w:sz w:val="24"/>
          <w:szCs w:val="24"/>
        </w:rPr>
      </w:pPr>
      <w:r w:rsidRPr="00A02A5D">
        <w:rPr>
          <w:rFonts w:ascii="Arial" w:hAnsi="Arial" w:cs="Arial"/>
          <w:b/>
          <w:bCs/>
          <w:spacing w:val="-3"/>
          <w:sz w:val="24"/>
          <w:szCs w:val="24"/>
        </w:rPr>
        <w:t>RECOMMENDATION AND APPROVAL</w:t>
      </w:r>
    </w:p>
    <w:p w14:paraId="09646E5C" w14:textId="1BFC89F5" w:rsidR="00573A8A" w:rsidRPr="00A02A5D" w:rsidRDefault="00D722EA" w:rsidP="00E4174B">
      <w:pPr>
        <w:tabs>
          <w:tab w:val="right" w:pos="10620"/>
        </w:tabs>
        <w:suppressAutoHyphens/>
        <w:ind w:right="180"/>
        <w:rPr>
          <w:rFonts w:ascii="Arial" w:hAnsi="Arial" w:cs="Arial"/>
          <w:b/>
          <w:bCs/>
          <w:spacing w:val="-3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9D32BA">
        <w:rPr>
          <w:rFonts w:ascii="Arial" w:hAnsi="Arial" w:cs="Arial"/>
          <w:spacing w:val="-1"/>
          <w:sz w:val="16"/>
          <w:szCs w:val="16"/>
        </w:rPr>
        <w:t>BP</w:t>
      </w:r>
      <w:r w:rsidR="00573A8A" w:rsidRPr="00A02A5D">
        <w:rPr>
          <w:rFonts w:ascii="Arial" w:hAnsi="Arial" w:cs="Arial"/>
          <w:spacing w:val="-1"/>
          <w:sz w:val="16"/>
          <w:szCs w:val="16"/>
        </w:rPr>
        <w:t>1897</w:t>
      </w:r>
      <w:r w:rsidR="00A02A5D">
        <w:rPr>
          <w:rFonts w:ascii="Arial" w:hAnsi="Arial" w:cs="Arial"/>
          <w:spacing w:val="-1"/>
          <w:sz w:val="16"/>
          <w:szCs w:val="16"/>
        </w:rPr>
        <w:t xml:space="preserve">     </w:t>
      </w:r>
      <w:r w:rsidR="00076C71">
        <w:rPr>
          <w:rFonts w:ascii="Arial" w:hAnsi="Arial" w:cs="Arial"/>
          <w:spacing w:val="-1"/>
          <w:sz w:val="16"/>
          <w:szCs w:val="16"/>
        </w:rPr>
        <w:t>0</w:t>
      </w:r>
      <w:r w:rsidR="009D32BA">
        <w:rPr>
          <w:rFonts w:ascii="Arial" w:hAnsi="Arial" w:cs="Arial"/>
          <w:spacing w:val="-1"/>
          <w:sz w:val="16"/>
          <w:szCs w:val="16"/>
        </w:rPr>
        <w:t>5/2023</w:t>
      </w:r>
      <w:r w:rsidR="00A02A5D" w:rsidRPr="00A02A5D">
        <w:rPr>
          <w:rFonts w:ascii="Arial" w:hAnsi="Arial" w:cs="Arial"/>
          <w:spacing w:val="-1"/>
          <w:sz w:val="16"/>
          <w:szCs w:val="16"/>
        </w:rPr>
        <w:t xml:space="preserve">     </w:t>
      </w:r>
    </w:p>
    <w:p w14:paraId="6CEA6BA1" w14:textId="77777777" w:rsidR="00573A8A" w:rsidRDefault="00573A8A" w:rsidP="00E4174B">
      <w:pPr>
        <w:suppressAutoHyphens/>
        <w:ind w:right="180"/>
        <w:jc w:val="both"/>
        <w:rPr>
          <w:rFonts w:ascii="Arial" w:hAnsi="Arial" w:cs="Arial"/>
          <w:spacing w:val="-3"/>
        </w:rPr>
      </w:pPr>
    </w:p>
    <w:p w14:paraId="782FDFC5" w14:textId="77777777" w:rsidR="004518E7" w:rsidRPr="00A02A5D" w:rsidRDefault="004518E7" w:rsidP="00E4174B">
      <w:pPr>
        <w:suppressAutoHyphens/>
        <w:ind w:right="180"/>
        <w:jc w:val="both"/>
        <w:rPr>
          <w:rFonts w:ascii="Arial" w:hAnsi="Arial" w:cs="Arial"/>
          <w:spacing w:val="-3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950"/>
        <w:gridCol w:w="2899"/>
        <w:gridCol w:w="1700"/>
        <w:gridCol w:w="681"/>
      </w:tblGrid>
      <w:tr w:rsidR="00A02A5D" w:rsidRPr="006C3507" w14:paraId="2CA1794C" w14:textId="77777777" w:rsidTr="005732FF">
        <w:trPr>
          <w:trHeight w:val="864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224" w14:textId="77777777" w:rsidR="00A02A5D" w:rsidRPr="006C3507" w:rsidRDefault="00A02A5D" w:rsidP="00E4174B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C3507">
              <w:rPr>
                <w:rFonts w:ascii="Arial" w:hAnsi="Arial" w:cs="Arial"/>
                <w:spacing w:val="-1"/>
                <w:sz w:val="16"/>
                <w:szCs w:val="16"/>
              </w:rPr>
              <w:t>Owner</w:t>
            </w:r>
            <w:r w:rsidR="00EB1FBF" w:rsidRPr="006C3507">
              <w:rPr>
                <w:rFonts w:ascii="Arial" w:hAnsi="Arial" w:cs="Arial"/>
                <w:spacing w:val="-1"/>
                <w:sz w:val="16"/>
                <w:szCs w:val="16"/>
              </w:rPr>
              <w:t xml:space="preserve"> name(s)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426718359"/>
              <w:placeholder>
                <w:docPart w:val="DefaultPlaceholder_-1854013440"/>
              </w:placeholder>
              <w:showingPlcHdr/>
            </w:sdtPr>
            <w:sdtContent>
              <w:p w14:paraId="5C2FA65E" w14:textId="46E2C449" w:rsidR="00A02A5D" w:rsidRPr="006C3507" w:rsidRDefault="00D25182" w:rsidP="005E7D0A">
                <w:pPr>
                  <w:ind w:right="-5238"/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E5571" w14:textId="77777777" w:rsidR="00A02A5D" w:rsidRPr="006C3507" w:rsidRDefault="00A02A5D" w:rsidP="00E4174B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C3507">
              <w:rPr>
                <w:rFonts w:ascii="Arial" w:hAnsi="Arial" w:cs="Arial"/>
                <w:spacing w:val="-1"/>
                <w:sz w:val="16"/>
                <w:szCs w:val="16"/>
              </w:rPr>
              <w:t>Area and interest required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1121108391"/>
              <w:placeholder>
                <w:docPart w:val="DefaultPlaceholder_-1854013440"/>
              </w:placeholder>
              <w:showingPlcHdr/>
            </w:sdtPr>
            <w:sdtContent>
              <w:p w14:paraId="5FF09C1A" w14:textId="3E9BAF46" w:rsidR="00A02A5D" w:rsidRPr="006C3507" w:rsidRDefault="00D25182" w:rsidP="00E4174B">
                <w:pPr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02A5D" w:rsidRPr="006C3507" w14:paraId="12AD07BF" w14:textId="77777777" w:rsidTr="005732FF">
        <w:trPr>
          <w:gridBefore w:val="1"/>
          <w:wBefore w:w="551" w:type="dxa"/>
          <w:trHeight w:val="475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43A2730" w14:textId="77777777" w:rsidR="00A02A5D" w:rsidRDefault="00A02A5D" w:rsidP="00E4174B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507">
              <w:rPr>
                <w:rFonts w:ascii="Arial" w:hAnsi="Arial" w:cs="Arial"/>
                <w:b/>
                <w:sz w:val="16"/>
                <w:szCs w:val="16"/>
              </w:rPr>
              <w:t>Allocation</w:t>
            </w:r>
          </w:p>
          <w:p w14:paraId="564DB446" w14:textId="77777777" w:rsidR="00D25182" w:rsidRDefault="00D25182" w:rsidP="00E4174B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09D830" w14:textId="77777777" w:rsidR="00D25182" w:rsidRPr="00163F19" w:rsidRDefault="00D25182" w:rsidP="00D25182">
            <w:pPr>
              <w:rPr>
                <w:rFonts w:ascii="Arial" w:hAnsi="Arial" w:cs="Arial"/>
              </w:rPr>
            </w:pPr>
            <w:bookmarkStart w:id="0" w:name="_Hlk137642715"/>
            <w:bookmarkStart w:id="1" w:name="_Hlk137642900"/>
          </w:p>
          <w:tbl>
            <w:tblPr>
              <w:tblStyle w:val="TableGrid"/>
              <w:tblpPr w:leftFromText="180" w:rightFromText="180" w:vertAnchor="text" w:horzAnchor="margin" w:tblpY="5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8"/>
              <w:gridCol w:w="1558"/>
              <w:gridCol w:w="1558"/>
              <w:gridCol w:w="1558"/>
              <w:gridCol w:w="1559"/>
              <w:gridCol w:w="1559"/>
            </w:tblGrid>
            <w:tr w:rsidR="00D25182" w:rsidRPr="00163F19" w14:paraId="7CF2DB24" w14:textId="77777777" w:rsidTr="00BF0289">
              <w:tc>
                <w:tcPr>
                  <w:tcW w:w="1558" w:type="dxa"/>
                </w:tcPr>
                <w:p w14:paraId="5AB7A5D1" w14:textId="77777777" w:rsidR="00D25182" w:rsidRPr="00163F19" w:rsidRDefault="00D25182" w:rsidP="00D25182">
                  <w:pPr>
                    <w:rPr>
                      <w:rFonts w:ascii="Arial" w:hAnsi="Arial" w:cs="Arial"/>
                    </w:rPr>
                  </w:pPr>
                  <w:r w:rsidRPr="00163F19">
                    <w:rPr>
                      <w:rFonts w:ascii="Arial" w:hAnsi="Arial" w:cs="Arial"/>
                    </w:rPr>
                    <w:t>Allocation</w:t>
                  </w:r>
                </w:p>
              </w:tc>
              <w:tc>
                <w:tcPr>
                  <w:tcW w:w="1558" w:type="dxa"/>
                </w:tcPr>
                <w:p w14:paraId="526130D8" w14:textId="77777777" w:rsidR="00D25182" w:rsidRPr="00163F19" w:rsidRDefault="00D25182" w:rsidP="00D25182">
                  <w:pPr>
                    <w:rPr>
                      <w:rFonts w:ascii="Arial" w:hAnsi="Arial" w:cs="Arial"/>
                    </w:rPr>
                  </w:pPr>
                  <w:r w:rsidRPr="00163F19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1558" w:type="dxa"/>
                </w:tcPr>
                <w:p w14:paraId="759BBA36" w14:textId="77777777" w:rsidR="00D25182" w:rsidRPr="00163F19" w:rsidRDefault="00D25182" w:rsidP="00D25182">
                  <w:pPr>
                    <w:rPr>
                      <w:rFonts w:ascii="Arial" w:hAnsi="Arial" w:cs="Arial"/>
                    </w:rPr>
                  </w:pPr>
                  <w:r w:rsidRPr="00163F19">
                    <w:rPr>
                      <w:rFonts w:ascii="Arial" w:hAnsi="Arial" w:cs="Arial"/>
                    </w:rPr>
                    <w:t>Size</w:t>
                  </w:r>
                </w:p>
              </w:tc>
              <w:tc>
                <w:tcPr>
                  <w:tcW w:w="1558" w:type="dxa"/>
                </w:tcPr>
                <w:p w14:paraId="7243B176" w14:textId="77777777" w:rsidR="00D25182" w:rsidRPr="00163F19" w:rsidRDefault="00D25182" w:rsidP="00D25182">
                  <w:pPr>
                    <w:rPr>
                      <w:rFonts w:ascii="Arial" w:hAnsi="Arial" w:cs="Arial"/>
                    </w:rPr>
                  </w:pPr>
                  <w:r w:rsidRPr="00163F19">
                    <w:rPr>
                      <w:rFonts w:ascii="Arial" w:hAnsi="Arial" w:cs="Arial"/>
                    </w:rPr>
                    <w:t>Unit</w:t>
                  </w:r>
                </w:p>
              </w:tc>
              <w:tc>
                <w:tcPr>
                  <w:tcW w:w="1559" w:type="dxa"/>
                </w:tcPr>
                <w:p w14:paraId="29FBE1D9" w14:textId="77777777" w:rsidR="00D25182" w:rsidRPr="00163F19" w:rsidRDefault="00D25182" w:rsidP="00D25182">
                  <w:pPr>
                    <w:rPr>
                      <w:rFonts w:ascii="Arial" w:hAnsi="Arial" w:cs="Arial"/>
                    </w:rPr>
                  </w:pPr>
                  <w:r w:rsidRPr="00163F19">
                    <w:rPr>
                      <w:rFonts w:ascii="Arial" w:hAnsi="Arial" w:cs="Arial"/>
                    </w:rPr>
                    <w:t>Per unit</w:t>
                  </w:r>
                </w:p>
              </w:tc>
              <w:tc>
                <w:tcPr>
                  <w:tcW w:w="1559" w:type="dxa"/>
                </w:tcPr>
                <w:p w14:paraId="3F13FD8D" w14:textId="77777777" w:rsidR="00D25182" w:rsidRPr="00163F19" w:rsidRDefault="00D25182" w:rsidP="00D25182">
                  <w:pPr>
                    <w:rPr>
                      <w:rFonts w:ascii="Arial" w:hAnsi="Arial" w:cs="Arial"/>
                    </w:rPr>
                  </w:pPr>
                  <w:r w:rsidRPr="00163F19">
                    <w:rPr>
                      <w:rFonts w:ascii="Arial" w:hAnsi="Arial" w:cs="Arial"/>
                    </w:rPr>
                    <w:t>Value ($)</w:t>
                  </w:r>
                </w:p>
              </w:tc>
            </w:tr>
          </w:tbl>
          <w:sdt>
            <w:sdtPr>
              <w:rPr>
                <w:rFonts w:ascii="Arial" w:hAnsi="Arial" w:cs="Arial"/>
              </w:rPr>
              <w:id w:val="479206021"/>
              <w15:repeatingSection/>
            </w:sdtPr>
            <w:sdtContent>
              <w:sdt>
                <w:sdtPr>
                  <w:rPr>
                    <w:rFonts w:ascii="Arial" w:hAnsi="Arial" w:cs="Arial"/>
                  </w:rPr>
                  <w:id w:val="-760671803"/>
                  <w:placeholder>
                    <w:docPart w:val="AD8F0ACD34314E0881FE96178E48AF6A"/>
                  </w:placeholder>
                  <w15:repeatingSectionItem/>
                </w:sdtPr>
                <w:sdtContent>
                  <w:tbl>
                    <w:tblPr>
                      <w:tblStyle w:val="TableGrid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558"/>
                      <w:gridCol w:w="1558"/>
                      <w:gridCol w:w="1558"/>
                      <w:gridCol w:w="1558"/>
                      <w:gridCol w:w="1559"/>
                      <w:gridCol w:w="1559"/>
                    </w:tblGrid>
                    <w:tr w:rsidR="00D25182" w:rsidRPr="00163F19" w14:paraId="10F3542F" w14:textId="77777777" w:rsidTr="00BF0289">
                      <w:tc>
                        <w:tcPr>
                          <w:tcW w:w="1558" w:type="dxa"/>
                        </w:tcPr>
                        <w:p w14:paraId="0BCDFAE1" w14:textId="77777777" w:rsidR="00D25182" w:rsidRPr="00163F19" w:rsidRDefault="00D25182" w:rsidP="00D2518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1558" w:type="dxa"/>
                        </w:tcPr>
                        <w:p w14:paraId="781E3485" w14:textId="77777777" w:rsidR="00D25182" w:rsidRPr="00163F19" w:rsidRDefault="00D25182" w:rsidP="00D2518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1558" w:type="dxa"/>
                        </w:tcPr>
                        <w:p w14:paraId="39D1C7A8" w14:textId="77777777" w:rsidR="00D25182" w:rsidRPr="00163F19" w:rsidRDefault="00D25182" w:rsidP="00D2518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1558" w:type="dxa"/>
                        </w:tcPr>
                        <w:p w14:paraId="3FE53CE4" w14:textId="77777777" w:rsidR="00D25182" w:rsidRPr="00163F19" w:rsidRDefault="00D25182" w:rsidP="00D2518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14:paraId="585DCDE5" w14:textId="77777777" w:rsidR="00D25182" w:rsidRPr="00163F19" w:rsidRDefault="00D25182" w:rsidP="00D2518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14:paraId="21B0A695" w14:textId="77777777" w:rsidR="00D25182" w:rsidRPr="00163F19" w:rsidRDefault="00D25182" w:rsidP="00D2518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</w:tbl>
                  <w:p w14:paraId="61F14F70" w14:textId="77777777" w:rsidR="00D25182" w:rsidRPr="00163F19" w:rsidRDefault="00000000" w:rsidP="00D25182">
                    <w:pPr>
                      <w:rPr>
                        <w:rFonts w:ascii="Arial" w:hAnsi="Arial" w:cs="Arial"/>
                      </w:rPr>
                    </w:pPr>
                  </w:p>
                </w:sdtContent>
              </w:sdt>
            </w:sdtContent>
          </w:sdt>
          <w:bookmarkEnd w:id="0"/>
          <w:bookmarkEnd w:id="1"/>
          <w:p w14:paraId="49B72902" w14:textId="284ABD52" w:rsidR="00D25182" w:rsidRPr="006C3507" w:rsidRDefault="00D25182" w:rsidP="00E4174B">
            <w:pPr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D25182" w14:paraId="43581DB2" w14:textId="77777777" w:rsidTr="00BF0289">
        <w:tblPrEx>
          <w:jc w:val="left"/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1" w:type="dxa"/>
        </w:trPr>
        <w:tc>
          <w:tcPr>
            <w:tcW w:w="8400" w:type="dxa"/>
            <w:gridSpan w:val="3"/>
          </w:tcPr>
          <w:p w14:paraId="3EBD4541" w14:textId="77777777" w:rsidR="00D25182" w:rsidRDefault="00D25182" w:rsidP="00BF0289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Total Allocation</w:t>
            </w:r>
          </w:p>
        </w:tc>
        <w:tc>
          <w:tcPr>
            <w:tcW w:w="1700" w:type="dxa"/>
          </w:tcPr>
          <w:p w14:paraId="7E1694D1" w14:textId="419552C9" w:rsidR="00D25182" w:rsidRDefault="00D25182" w:rsidP="00BF0289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03476044"/>
                <w:placeholder>
                  <w:docPart w:val="DefaultPlaceholder_-1854013440"/>
                </w:placeholder>
                <w:showingPlcHdr/>
              </w:sdtPr>
              <w:sdtContent>
                <w:r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5182" w14:paraId="0E7E16BA" w14:textId="77777777" w:rsidTr="00BF0289">
        <w:tblPrEx>
          <w:jc w:val="left"/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1" w:type="dxa"/>
        </w:trPr>
        <w:tc>
          <w:tcPr>
            <w:tcW w:w="8400" w:type="dxa"/>
            <w:gridSpan w:val="3"/>
          </w:tcPr>
          <w:p w14:paraId="2678149A" w14:textId="77777777" w:rsidR="00D25182" w:rsidRDefault="00D25182" w:rsidP="00BF0289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Rounded To</w:t>
            </w:r>
          </w:p>
        </w:tc>
        <w:tc>
          <w:tcPr>
            <w:tcW w:w="1700" w:type="dxa"/>
          </w:tcPr>
          <w:p w14:paraId="67BB10BD" w14:textId="45A9996B" w:rsidR="00D25182" w:rsidRDefault="00D25182" w:rsidP="00BF0289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60929234"/>
                <w:placeholder>
                  <w:docPart w:val="DefaultPlaceholder_-1854013440"/>
                </w:placeholder>
                <w:showingPlcHdr/>
              </w:sdtPr>
              <w:sdtContent>
                <w:r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4F9359B" w14:textId="77777777" w:rsidR="00D25182" w:rsidRDefault="00D25182" w:rsidP="00D25182">
      <w:pPr>
        <w:pStyle w:val="Default"/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4FA6435A" w14:textId="3872BE3E" w:rsidR="00D25182" w:rsidRPr="00163F19" w:rsidRDefault="00D25182" w:rsidP="00D25182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163F19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7" w:tooltip="Statutes 340.01(5s)" w:history="1">
        <w:r w:rsidRPr="00163F19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163F19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8" w:tooltip="Statutes 340.01(5e)" w:history="1">
        <w:r w:rsidRPr="00163F19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163F19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9" w:tooltip="Statutes 346.02(8)(a)" w:history="1">
        <w:r w:rsidRPr="00163F19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163F19">
        <w:rPr>
          <w:rFonts w:ascii="Arial" w:hAnsi="Arial" w:cs="Arial"/>
          <w:sz w:val="20"/>
          <w:szCs w:val="20"/>
        </w:rPr>
        <w:t>.”</w:t>
      </w:r>
    </w:p>
    <w:p w14:paraId="10E6C318" w14:textId="221E0411" w:rsidR="00295F35" w:rsidRPr="00C6517D" w:rsidRDefault="003C67FD" w:rsidP="00AE5B1A">
      <w:pPr>
        <w:spacing w:before="240"/>
        <w:jc w:val="both"/>
        <w:rPr>
          <w:rFonts w:ascii="Arial" w:hAnsi="Arial" w:cs="Arial"/>
          <w:spacing w:val="-2"/>
          <w:sz w:val="16"/>
          <w:szCs w:val="16"/>
        </w:rPr>
      </w:pPr>
      <w:r w:rsidRPr="00C6517D">
        <w:rPr>
          <w:rFonts w:ascii="Arial" w:hAnsi="Arial" w:cs="Arial"/>
          <w:spacing w:val="-2"/>
          <w:sz w:val="16"/>
          <w:szCs w:val="16"/>
        </w:rPr>
        <w:t>T</w:t>
      </w:r>
      <w:r w:rsidR="00755E30" w:rsidRPr="00C6517D">
        <w:rPr>
          <w:rFonts w:ascii="Arial" w:hAnsi="Arial" w:cs="Arial"/>
          <w:spacing w:val="-2"/>
          <w:sz w:val="16"/>
          <w:szCs w:val="16"/>
        </w:rPr>
        <w:t>he undersigned owner(s), agree to accept settlement in the above-stated amount as full payment for the parcel stated, subject to approval by</w:t>
      </w:r>
      <w:r w:rsidR="00551078">
        <w:rPr>
          <w:rFonts w:ascii="Arial" w:hAnsi="Arial" w:cs="Arial"/>
          <w:spacing w:val="-2"/>
          <w:sz w:val="16"/>
          <w:szCs w:val="16"/>
        </w:rPr>
        <w:t xml:space="preserve"> </w:t>
      </w:r>
      <w:sdt>
        <w:sdtPr>
          <w:rPr>
            <w:rFonts w:ascii="Arial" w:hAnsi="Arial" w:cs="Arial"/>
            <w:spacing w:val="-2"/>
            <w:sz w:val="16"/>
            <w:szCs w:val="16"/>
          </w:rPr>
          <w:alias w:val="Agency Name"/>
          <w:tag w:val="Agency Name"/>
          <w:id w:val="-1056086656"/>
          <w:placeholder>
            <w:docPart w:val="DefaultPlaceholder_-1854013440"/>
          </w:placeholder>
          <w:showingPlcHdr/>
        </w:sdtPr>
        <w:sdtContent>
          <w:r w:rsidR="00D25182" w:rsidRPr="00BA59C9">
            <w:rPr>
              <w:rStyle w:val="PlaceholderText"/>
            </w:rPr>
            <w:t>Click or tap here to enter text.</w:t>
          </w:r>
        </w:sdtContent>
      </w:sdt>
      <w:r w:rsidR="00755E30" w:rsidRPr="00C6517D">
        <w:rPr>
          <w:rFonts w:ascii="Arial" w:hAnsi="Arial" w:cs="Arial"/>
          <w:spacing w:val="-2"/>
          <w:sz w:val="16"/>
          <w:szCs w:val="16"/>
        </w:rPr>
        <w:t>.</w:t>
      </w:r>
    </w:p>
    <w:p w14:paraId="191C2935" w14:textId="5E3B12F3" w:rsidR="00733ED2" w:rsidRPr="00551078" w:rsidRDefault="00755E30" w:rsidP="00AE5B1A">
      <w:pPr>
        <w:spacing w:before="240"/>
        <w:jc w:val="both"/>
        <w:rPr>
          <w:rFonts w:ascii="Arial" w:hAnsi="Arial" w:cs="Arial"/>
          <w:spacing w:val="-2"/>
          <w:sz w:val="16"/>
          <w:szCs w:val="16"/>
        </w:rPr>
        <w:sectPr w:rsidR="00733ED2" w:rsidRPr="00551078" w:rsidSect="004D7E55">
          <w:endnotePr>
            <w:numFmt w:val="decimal"/>
          </w:endnotePr>
          <w:type w:val="continuous"/>
          <w:pgSz w:w="12240" w:h="15840" w:code="1"/>
          <w:pgMar w:top="720" w:right="720" w:bottom="720" w:left="720" w:header="187" w:footer="317" w:gutter="0"/>
          <w:cols w:space="720"/>
          <w:noEndnote/>
          <w:titlePg/>
          <w:docGrid w:linePitch="272"/>
        </w:sectPr>
      </w:pPr>
      <w:r w:rsidRPr="00C6517D">
        <w:rPr>
          <w:rFonts w:ascii="Arial" w:hAnsi="Arial" w:cs="Arial"/>
          <w:spacing w:val="-2"/>
          <w:sz w:val="16"/>
          <w:szCs w:val="16"/>
        </w:rPr>
        <w:t xml:space="preserve">It is intended that the instrument of conveyance will be executed upon presentation by </w:t>
      </w:r>
      <w:sdt>
        <w:sdtPr>
          <w:rPr>
            <w:rFonts w:ascii="Arial" w:hAnsi="Arial" w:cs="Arial"/>
            <w:spacing w:val="-2"/>
            <w:sz w:val="16"/>
            <w:szCs w:val="16"/>
          </w:rPr>
          <w:alias w:val="Agency Name"/>
          <w:tag w:val="Agency Name"/>
          <w:id w:val="-1023945105"/>
          <w:placeholder>
            <w:docPart w:val="DefaultPlaceholder_-1854013440"/>
          </w:placeholder>
          <w:showingPlcHdr/>
        </w:sdtPr>
        <w:sdtContent>
          <w:r w:rsidR="00D25182" w:rsidRPr="00BA59C9">
            <w:rPr>
              <w:rStyle w:val="PlaceholderText"/>
            </w:rPr>
            <w:t>Click or tap here to enter text.</w:t>
          </w:r>
        </w:sdtContent>
      </w:sdt>
      <w:r w:rsidRPr="00C6517D">
        <w:rPr>
          <w:rFonts w:ascii="Arial" w:hAnsi="Arial" w:cs="Arial"/>
          <w:spacing w:val="-2"/>
          <w:sz w:val="16"/>
          <w:szCs w:val="16"/>
        </w:rPr>
        <w:t xml:space="preserve"> agents or representatives.</w:t>
      </w:r>
      <w:r w:rsidR="00551078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56D1E4B0" w14:textId="3D8492FC" w:rsidR="00AD6A8F" w:rsidRDefault="00AD6A8F" w:rsidP="002A7D97">
      <w:pPr>
        <w:spacing w:before="240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50"/>
        <w:gridCol w:w="5220"/>
      </w:tblGrid>
      <w:tr w:rsidR="00D25182" w:rsidRPr="003E5C47" w14:paraId="4286128C" w14:textId="77777777" w:rsidTr="00BF0289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9D5BD" w14:textId="77777777" w:rsidR="00D25182" w:rsidRPr="003E5C47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  <w:r w:rsidRPr="003E5C47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A9B270" w14:textId="77777777" w:rsidR="00D25182" w:rsidRPr="003E5C47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F596A" w14:textId="77777777" w:rsidR="00D25182" w:rsidRPr="003E5C47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  <w:r w:rsidRPr="003E5C47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5182" w:rsidRPr="003E5C47" w14:paraId="7A70BD42" w14:textId="77777777" w:rsidTr="00BF0289"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14:paraId="2C8252F0" w14:textId="77777777" w:rsidR="00D25182" w:rsidRPr="003E5C47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  <w:r w:rsidRPr="003E5C47">
              <w:rPr>
                <w:rFonts w:ascii="Arial" w:hAnsi="Arial" w:cs="Arial"/>
                <w:sz w:val="16"/>
                <w:szCs w:val="16"/>
              </w:rPr>
              <w:t>Owner Signature                                               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EB47F01" w14:textId="77777777" w:rsidR="00D25182" w:rsidRPr="003E5C47" w:rsidRDefault="00D25182" w:rsidP="00BF02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14:paraId="0D791D96" w14:textId="77777777" w:rsidR="00D25182" w:rsidRPr="003E5C47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  <w:r w:rsidRPr="003E5C47">
              <w:rPr>
                <w:rFonts w:ascii="Arial" w:hAnsi="Arial" w:cs="Arial"/>
                <w:sz w:val="16"/>
                <w:szCs w:val="16"/>
              </w:rPr>
              <w:t>Owner Signature                                                Date</w:t>
            </w:r>
          </w:p>
        </w:tc>
      </w:tr>
      <w:tr w:rsidR="00D25182" w:rsidRPr="003E5C47" w14:paraId="144AF5F2" w14:textId="77777777" w:rsidTr="00BF0289">
        <w:sdt>
          <w:sdtPr>
            <w:rPr>
              <w:rFonts w:ascii="Arial" w:hAnsi="Arial" w:cs="Arial"/>
              <w:sz w:val="16"/>
              <w:szCs w:val="16"/>
            </w:rPr>
            <w:id w:val="381524362"/>
            <w:placeholder>
              <w:docPart w:val="DefaultPlaceholder_-1854013440"/>
            </w:placeholder>
            <w:showingPlcHdr/>
          </w:sdtPr>
          <w:sdtContent>
            <w:tc>
              <w:tcPr>
                <w:tcW w:w="49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198EE7" w14:textId="4E1E854F" w:rsidR="00D25182" w:rsidRPr="003E5C47" w:rsidRDefault="00D25182" w:rsidP="00BF028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98C0C8F" w14:textId="77777777" w:rsidR="00D25182" w:rsidRPr="003E5C47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463500363"/>
            <w:placeholder>
              <w:docPart w:val="DefaultPlaceholder_-1854013440"/>
            </w:placeholder>
            <w:showingPlcHdr/>
          </w:sdtPr>
          <w:sdtContent>
            <w:tc>
              <w:tcPr>
                <w:tcW w:w="52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CA9F38" w14:textId="02CE9055" w:rsidR="00D25182" w:rsidRPr="003E5C47" w:rsidRDefault="00D25182" w:rsidP="00BF028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5182" w:rsidRPr="003E5C47" w14:paraId="0D0DE98D" w14:textId="77777777" w:rsidTr="00BF028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5BCA7C" w14:textId="0BCE3D5F" w:rsidR="00D25182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F73DEF9" w14:textId="77777777" w:rsidR="00D25182" w:rsidRPr="003E5C47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B3DCDD2" w14:textId="733BC1CB" w:rsidR="00D25182" w:rsidRDefault="00D25182" w:rsidP="00BF02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</w:tr>
    </w:tbl>
    <w:p w14:paraId="4D3F1053" w14:textId="77777777" w:rsidR="0053013E" w:rsidRDefault="0053013E" w:rsidP="007E6055">
      <w:pPr>
        <w:rPr>
          <w:rFonts w:ascii="Arial" w:hAnsi="Arial" w:cs="Arial"/>
        </w:rPr>
      </w:pPr>
    </w:p>
    <w:p w14:paraId="07621892" w14:textId="77777777" w:rsidR="0021747B" w:rsidRDefault="0021747B" w:rsidP="007E605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03"/>
        <w:gridCol w:w="5397"/>
      </w:tblGrid>
      <w:tr w:rsidR="0021747B" w:rsidRPr="006C3507" w14:paraId="351639B6" w14:textId="77777777" w:rsidTr="00B608E5">
        <w:trPr>
          <w:trHeight w:val="485"/>
        </w:trPr>
        <w:tc>
          <w:tcPr>
            <w:tcW w:w="5508" w:type="dxa"/>
            <w:shd w:val="clear" w:color="auto" w:fill="F2F2F2" w:themeFill="background1" w:themeFillShade="F2"/>
          </w:tcPr>
          <w:p w14:paraId="59555967" w14:textId="6EB09FCE" w:rsidR="0021747B" w:rsidRPr="006C3507" w:rsidRDefault="00B608E5" w:rsidP="007E6055">
            <w:pPr>
              <w:rPr>
                <w:rFonts w:ascii="Arial" w:hAnsi="Arial" w:cs="Arial"/>
                <w:sz w:val="16"/>
                <w:szCs w:val="16"/>
              </w:rPr>
            </w:pPr>
            <w:r w:rsidRPr="006C3507">
              <w:rPr>
                <w:rFonts w:ascii="Arial" w:hAnsi="Arial" w:cs="Arial"/>
                <w:sz w:val="16"/>
                <w:szCs w:val="16"/>
              </w:rPr>
              <w:t>A</w:t>
            </w:r>
            <w:r w:rsidR="00C93979" w:rsidRPr="006C3507">
              <w:rPr>
                <w:rFonts w:ascii="Arial" w:hAnsi="Arial" w:cs="Arial"/>
                <w:sz w:val="16"/>
                <w:szCs w:val="16"/>
              </w:rPr>
              <w:t>pproved</w:t>
            </w:r>
            <w:r w:rsidRPr="006C35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979" w:rsidRPr="006C3507">
              <w:rPr>
                <w:rFonts w:ascii="Arial" w:hAnsi="Arial" w:cs="Arial"/>
                <w:sz w:val="16"/>
                <w:szCs w:val="16"/>
              </w:rPr>
              <w:t>for</w:t>
            </w:r>
            <w:r w:rsidRPr="006C3507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Agency name"/>
                <w:tag w:val="Agency name"/>
                <w:id w:val="-730067386"/>
                <w:placeholder>
                  <w:docPart w:val="DefaultPlaceholder_-1854013440"/>
                </w:placeholder>
                <w:showingPlcHdr/>
              </w:sdtPr>
              <w:sdtContent>
                <w:r w:rsidR="00D25182" w:rsidRPr="00BA59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08" w:type="dxa"/>
            <w:shd w:val="clear" w:color="auto" w:fill="F2F2F2" w:themeFill="background1" w:themeFillShade="F2"/>
          </w:tcPr>
          <w:p w14:paraId="3A539F62" w14:textId="77777777" w:rsidR="0021747B" w:rsidRPr="006C3507" w:rsidRDefault="0021747B" w:rsidP="007E6055">
            <w:pPr>
              <w:rPr>
                <w:rFonts w:ascii="Arial" w:hAnsi="Arial" w:cs="Arial"/>
                <w:sz w:val="16"/>
                <w:szCs w:val="16"/>
              </w:rPr>
            </w:pPr>
            <w:r w:rsidRPr="006C3507">
              <w:rPr>
                <w:rFonts w:ascii="Arial" w:hAnsi="Arial" w:cs="Arial"/>
                <w:sz w:val="16"/>
                <w:szCs w:val="16"/>
              </w:rPr>
              <w:t>For Office Use Only</w:t>
            </w:r>
          </w:p>
        </w:tc>
      </w:tr>
    </w:tbl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348"/>
      </w:tblGrid>
      <w:tr w:rsidR="007642B8" w:rsidRPr="005771FA" w14:paraId="70126C03" w14:textId="77777777" w:rsidTr="007642B8">
        <w:trPr>
          <w:trHeight w:val="525"/>
          <w:jc w:val="right"/>
        </w:trPr>
        <w:tc>
          <w:tcPr>
            <w:tcW w:w="3960" w:type="dxa"/>
            <w:vAlign w:val="bottom"/>
          </w:tcPr>
          <w:p w14:paraId="6DEB03F2" w14:textId="4633A45E" w:rsidR="007642B8" w:rsidRPr="005771FA" w:rsidRDefault="007642B8" w:rsidP="00BF0289">
            <w:pPr>
              <w:rPr>
                <w:rFonts w:ascii="Arial" w:hAnsi="Arial" w:cs="Arial"/>
                <w:sz w:val="16"/>
                <w:szCs w:val="16"/>
              </w:rPr>
            </w:pPr>
            <w:r w:rsidRPr="005771FA">
              <w:rPr>
                <w:rFonts w:ascii="Arial" w:hAnsi="Arial" w:cs="Arial"/>
                <w:sz w:val="16"/>
                <w:szCs w:val="16"/>
              </w:rPr>
              <w:t>X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84580907"/>
                <w:showingPlcHdr/>
                <w:picture/>
              </w:sdtPr>
              <w:sdtContent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38A21D20" wp14:editId="67EF32BD">
                      <wp:extent cx="2228850" cy="7493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8850" cy="74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199293735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48" w:type="dxa"/>
                <w:vAlign w:val="bottom"/>
              </w:tcPr>
              <w:p w14:paraId="1252083B" w14:textId="3A18383A" w:rsidR="007642B8" w:rsidRPr="005771FA" w:rsidRDefault="007642B8" w:rsidP="00BF028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B21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42B8" w:rsidRPr="005771FA" w14:paraId="62F36F3C" w14:textId="77777777" w:rsidTr="007642B8">
        <w:trPr>
          <w:trHeight w:val="508"/>
          <w:jc w:val="right"/>
        </w:trPr>
        <w:tc>
          <w:tcPr>
            <w:tcW w:w="3960" w:type="dxa"/>
          </w:tcPr>
          <w:p w14:paraId="236265BF" w14:textId="69E3AA43" w:rsidR="007642B8" w:rsidRPr="005771FA" w:rsidRDefault="00000000" w:rsidP="00BF0289">
            <w:pPr>
              <w:tabs>
                <w:tab w:val="right" w:pos="4572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Agency Name"/>
                <w:tag w:val="Agency Name"/>
                <w:id w:val="-1071425122"/>
                <w:placeholder>
                  <w:docPart w:val="4BF6A68296534388A82EFF5F228FEAF6"/>
                </w:placeholder>
                <w:showingPlcHdr/>
              </w:sdtPr>
              <w:sdtContent>
                <w:r w:rsidR="007642B8" w:rsidRPr="00BA59C9">
                  <w:rPr>
                    <w:rStyle w:val="PlaceholderText"/>
                  </w:rPr>
                  <w:t>Click or tap here to enter text.</w:t>
                </w:r>
              </w:sdtContent>
            </w:sdt>
            <w:r w:rsidR="007642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42B8" w:rsidRPr="005771FA">
              <w:rPr>
                <w:rFonts w:ascii="Arial" w:hAnsi="Arial" w:cs="Arial"/>
                <w:sz w:val="16"/>
                <w:szCs w:val="16"/>
              </w:rPr>
              <w:t xml:space="preserve">Signature                                       </w:t>
            </w:r>
          </w:p>
        </w:tc>
        <w:tc>
          <w:tcPr>
            <w:tcW w:w="3348" w:type="dxa"/>
          </w:tcPr>
          <w:p w14:paraId="1AAFBD07" w14:textId="5E07B649" w:rsidR="007642B8" w:rsidRPr="005771FA" w:rsidRDefault="007642B8" w:rsidP="00BF0289">
            <w:pPr>
              <w:tabs>
                <w:tab w:val="right" w:pos="4572"/>
              </w:tabs>
              <w:rPr>
                <w:rFonts w:ascii="Arial" w:hAnsi="Arial" w:cs="Arial"/>
                <w:sz w:val="16"/>
                <w:szCs w:val="16"/>
              </w:rPr>
            </w:pPr>
            <w:r w:rsidRPr="005771FA">
              <w:rPr>
                <w:rFonts w:ascii="Arial" w:hAnsi="Arial" w:cs="Arial"/>
                <w:sz w:val="16"/>
                <w:szCs w:val="16"/>
              </w:rPr>
              <w:t xml:space="preserve">Date                         </w:t>
            </w:r>
          </w:p>
        </w:tc>
      </w:tr>
    </w:tbl>
    <w:p w14:paraId="5FF1AF1D" w14:textId="4428872E" w:rsidR="00BD1C82" w:rsidRPr="006C3507" w:rsidRDefault="00B7172A" w:rsidP="00551078">
      <w:pPr>
        <w:rPr>
          <w:rFonts w:ascii="Arial" w:hAnsi="Arial" w:cs="Arial"/>
          <w:sz w:val="16"/>
          <w:szCs w:val="16"/>
        </w:rPr>
      </w:pPr>
      <w:r w:rsidRPr="006C3507">
        <w:rPr>
          <w:rFonts w:ascii="Arial" w:hAnsi="Arial" w:cs="Arial"/>
          <w:sz w:val="16"/>
          <w:szCs w:val="16"/>
        </w:rPr>
        <w:tab/>
      </w:r>
      <w:r w:rsidRPr="006C3507">
        <w:rPr>
          <w:rFonts w:ascii="Arial" w:hAnsi="Arial" w:cs="Arial"/>
          <w:sz w:val="16"/>
          <w:szCs w:val="16"/>
        </w:rPr>
        <w:tab/>
      </w:r>
      <w:r w:rsidRPr="006C3507">
        <w:rPr>
          <w:rFonts w:ascii="Arial" w:hAnsi="Arial" w:cs="Arial"/>
          <w:sz w:val="16"/>
          <w:szCs w:val="16"/>
        </w:rPr>
        <w:tab/>
      </w:r>
      <w:r w:rsidRPr="006C3507">
        <w:rPr>
          <w:rFonts w:ascii="Arial" w:hAnsi="Arial" w:cs="Arial"/>
          <w:sz w:val="16"/>
          <w:szCs w:val="16"/>
        </w:rPr>
        <w:tab/>
      </w:r>
      <w:r w:rsidRPr="006C3507">
        <w:rPr>
          <w:rFonts w:ascii="Arial" w:hAnsi="Arial" w:cs="Arial"/>
          <w:sz w:val="16"/>
          <w:szCs w:val="16"/>
        </w:rPr>
        <w:tab/>
      </w:r>
      <w:r w:rsidRPr="006C3507">
        <w:rPr>
          <w:rFonts w:ascii="Arial" w:hAnsi="Arial" w:cs="Arial"/>
          <w:sz w:val="16"/>
          <w:szCs w:val="16"/>
        </w:rPr>
        <w:tab/>
      </w:r>
      <w:r w:rsidRPr="006C3507">
        <w:rPr>
          <w:rFonts w:ascii="Arial" w:hAnsi="Arial" w:cs="Arial"/>
          <w:sz w:val="16"/>
          <w:szCs w:val="16"/>
        </w:rPr>
        <w:tab/>
      </w:r>
      <w:r w:rsidRPr="006C3507">
        <w:rPr>
          <w:rFonts w:ascii="Arial" w:hAnsi="Arial" w:cs="Arial"/>
          <w:sz w:val="16"/>
          <w:szCs w:val="16"/>
        </w:rPr>
        <w:tab/>
      </w:r>
    </w:p>
    <w:p w14:paraId="195A1100" w14:textId="5AFC7FDC" w:rsidR="00BD1C82" w:rsidRDefault="00BD1C82" w:rsidP="00BD1C82">
      <w:pPr>
        <w:rPr>
          <w:rFonts w:ascii="Arial" w:hAnsi="Arial" w:cs="Arial"/>
          <w:sz w:val="16"/>
          <w:szCs w:val="16"/>
        </w:rPr>
      </w:pPr>
    </w:p>
    <w:p w14:paraId="23C20971" w14:textId="65F10AD1" w:rsidR="007642B8" w:rsidRDefault="007642B8" w:rsidP="00BD1C82">
      <w:pPr>
        <w:rPr>
          <w:rFonts w:ascii="Arial" w:hAnsi="Arial" w:cs="Arial"/>
          <w:sz w:val="16"/>
          <w:szCs w:val="16"/>
        </w:rPr>
      </w:pPr>
    </w:p>
    <w:p w14:paraId="6B38DACD" w14:textId="7F2ED35E" w:rsidR="007642B8" w:rsidRDefault="007642B8" w:rsidP="00BD1C82">
      <w:pPr>
        <w:rPr>
          <w:rFonts w:ascii="Arial" w:hAnsi="Arial" w:cs="Arial"/>
          <w:sz w:val="16"/>
          <w:szCs w:val="16"/>
        </w:rPr>
      </w:pPr>
    </w:p>
    <w:p w14:paraId="1A3988BF" w14:textId="2C3FCE58" w:rsidR="007642B8" w:rsidRDefault="007642B8" w:rsidP="00BD1C82">
      <w:pPr>
        <w:rPr>
          <w:rFonts w:ascii="Arial" w:hAnsi="Arial" w:cs="Arial"/>
          <w:sz w:val="16"/>
          <w:szCs w:val="16"/>
        </w:rPr>
      </w:pPr>
    </w:p>
    <w:p w14:paraId="26DBE056" w14:textId="5C39F8F7" w:rsidR="007642B8" w:rsidRDefault="007642B8" w:rsidP="00BD1C82">
      <w:pPr>
        <w:rPr>
          <w:rFonts w:ascii="Arial" w:hAnsi="Arial" w:cs="Arial"/>
          <w:sz w:val="16"/>
          <w:szCs w:val="16"/>
        </w:rPr>
      </w:pPr>
    </w:p>
    <w:p w14:paraId="3710FEA3" w14:textId="22058411" w:rsidR="007642B8" w:rsidRDefault="007642B8" w:rsidP="00BD1C82">
      <w:pPr>
        <w:rPr>
          <w:rFonts w:ascii="Arial" w:hAnsi="Arial" w:cs="Arial"/>
          <w:sz w:val="16"/>
          <w:szCs w:val="16"/>
        </w:rPr>
      </w:pPr>
    </w:p>
    <w:p w14:paraId="48A83347" w14:textId="77C3FFFC" w:rsidR="007642B8" w:rsidRDefault="007642B8" w:rsidP="00BD1C8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3600"/>
        <w:gridCol w:w="2304"/>
        <w:gridCol w:w="2106"/>
      </w:tblGrid>
      <w:tr w:rsidR="007642B8" w14:paraId="004DFBD6" w14:textId="77777777" w:rsidTr="00D576C4">
        <w:tc>
          <w:tcPr>
            <w:tcW w:w="2358" w:type="dxa"/>
          </w:tcPr>
          <w:p w14:paraId="3F851C3A" w14:textId="77777777" w:rsidR="007642B8" w:rsidRPr="00B70413" w:rsidRDefault="007642B8" w:rsidP="00D576C4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7098C298" w14:textId="77777777" w:rsidR="007642B8" w:rsidRDefault="007642B8" w:rsidP="00D576C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instrument was drafted by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996032385"/>
              <w:placeholder>
                <w:docPart w:val="DefaultPlaceholder_-1854013440"/>
              </w:placeholder>
              <w:showingPlcHdr/>
            </w:sdtPr>
            <w:sdtContent>
              <w:p w14:paraId="2F6E4625" w14:textId="11F0E5FF" w:rsidR="007642B8" w:rsidRPr="00B70413" w:rsidRDefault="007642B8" w:rsidP="00D576C4">
                <w:pPr>
                  <w:pStyle w:val="Footer"/>
                  <w:rPr>
                    <w:rFonts w:ascii="Arial" w:hAnsi="Arial" w:cs="Arial"/>
                    <w:sz w:val="16"/>
                    <w:szCs w:val="16"/>
                  </w:rPr>
                </w:pPr>
                <w:r w:rsidRPr="00BA59C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2304" w:type="dxa"/>
          </w:tcPr>
          <w:p w14:paraId="3485B5E9" w14:textId="77777777" w:rsidR="007642B8" w:rsidRPr="00B70413" w:rsidRDefault="007642B8" w:rsidP="00D576C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B70413">
              <w:rPr>
                <w:rFonts w:ascii="Arial" w:hAnsi="Arial" w:cs="Arial"/>
                <w:sz w:val="16"/>
                <w:szCs w:val="16"/>
              </w:rPr>
              <w:t>Project ID</w:t>
            </w:r>
          </w:p>
          <w:sdt>
            <w:sdtPr>
              <w:rPr>
                <w:rFonts w:ascii="Arial" w:hAnsi="Arial" w:cs="Arial"/>
              </w:rPr>
              <w:id w:val="-776403182"/>
              <w:placeholder>
                <w:docPart w:val="DefaultPlaceholder_-1854013440"/>
              </w:placeholder>
              <w:showingPlcHdr/>
            </w:sdtPr>
            <w:sdtContent>
              <w:p w14:paraId="08A07587" w14:textId="45C37718" w:rsidR="007642B8" w:rsidRPr="00B70413" w:rsidRDefault="007642B8" w:rsidP="00D576C4">
                <w:pPr>
                  <w:pStyle w:val="Footer"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2106" w:type="dxa"/>
          </w:tcPr>
          <w:p w14:paraId="0EC97345" w14:textId="77777777" w:rsidR="007642B8" w:rsidRPr="00B70413" w:rsidRDefault="007642B8" w:rsidP="00D576C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B70413">
              <w:rPr>
                <w:rFonts w:ascii="Arial" w:hAnsi="Arial" w:cs="Arial"/>
                <w:sz w:val="16"/>
                <w:szCs w:val="16"/>
              </w:rPr>
              <w:t>Parcel No</w:t>
            </w:r>
          </w:p>
          <w:sdt>
            <w:sdtPr>
              <w:rPr>
                <w:rFonts w:ascii="Arial" w:hAnsi="Arial" w:cs="Arial"/>
              </w:rPr>
              <w:id w:val="-2138250274"/>
              <w:placeholder>
                <w:docPart w:val="DefaultPlaceholder_-1854013440"/>
              </w:placeholder>
              <w:showingPlcHdr/>
            </w:sdtPr>
            <w:sdtContent>
              <w:p w14:paraId="6157CC85" w14:textId="0EA22C6B" w:rsidR="007642B8" w:rsidRPr="00B70413" w:rsidRDefault="007642B8" w:rsidP="00D576C4">
                <w:pPr>
                  <w:pStyle w:val="Footer"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</w:tbl>
    <w:p w14:paraId="6DAA7631" w14:textId="77777777" w:rsidR="007642B8" w:rsidRPr="006C3507" w:rsidRDefault="007642B8" w:rsidP="00BD1C82">
      <w:pPr>
        <w:rPr>
          <w:rFonts w:ascii="Arial" w:hAnsi="Arial" w:cs="Arial"/>
          <w:sz w:val="16"/>
          <w:szCs w:val="16"/>
        </w:rPr>
      </w:pPr>
    </w:p>
    <w:sectPr w:rsidR="007642B8" w:rsidRPr="006C3507" w:rsidSect="001D1F8C">
      <w:endnotePr>
        <w:numFmt w:val="decimal"/>
      </w:endnotePr>
      <w:type w:val="continuous"/>
      <w:pgSz w:w="12240" w:h="15840" w:code="1"/>
      <w:pgMar w:top="720" w:right="720" w:bottom="720" w:left="720" w:header="187" w:footer="31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0B3C" w14:textId="77777777" w:rsidR="00A7180C" w:rsidRDefault="00A7180C">
      <w:pPr>
        <w:spacing w:line="20" w:lineRule="exact"/>
      </w:pPr>
    </w:p>
  </w:endnote>
  <w:endnote w:type="continuationSeparator" w:id="0">
    <w:p w14:paraId="313EA095" w14:textId="77777777" w:rsidR="00A7180C" w:rsidRDefault="00A7180C">
      <w:r>
        <w:t xml:space="preserve"> </w:t>
      </w:r>
    </w:p>
  </w:endnote>
  <w:endnote w:type="continuationNotice" w:id="1">
    <w:p w14:paraId="73DC4CD1" w14:textId="77777777" w:rsidR="00A7180C" w:rsidRDefault="00A718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94DE" w14:textId="77777777" w:rsidR="00A7180C" w:rsidRDefault="00A7180C">
      <w:r>
        <w:separator/>
      </w:r>
    </w:p>
  </w:footnote>
  <w:footnote w:type="continuationSeparator" w:id="0">
    <w:p w14:paraId="6D303D44" w14:textId="77777777" w:rsidR="00A7180C" w:rsidRDefault="00A7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RtrLdxvrARSLq2aIH/wOTqfbJcMJV5OEp5wDFeYxJTUsZ2ndCut1lwLdtyiJN+xzn3zj0qbrwX1ZwF6kE53D9g==" w:salt="prZcHqYaAplu9t/yHvtXtg=="/>
  <w:defaultTabStop w:val="720"/>
  <w:hyphenationZone w:val="1038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99"/>
    <w:rsid w:val="000411E9"/>
    <w:rsid w:val="00042FB9"/>
    <w:rsid w:val="0007117E"/>
    <w:rsid w:val="00076C71"/>
    <w:rsid w:val="00084F10"/>
    <w:rsid w:val="000B1566"/>
    <w:rsid w:val="000B2621"/>
    <w:rsid w:val="000E6939"/>
    <w:rsid w:val="00101583"/>
    <w:rsid w:val="00111298"/>
    <w:rsid w:val="00112444"/>
    <w:rsid w:val="00116F32"/>
    <w:rsid w:val="00121807"/>
    <w:rsid w:val="001246B5"/>
    <w:rsid w:val="00126347"/>
    <w:rsid w:val="00135200"/>
    <w:rsid w:val="001539FB"/>
    <w:rsid w:val="00157060"/>
    <w:rsid w:val="001707AB"/>
    <w:rsid w:val="001D1F8C"/>
    <w:rsid w:val="001E74AF"/>
    <w:rsid w:val="00203565"/>
    <w:rsid w:val="0021747B"/>
    <w:rsid w:val="00230C35"/>
    <w:rsid w:val="002546FD"/>
    <w:rsid w:val="002842A4"/>
    <w:rsid w:val="0029537F"/>
    <w:rsid w:val="00295F35"/>
    <w:rsid w:val="002A7D97"/>
    <w:rsid w:val="002D1F85"/>
    <w:rsid w:val="00320D06"/>
    <w:rsid w:val="003248F9"/>
    <w:rsid w:val="003343E0"/>
    <w:rsid w:val="003475B4"/>
    <w:rsid w:val="00354CBD"/>
    <w:rsid w:val="003811DB"/>
    <w:rsid w:val="0038386F"/>
    <w:rsid w:val="003A7C68"/>
    <w:rsid w:val="003C67FD"/>
    <w:rsid w:val="003E48B5"/>
    <w:rsid w:val="003F25BF"/>
    <w:rsid w:val="00406866"/>
    <w:rsid w:val="0043219B"/>
    <w:rsid w:val="00437E4F"/>
    <w:rsid w:val="004518E7"/>
    <w:rsid w:val="00464445"/>
    <w:rsid w:val="004941BD"/>
    <w:rsid w:val="004B27C9"/>
    <w:rsid w:val="004D7E55"/>
    <w:rsid w:val="005117D2"/>
    <w:rsid w:val="0053013E"/>
    <w:rsid w:val="00533748"/>
    <w:rsid w:val="005500A4"/>
    <w:rsid w:val="00551078"/>
    <w:rsid w:val="0055242A"/>
    <w:rsid w:val="0055247B"/>
    <w:rsid w:val="00560031"/>
    <w:rsid w:val="00565BAA"/>
    <w:rsid w:val="0056696B"/>
    <w:rsid w:val="005732FF"/>
    <w:rsid w:val="00573A8A"/>
    <w:rsid w:val="005955B8"/>
    <w:rsid w:val="005A5E8D"/>
    <w:rsid w:val="005E7D0A"/>
    <w:rsid w:val="005F29B0"/>
    <w:rsid w:val="005F44C3"/>
    <w:rsid w:val="00611179"/>
    <w:rsid w:val="0061587C"/>
    <w:rsid w:val="00617AA9"/>
    <w:rsid w:val="0065004F"/>
    <w:rsid w:val="00662F18"/>
    <w:rsid w:val="006715FC"/>
    <w:rsid w:val="006735B7"/>
    <w:rsid w:val="00685575"/>
    <w:rsid w:val="006949F6"/>
    <w:rsid w:val="006A0139"/>
    <w:rsid w:val="006A19C8"/>
    <w:rsid w:val="006B420C"/>
    <w:rsid w:val="006C3507"/>
    <w:rsid w:val="006C4679"/>
    <w:rsid w:val="006E38E9"/>
    <w:rsid w:val="006E3FBA"/>
    <w:rsid w:val="006E422E"/>
    <w:rsid w:val="006F015B"/>
    <w:rsid w:val="006F2610"/>
    <w:rsid w:val="007023A0"/>
    <w:rsid w:val="00733ED2"/>
    <w:rsid w:val="00736242"/>
    <w:rsid w:val="00755E30"/>
    <w:rsid w:val="007642B8"/>
    <w:rsid w:val="00764D36"/>
    <w:rsid w:val="007A4CA6"/>
    <w:rsid w:val="007A68E8"/>
    <w:rsid w:val="007B3562"/>
    <w:rsid w:val="007C78B3"/>
    <w:rsid w:val="007D1413"/>
    <w:rsid w:val="007D2107"/>
    <w:rsid w:val="007D241E"/>
    <w:rsid w:val="007D24D3"/>
    <w:rsid w:val="007D28E3"/>
    <w:rsid w:val="007E086A"/>
    <w:rsid w:val="007E6055"/>
    <w:rsid w:val="00806599"/>
    <w:rsid w:val="00814943"/>
    <w:rsid w:val="0083521D"/>
    <w:rsid w:val="00887548"/>
    <w:rsid w:val="00896B08"/>
    <w:rsid w:val="008C2814"/>
    <w:rsid w:val="008D37A8"/>
    <w:rsid w:val="008D4272"/>
    <w:rsid w:val="008E19E5"/>
    <w:rsid w:val="008E2879"/>
    <w:rsid w:val="008E35F0"/>
    <w:rsid w:val="00903155"/>
    <w:rsid w:val="009127EE"/>
    <w:rsid w:val="00945EA0"/>
    <w:rsid w:val="00960748"/>
    <w:rsid w:val="00962D69"/>
    <w:rsid w:val="00965FC1"/>
    <w:rsid w:val="00972E7A"/>
    <w:rsid w:val="009A2997"/>
    <w:rsid w:val="009B5C0B"/>
    <w:rsid w:val="009C1A13"/>
    <w:rsid w:val="009C5C6B"/>
    <w:rsid w:val="009D1837"/>
    <w:rsid w:val="009D2437"/>
    <w:rsid w:val="009D32BA"/>
    <w:rsid w:val="009E600C"/>
    <w:rsid w:val="009E7119"/>
    <w:rsid w:val="009F39F9"/>
    <w:rsid w:val="00A02A5D"/>
    <w:rsid w:val="00A0599E"/>
    <w:rsid w:val="00A20DDF"/>
    <w:rsid w:val="00A610F0"/>
    <w:rsid w:val="00A7180C"/>
    <w:rsid w:val="00A8686D"/>
    <w:rsid w:val="00AC74EA"/>
    <w:rsid w:val="00AD6A8F"/>
    <w:rsid w:val="00AE5B1A"/>
    <w:rsid w:val="00AE65AF"/>
    <w:rsid w:val="00AE7EDC"/>
    <w:rsid w:val="00B039A6"/>
    <w:rsid w:val="00B277A7"/>
    <w:rsid w:val="00B355C2"/>
    <w:rsid w:val="00B40137"/>
    <w:rsid w:val="00B57735"/>
    <w:rsid w:val="00B608E5"/>
    <w:rsid w:val="00B70413"/>
    <w:rsid w:val="00B7172A"/>
    <w:rsid w:val="00BB1F9A"/>
    <w:rsid w:val="00BC6F2F"/>
    <w:rsid w:val="00BD1C82"/>
    <w:rsid w:val="00BF5FCB"/>
    <w:rsid w:val="00C0469F"/>
    <w:rsid w:val="00C078AB"/>
    <w:rsid w:val="00C1638D"/>
    <w:rsid w:val="00C175C7"/>
    <w:rsid w:val="00C344A3"/>
    <w:rsid w:val="00C62D43"/>
    <w:rsid w:val="00C6517D"/>
    <w:rsid w:val="00C67E16"/>
    <w:rsid w:val="00C80AE0"/>
    <w:rsid w:val="00C93979"/>
    <w:rsid w:val="00CA0350"/>
    <w:rsid w:val="00CA5914"/>
    <w:rsid w:val="00CA7ECD"/>
    <w:rsid w:val="00CC18AB"/>
    <w:rsid w:val="00CC5B8A"/>
    <w:rsid w:val="00CD32D6"/>
    <w:rsid w:val="00CF08AD"/>
    <w:rsid w:val="00D21DB9"/>
    <w:rsid w:val="00D25182"/>
    <w:rsid w:val="00D329E3"/>
    <w:rsid w:val="00D45DDA"/>
    <w:rsid w:val="00D5457D"/>
    <w:rsid w:val="00D722EA"/>
    <w:rsid w:val="00D741B3"/>
    <w:rsid w:val="00D841CC"/>
    <w:rsid w:val="00D92A9A"/>
    <w:rsid w:val="00DA19F1"/>
    <w:rsid w:val="00DB795E"/>
    <w:rsid w:val="00DD1AC7"/>
    <w:rsid w:val="00DD6615"/>
    <w:rsid w:val="00DE1297"/>
    <w:rsid w:val="00E0524C"/>
    <w:rsid w:val="00E10B39"/>
    <w:rsid w:val="00E20281"/>
    <w:rsid w:val="00E30D41"/>
    <w:rsid w:val="00E31F70"/>
    <w:rsid w:val="00E334AF"/>
    <w:rsid w:val="00E4174B"/>
    <w:rsid w:val="00E61D3D"/>
    <w:rsid w:val="00E6213C"/>
    <w:rsid w:val="00E71C19"/>
    <w:rsid w:val="00E74B7F"/>
    <w:rsid w:val="00E83482"/>
    <w:rsid w:val="00E972F2"/>
    <w:rsid w:val="00EA2CFE"/>
    <w:rsid w:val="00EB1FBF"/>
    <w:rsid w:val="00F11E63"/>
    <w:rsid w:val="00F2589C"/>
    <w:rsid w:val="00F76795"/>
    <w:rsid w:val="00F86255"/>
    <w:rsid w:val="00F92A9D"/>
    <w:rsid w:val="00FA1B31"/>
    <w:rsid w:val="00FE2485"/>
    <w:rsid w:val="00FE425C"/>
    <w:rsid w:val="00FE51E5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D10F6"/>
  <w15:docId w15:val="{D5287D8C-1FFA-4644-977D-2306FDD5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B8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7E"/>
    <w:pPr>
      <w:keepNext/>
      <w:tabs>
        <w:tab w:val="left" w:pos="-720"/>
        <w:tab w:val="left" w:pos="0"/>
        <w:tab w:val="left" w:pos="1425"/>
        <w:tab w:val="right" w:pos="8640"/>
        <w:tab w:val="left" w:pos="8880"/>
        <w:tab w:val="right" w:pos="10080"/>
      </w:tabs>
      <w:suppressAutoHyphens/>
      <w:spacing w:line="240" w:lineRule="exact"/>
      <w:jc w:val="both"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117E"/>
    <w:pPr>
      <w:keepNext/>
      <w:tabs>
        <w:tab w:val="center" w:pos="5112"/>
      </w:tabs>
      <w:suppressAutoHyphens/>
      <w:spacing w:line="240" w:lineRule="exact"/>
      <w:jc w:val="center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117E"/>
    <w:pPr>
      <w:keepNext/>
      <w:tabs>
        <w:tab w:val="center" w:pos="5112"/>
      </w:tabs>
      <w:suppressAutoHyphens/>
      <w:jc w:val="center"/>
      <w:outlineLvl w:val="2"/>
    </w:pPr>
    <w:rPr>
      <w:rFonts w:ascii="Arial" w:hAnsi="Arial" w:cs="Arial"/>
      <w:b/>
      <w:bCs/>
      <w:spacing w:val="-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117E"/>
    <w:pPr>
      <w:keepNext/>
      <w:tabs>
        <w:tab w:val="left" w:pos="-720"/>
        <w:tab w:val="left" w:pos="0"/>
        <w:tab w:val="left" w:pos="1425"/>
        <w:tab w:val="right" w:pos="8640"/>
        <w:tab w:val="left" w:pos="8880"/>
        <w:tab w:val="right" w:pos="10080"/>
      </w:tabs>
      <w:suppressAutoHyphens/>
      <w:outlineLvl w:val="3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711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711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711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7117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07117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117E"/>
    <w:rPr>
      <w:rFonts w:ascii="Courier" w:hAnsi="Courier" w:cs="Times New Roman"/>
    </w:rPr>
  </w:style>
  <w:style w:type="character" w:styleId="EndnoteReference">
    <w:name w:val="endnote reference"/>
    <w:basedOn w:val="DefaultParagraphFont"/>
    <w:uiPriority w:val="99"/>
    <w:semiHidden/>
    <w:rsid w:val="0007117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7117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117E"/>
    <w:rPr>
      <w:rFonts w:ascii="Courier" w:hAnsi="Courier" w:cs="Times New Roman"/>
    </w:rPr>
  </w:style>
  <w:style w:type="character" w:styleId="FootnoteReference">
    <w:name w:val="footnote reference"/>
    <w:basedOn w:val="DefaultParagraphFont"/>
    <w:uiPriority w:val="99"/>
    <w:semiHidden/>
    <w:rsid w:val="0007117E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07117E"/>
    <w:rPr>
      <w:rFonts w:cs="Times New Roman"/>
    </w:rPr>
  </w:style>
  <w:style w:type="character" w:customStyle="1" w:styleId="Document4">
    <w:name w:val="Document 4"/>
    <w:basedOn w:val="DefaultParagraphFont"/>
    <w:rsid w:val="0007117E"/>
    <w:rPr>
      <w:rFonts w:cs="Times New Roman"/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rsid w:val="0007117E"/>
    <w:rPr>
      <w:rFonts w:cs="Times New Roman"/>
    </w:rPr>
  </w:style>
  <w:style w:type="character" w:customStyle="1" w:styleId="Document5">
    <w:name w:val="Document 5"/>
    <w:basedOn w:val="DefaultParagraphFont"/>
    <w:rsid w:val="0007117E"/>
    <w:rPr>
      <w:rFonts w:cs="Times New Roman"/>
    </w:rPr>
  </w:style>
  <w:style w:type="character" w:customStyle="1" w:styleId="Document2">
    <w:name w:val="Document 2"/>
    <w:basedOn w:val="DefaultParagraphFont"/>
    <w:rsid w:val="0007117E"/>
    <w:rPr>
      <w:rFonts w:ascii="Courier" w:hAnsi="Courier" w:cs="Times New Roman"/>
      <w:sz w:val="20"/>
      <w:szCs w:val="20"/>
      <w:lang w:val="en-US"/>
    </w:rPr>
  </w:style>
  <w:style w:type="character" w:customStyle="1" w:styleId="Document7">
    <w:name w:val="Document 7"/>
    <w:basedOn w:val="DefaultParagraphFont"/>
    <w:rsid w:val="0007117E"/>
    <w:rPr>
      <w:rFonts w:cs="Times New Roman"/>
    </w:rPr>
  </w:style>
  <w:style w:type="character" w:customStyle="1" w:styleId="Bibliogrphy">
    <w:name w:val="Bibliogrphy"/>
    <w:basedOn w:val="DefaultParagraphFont"/>
    <w:rsid w:val="0007117E"/>
    <w:rPr>
      <w:rFonts w:cs="Times New Roman"/>
    </w:rPr>
  </w:style>
  <w:style w:type="character" w:customStyle="1" w:styleId="RightPar1">
    <w:name w:val="Right Par 1"/>
    <w:basedOn w:val="DefaultParagraphFont"/>
    <w:rsid w:val="0007117E"/>
    <w:rPr>
      <w:rFonts w:cs="Times New Roman"/>
    </w:rPr>
  </w:style>
  <w:style w:type="character" w:customStyle="1" w:styleId="RightPar2">
    <w:name w:val="Right Par 2"/>
    <w:basedOn w:val="DefaultParagraphFont"/>
    <w:rsid w:val="0007117E"/>
    <w:rPr>
      <w:rFonts w:cs="Times New Roman"/>
    </w:rPr>
  </w:style>
  <w:style w:type="character" w:customStyle="1" w:styleId="Document3">
    <w:name w:val="Document 3"/>
    <w:basedOn w:val="DefaultParagraphFont"/>
    <w:rsid w:val="0007117E"/>
    <w:rPr>
      <w:rFonts w:ascii="Courier" w:hAnsi="Courier" w:cs="Times New Roman"/>
      <w:sz w:val="20"/>
      <w:szCs w:val="20"/>
      <w:lang w:val="en-US"/>
    </w:rPr>
  </w:style>
  <w:style w:type="character" w:customStyle="1" w:styleId="RightPar3">
    <w:name w:val="Right Par 3"/>
    <w:basedOn w:val="DefaultParagraphFont"/>
    <w:rsid w:val="0007117E"/>
    <w:rPr>
      <w:rFonts w:cs="Times New Roman"/>
    </w:rPr>
  </w:style>
  <w:style w:type="character" w:customStyle="1" w:styleId="RightPar4">
    <w:name w:val="Right Par 4"/>
    <w:basedOn w:val="DefaultParagraphFont"/>
    <w:rsid w:val="0007117E"/>
    <w:rPr>
      <w:rFonts w:cs="Times New Roman"/>
    </w:rPr>
  </w:style>
  <w:style w:type="character" w:customStyle="1" w:styleId="RightPar5">
    <w:name w:val="Right Par 5"/>
    <w:basedOn w:val="DefaultParagraphFont"/>
    <w:rsid w:val="0007117E"/>
    <w:rPr>
      <w:rFonts w:cs="Times New Roman"/>
    </w:rPr>
  </w:style>
  <w:style w:type="character" w:customStyle="1" w:styleId="RightPar6">
    <w:name w:val="Right Par 6"/>
    <w:basedOn w:val="DefaultParagraphFont"/>
    <w:rsid w:val="0007117E"/>
    <w:rPr>
      <w:rFonts w:cs="Times New Roman"/>
    </w:rPr>
  </w:style>
  <w:style w:type="character" w:customStyle="1" w:styleId="RightPar7">
    <w:name w:val="Right Par 7"/>
    <w:basedOn w:val="DefaultParagraphFont"/>
    <w:rsid w:val="0007117E"/>
    <w:rPr>
      <w:rFonts w:cs="Times New Roman"/>
    </w:rPr>
  </w:style>
  <w:style w:type="character" w:customStyle="1" w:styleId="RightPar8">
    <w:name w:val="Right Par 8"/>
    <w:basedOn w:val="DefaultParagraphFont"/>
    <w:rsid w:val="0007117E"/>
    <w:rPr>
      <w:rFonts w:cs="Times New Roman"/>
    </w:rPr>
  </w:style>
  <w:style w:type="paragraph" w:customStyle="1" w:styleId="Document1">
    <w:name w:val="Document 1"/>
    <w:rsid w:val="0007117E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</w:rPr>
  </w:style>
  <w:style w:type="character" w:customStyle="1" w:styleId="DocInit">
    <w:name w:val="Doc Init"/>
    <w:basedOn w:val="DefaultParagraphFont"/>
    <w:rsid w:val="0007117E"/>
    <w:rPr>
      <w:rFonts w:cs="Times New Roman"/>
    </w:rPr>
  </w:style>
  <w:style w:type="character" w:customStyle="1" w:styleId="TechInit">
    <w:name w:val="Tech Init"/>
    <w:basedOn w:val="DefaultParagraphFont"/>
    <w:rsid w:val="0007117E"/>
    <w:rPr>
      <w:rFonts w:ascii="Courier" w:hAnsi="Courier" w:cs="Times New Roman"/>
      <w:sz w:val="20"/>
      <w:szCs w:val="20"/>
      <w:lang w:val="en-US"/>
    </w:rPr>
  </w:style>
  <w:style w:type="character" w:customStyle="1" w:styleId="Technical5">
    <w:name w:val="Technical 5"/>
    <w:basedOn w:val="DefaultParagraphFont"/>
    <w:rsid w:val="0007117E"/>
    <w:rPr>
      <w:rFonts w:cs="Times New Roman"/>
    </w:rPr>
  </w:style>
  <w:style w:type="character" w:customStyle="1" w:styleId="Technical6">
    <w:name w:val="Technical 6"/>
    <w:basedOn w:val="DefaultParagraphFont"/>
    <w:rsid w:val="0007117E"/>
    <w:rPr>
      <w:rFonts w:cs="Times New Roman"/>
    </w:rPr>
  </w:style>
  <w:style w:type="character" w:customStyle="1" w:styleId="Technical2">
    <w:name w:val="Technical 2"/>
    <w:basedOn w:val="DefaultParagraphFont"/>
    <w:rsid w:val="0007117E"/>
    <w:rPr>
      <w:rFonts w:ascii="Courier" w:hAnsi="Courier" w:cs="Times New Roman"/>
      <w:sz w:val="20"/>
      <w:szCs w:val="20"/>
      <w:lang w:val="en-US"/>
    </w:rPr>
  </w:style>
  <w:style w:type="character" w:customStyle="1" w:styleId="Technical3">
    <w:name w:val="Technical 3"/>
    <w:basedOn w:val="DefaultParagraphFont"/>
    <w:rsid w:val="0007117E"/>
    <w:rPr>
      <w:rFonts w:ascii="Courier" w:hAnsi="Courier" w:cs="Times New Roman"/>
      <w:sz w:val="20"/>
      <w:szCs w:val="20"/>
      <w:lang w:val="en-US"/>
    </w:rPr>
  </w:style>
  <w:style w:type="character" w:customStyle="1" w:styleId="Technical4">
    <w:name w:val="Technical 4"/>
    <w:basedOn w:val="DefaultParagraphFont"/>
    <w:rsid w:val="0007117E"/>
    <w:rPr>
      <w:rFonts w:cs="Times New Roman"/>
    </w:rPr>
  </w:style>
  <w:style w:type="character" w:customStyle="1" w:styleId="Technical1">
    <w:name w:val="Technical 1"/>
    <w:basedOn w:val="DefaultParagraphFont"/>
    <w:rsid w:val="0007117E"/>
    <w:rPr>
      <w:rFonts w:ascii="Courier" w:hAnsi="Courier" w:cs="Times New Roman"/>
      <w:sz w:val="20"/>
      <w:szCs w:val="20"/>
      <w:lang w:val="en-US"/>
    </w:rPr>
  </w:style>
  <w:style w:type="character" w:customStyle="1" w:styleId="Technical7">
    <w:name w:val="Technical 7"/>
    <w:basedOn w:val="DefaultParagraphFont"/>
    <w:rsid w:val="0007117E"/>
    <w:rPr>
      <w:rFonts w:cs="Times New Roman"/>
    </w:rPr>
  </w:style>
  <w:style w:type="character" w:customStyle="1" w:styleId="Technical8">
    <w:name w:val="Technical 8"/>
    <w:basedOn w:val="DefaultParagraphFont"/>
    <w:rsid w:val="0007117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07117E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07117E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07117E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07117E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07117E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07117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07117E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07117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07117E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07117E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07117E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7117E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35"/>
    <w:qFormat/>
    <w:rsid w:val="0007117E"/>
  </w:style>
  <w:style w:type="character" w:customStyle="1" w:styleId="EquationCaption">
    <w:name w:val="_Equation Caption"/>
    <w:rsid w:val="0007117E"/>
  </w:style>
  <w:style w:type="paragraph" w:styleId="BalloonText">
    <w:name w:val="Balloon Text"/>
    <w:basedOn w:val="Normal"/>
    <w:link w:val="BalloonTextChar"/>
    <w:uiPriority w:val="99"/>
    <w:semiHidden/>
    <w:unhideWhenUsed/>
    <w:rsid w:val="00A02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4EA"/>
    <w:rPr>
      <w:rFonts w:ascii="Courier" w:hAnsi="Courier" w:cs="Times New Roman"/>
    </w:rPr>
  </w:style>
  <w:style w:type="paragraph" w:styleId="Footer">
    <w:name w:val="footer"/>
    <w:basedOn w:val="Normal"/>
    <w:link w:val="FooterChar"/>
    <w:uiPriority w:val="99"/>
    <w:unhideWhenUsed/>
    <w:rsid w:val="00AC7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4EA"/>
    <w:rPr>
      <w:rFonts w:ascii="Courier" w:hAnsi="Courier" w:cs="Times New Roman"/>
    </w:rPr>
  </w:style>
  <w:style w:type="table" w:styleId="TableGrid">
    <w:name w:val="Table Grid"/>
    <w:basedOn w:val="TableNormal"/>
    <w:uiPriority w:val="39"/>
    <w:rsid w:val="009C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77A7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7642B8"/>
    <w:rPr>
      <w:vanish/>
      <w:color w:val="808080"/>
    </w:rPr>
  </w:style>
  <w:style w:type="paragraph" w:customStyle="1" w:styleId="Default">
    <w:name w:val="Default"/>
    <w:rsid w:val="00D251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5182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e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legis.wisconsin.gov/document/statutes/340.01(5s)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6.02(8)(a)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D624C-3DE3-4381-AC8A-41846C35696F}"/>
      </w:docPartPr>
      <w:docPartBody>
        <w:p w:rsidR="000C4E93" w:rsidRDefault="006D7604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F0ACD34314E0881FE96178E48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5822-9EB4-43B9-8C6F-761476531E42}"/>
      </w:docPartPr>
      <w:docPartBody>
        <w:p w:rsidR="000C4E93" w:rsidRDefault="006D7604" w:rsidP="006D7604">
          <w:pPr>
            <w:pStyle w:val="AD8F0ACD34314E0881FE96178E48AF6A"/>
          </w:pPr>
          <w:r w:rsidRPr="00384AB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BF6A68296534388A82EFF5F228F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B801-1456-4100-8B81-1FB4435639D6}"/>
      </w:docPartPr>
      <w:docPartBody>
        <w:p w:rsidR="001B0557" w:rsidRDefault="000C4E93" w:rsidP="000C4E93">
          <w:pPr>
            <w:pStyle w:val="4BF6A68296534388A82EFF5F228FEAF6"/>
          </w:pPr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5299-A1CD-4E20-A449-991B55A78529}"/>
      </w:docPartPr>
      <w:docPartBody>
        <w:p w:rsidR="001B0557" w:rsidRDefault="000C4E93">
          <w:r w:rsidRPr="002B21E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04"/>
    <w:rsid w:val="000C4E93"/>
    <w:rsid w:val="001B0557"/>
    <w:rsid w:val="006D7604"/>
    <w:rsid w:val="007B5E3C"/>
    <w:rsid w:val="00951308"/>
    <w:rsid w:val="00E24D3B"/>
    <w:rsid w:val="00E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E93"/>
    <w:rPr>
      <w:vanish/>
      <w:color w:val="808080"/>
    </w:rPr>
  </w:style>
  <w:style w:type="paragraph" w:customStyle="1" w:styleId="AD8F0ACD34314E0881FE96178E48AF6A">
    <w:name w:val="AD8F0ACD34314E0881FE96178E48AF6A"/>
    <w:rsid w:val="006D7604"/>
  </w:style>
  <w:style w:type="paragraph" w:customStyle="1" w:styleId="4BF6A68296534388A82EFF5F228FEAF6">
    <w:name w:val="4BF6A68296534388A82EFF5F228FEAF6"/>
    <w:rsid w:val="000C4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91B9E-3762-4220-9495-81A790048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2CE08-52A5-4FBF-AE78-DD7D72588E2E}"/>
</file>

<file path=customXml/itemProps3.xml><?xml version="1.0" encoding="utf-8"?>
<ds:datastoreItem xmlns:ds="http://schemas.openxmlformats.org/officeDocument/2006/customXml" ds:itemID="{26DC06C3-62DE-412A-9067-8F9DA1C5710E}"/>
</file>

<file path=customXml/itemProps4.xml><?xml version="1.0" encoding="utf-8"?>
<ds:datastoreItem xmlns:ds="http://schemas.openxmlformats.org/officeDocument/2006/customXml" ds:itemID="{CB1998C1-1AE6-46AD-80AF-752B3E818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DT1897 Nominal Payment Parcel-Waiver of Appraisal</vt:lpstr>
    </vt:vector>
  </TitlesOfParts>
  <Company>Wisconsin Department of Transportation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DT1897 Nominal Payment Parcel-Waiver of Appraisal</dc:title>
  <dc:creator>WisDOT Real Estate;WisDOT</dc:creator>
  <cp:keywords>DT1897, nominal payment parcel, waiver of appraisal</cp:keywords>
  <cp:lastModifiedBy>Walters, Nathan - DOT</cp:lastModifiedBy>
  <cp:revision>3</cp:revision>
  <cp:lastPrinted>2012-04-03T14:36:00Z</cp:lastPrinted>
  <dcterms:created xsi:type="dcterms:W3CDTF">2023-06-21T14:28:00Z</dcterms:created>
  <dcterms:modified xsi:type="dcterms:W3CDTF">2023-06-21T14:28:00Z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