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62266" w14:textId="77777777" w:rsidR="009C51AA" w:rsidRPr="00191531" w:rsidRDefault="009C51AA" w:rsidP="00191531">
      <w:pPr>
        <w:pStyle w:val="Title"/>
        <w:pBdr>
          <w:top w:val="single" w:sz="4" w:space="1" w:color="auto"/>
        </w:pBdr>
        <w:tabs>
          <w:tab w:val="right" w:pos="10620"/>
        </w:tabs>
        <w:jc w:val="left"/>
        <w:rPr>
          <w:b w:val="0"/>
          <w:szCs w:val="20"/>
        </w:rPr>
      </w:pPr>
      <w:r w:rsidRPr="00191531">
        <w:rPr>
          <w:sz w:val="24"/>
        </w:rPr>
        <w:t>LPA REIMBURSEMENT CHECKLIST</w:t>
      </w:r>
      <w:r w:rsidR="00CA4545" w:rsidRPr="00191531">
        <w:rPr>
          <w:b w:val="0"/>
          <w:sz w:val="24"/>
        </w:rPr>
        <w:tab/>
      </w:r>
      <w:r w:rsidR="00CA4545" w:rsidRPr="00191531">
        <w:rPr>
          <w:b w:val="0"/>
          <w:szCs w:val="20"/>
        </w:rPr>
        <w:t xml:space="preserve">Project ID: </w:t>
      </w:r>
      <w:r w:rsidR="007B344E" w:rsidRPr="00191531">
        <w:rPr>
          <w:b w:val="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4545" w:rsidRPr="00191531">
        <w:rPr>
          <w:b w:val="0"/>
          <w:szCs w:val="20"/>
          <w:u w:val="single"/>
        </w:rPr>
        <w:instrText xml:space="preserve"> FORMTEXT </w:instrText>
      </w:r>
      <w:r w:rsidR="007B344E" w:rsidRPr="00191531">
        <w:rPr>
          <w:b w:val="0"/>
          <w:szCs w:val="20"/>
          <w:u w:val="single"/>
        </w:rPr>
      </w:r>
      <w:r w:rsidR="007B344E" w:rsidRPr="00191531">
        <w:rPr>
          <w:b w:val="0"/>
          <w:szCs w:val="20"/>
          <w:u w:val="single"/>
        </w:rPr>
        <w:fldChar w:fldCharType="separate"/>
      </w:r>
      <w:r w:rsidR="00CA4545" w:rsidRPr="00191531">
        <w:rPr>
          <w:b w:val="0"/>
          <w:noProof/>
          <w:szCs w:val="20"/>
          <w:u w:val="single"/>
        </w:rPr>
        <w:t> </w:t>
      </w:r>
      <w:r w:rsidR="00CA4545" w:rsidRPr="00191531">
        <w:rPr>
          <w:b w:val="0"/>
          <w:noProof/>
          <w:szCs w:val="20"/>
          <w:u w:val="single"/>
        </w:rPr>
        <w:t> </w:t>
      </w:r>
      <w:r w:rsidR="00CA4545" w:rsidRPr="00191531">
        <w:rPr>
          <w:b w:val="0"/>
          <w:noProof/>
          <w:szCs w:val="20"/>
          <w:u w:val="single"/>
        </w:rPr>
        <w:t> </w:t>
      </w:r>
      <w:r w:rsidR="00CA4545" w:rsidRPr="00191531">
        <w:rPr>
          <w:b w:val="0"/>
          <w:noProof/>
          <w:szCs w:val="20"/>
          <w:u w:val="single"/>
        </w:rPr>
        <w:t> </w:t>
      </w:r>
      <w:r w:rsidR="00CA4545" w:rsidRPr="00191531">
        <w:rPr>
          <w:b w:val="0"/>
          <w:noProof/>
          <w:szCs w:val="20"/>
          <w:u w:val="single"/>
        </w:rPr>
        <w:t> </w:t>
      </w:r>
      <w:r w:rsidR="007B344E" w:rsidRPr="00191531">
        <w:rPr>
          <w:b w:val="0"/>
          <w:szCs w:val="20"/>
          <w:u w:val="single"/>
        </w:rPr>
        <w:fldChar w:fldCharType="end"/>
      </w:r>
      <w:r w:rsidR="00CA4545" w:rsidRPr="00191531">
        <w:rPr>
          <w:b w:val="0"/>
          <w:szCs w:val="20"/>
        </w:rPr>
        <w:t xml:space="preserve">; Parcel No.: </w:t>
      </w:r>
      <w:r w:rsidR="007B344E" w:rsidRPr="00191531">
        <w:rPr>
          <w:b w:val="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4545" w:rsidRPr="00191531">
        <w:rPr>
          <w:b w:val="0"/>
          <w:szCs w:val="20"/>
          <w:u w:val="single"/>
        </w:rPr>
        <w:instrText xml:space="preserve"> FORMTEXT </w:instrText>
      </w:r>
      <w:r w:rsidR="007B344E" w:rsidRPr="00191531">
        <w:rPr>
          <w:b w:val="0"/>
          <w:szCs w:val="20"/>
          <w:u w:val="single"/>
        </w:rPr>
      </w:r>
      <w:r w:rsidR="007B344E" w:rsidRPr="00191531">
        <w:rPr>
          <w:b w:val="0"/>
          <w:szCs w:val="20"/>
          <w:u w:val="single"/>
        </w:rPr>
        <w:fldChar w:fldCharType="separate"/>
      </w:r>
      <w:r w:rsidR="00CA4545" w:rsidRPr="00191531">
        <w:rPr>
          <w:b w:val="0"/>
          <w:noProof/>
          <w:szCs w:val="20"/>
          <w:u w:val="single"/>
        </w:rPr>
        <w:t> </w:t>
      </w:r>
      <w:r w:rsidR="00CA4545" w:rsidRPr="00191531">
        <w:rPr>
          <w:b w:val="0"/>
          <w:noProof/>
          <w:szCs w:val="20"/>
          <w:u w:val="single"/>
        </w:rPr>
        <w:t> </w:t>
      </w:r>
      <w:r w:rsidR="00CA4545" w:rsidRPr="00191531">
        <w:rPr>
          <w:b w:val="0"/>
          <w:noProof/>
          <w:szCs w:val="20"/>
          <w:u w:val="single"/>
        </w:rPr>
        <w:t> </w:t>
      </w:r>
      <w:r w:rsidR="00CA4545" w:rsidRPr="00191531">
        <w:rPr>
          <w:b w:val="0"/>
          <w:noProof/>
          <w:szCs w:val="20"/>
          <w:u w:val="single"/>
        </w:rPr>
        <w:t> </w:t>
      </w:r>
      <w:r w:rsidR="00CA4545" w:rsidRPr="00191531">
        <w:rPr>
          <w:b w:val="0"/>
          <w:noProof/>
          <w:szCs w:val="20"/>
          <w:u w:val="single"/>
        </w:rPr>
        <w:t> </w:t>
      </w:r>
      <w:r w:rsidR="007B344E" w:rsidRPr="00191531">
        <w:rPr>
          <w:b w:val="0"/>
          <w:szCs w:val="20"/>
          <w:u w:val="single"/>
        </w:rPr>
        <w:fldChar w:fldCharType="end"/>
      </w:r>
    </w:p>
    <w:p w14:paraId="63D26C42" w14:textId="414FA067" w:rsidR="009C51AA" w:rsidRPr="007A6A23" w:rsidRDefault="005F065B" w:rsidP="007A6A23">
      <w:pPr>
        <w:rPr>
          <w:rFonts w:ascii="Arial" w:hAnsi="Arial" w:cs="Arial"/>
          <w:sz w:val="20"/>
          <w:szCs w:val="20"/>
        </w:rPr>
      </w:pPr>
      <w:proofErr w:type="spellStart"/>
      <w:r w:rsidRPr="007A6A23">
        <w:rPr>
          <w:rFonts w:ascii="Arial" w:hAnsi="Arial" w:cs="Arial"/>
          <w:sz w:val="20"/>
          <w:szCs w:val="20"/>
        </w:rPr>
        <w:t>lpa</w:t>
      </w:r>
      <w:r w:rsidR="009C51AA" w:rsidRPr="007A6A23">
        <w:rPr>
          <w:rFonts w:ascii="Arial" w:hAnsi="Arial" w:cs="Arial"/>
          <w:sz w:val="20"/>
          <w:szCs w:val="20"/>
        </w:rPr>
        <w:t>1002</w:t>
      </w:r>
      <w:proofErr w:type="spellEnd"/>
      <w:r w:rsidR="009C51AA" w:rsidRPr="007A6A23">
        <w:rPr>
          <w:rFonts w:ascii="Arial" w:hAnsi="Arial" w:cs="Arial"/>
          <w:sz w:val="20"/>
          <w:szCs w:val="20"/>
        </w:rPr>
        <w:t xml:space="preserve">   0</w:t>
      </w:r>
      <w:r w:rsidR="00191531" w:rsidRPr="007A6A23">
        <w:rPr>
          <w:rFonts w:ascii="Arial" w:hAnsi="Arial" w:cs="Arial"/>
          <w:sz w:val="20"/>
          <w:szCs w:val="20"/>
        </w:rPr>
        <w:t>2</w:t>
      </w:r>
      <w:r w:rsidR="009C51AA" w:rsidRPr="007A6A23">
        <w:rPr>
          <w:rFonts w:ascii="Arial" w:hAnsi="Arial" w:cs="Arial"/>
          <w:sz w:val="20"/>
          <w:szCs w:val="20"/>
        </w:rPr>
        <w:t>/</w:t>
      </w:r>
      <w:r w:rsidR="00273B5D" w:rsidRPr="007A6A23">
        <w:rPr>
          <w:rFonts w:ascii="Arial" w:hAnsi="Arial" w:cs="Arial"/>
          <w:sz w:val="20"/>
          <w:szCs w:val="20"/>
        </w:rPr>
        <w:t>20</w:t>
      </w:r>
      <w:r w:rsidR="007A6A23" w:rsidRPr="002C1DD7">
        <w:rPr>
          <w:rFonts w:ascii="Arial" w:hAnsi="Arial" w:cs="Arial"/>
          <w:bCs/>
          <w:sz w:val="20"/>
          <w:szCs w:val="20"/>
        </w:rPr>
        <w:t>22</w:t>
      </w:r>
    </w:p>
    <w:p w14:paraId="1A900B94" w14:textId="77777777" w:rsidR="009C51AA" w:rsidRPr="007A6A23" w:rsidRDefault="009C51AA" w:rsidP="007A6A23">
      <w:pPr>
        <w:rPr>
          <w:rFonts w:ascii="Arial" w:hAnsi="Arial" w:cs="Arial"/>
          <w:smallCaps/>
          <w:sz w:val="20"/>
          <w:szCs w:val="20"/>
        </w:rPr>
      </w:pPr>
    </w:p>
    <w:p w14:paraId="35D09692" w14:textId="05F2BD4A" w:rsidR="00A77322" w:rsidRPr="00A77322" w:rsidRDefault="00A77322" w:rsidP="00A77322">
      <w:pPr>
        <w:rPr>
          <w:rFonts w:ascii="Arial" w:hAnsi="Arial" w:cs="Arial"/>
          <w:i/>
          <w:iCs/>
          <w:sz w:val="20"/>
          <w:szCs w:val="20"/>
        </w:rPr>
      </w:pPr>
      <w:r w:rsidRPr="00A77322">
        <w:rPr>
          <w:rFonts w:ascii="Arial" w:hAnsi="Arial" w:cs="Arial"/>
          <w:i/>
          <w:iCs/>
          <w:sz w:val="20"/>
          <w:szCs w:val="20"/>
        </w:rPr>
        <w:t xml:space="preserve">Instructions: For each task/step completed, place an “X” in corresponding box. Use this optional checklist to ensure that all supporting documentation is complete as </w:t>
      </w:r>
      <w:proofErr w:type="gramStart"/>
      <w:r w:rsidRPr="00A77322">
        <w:rPr>
          <w:rFonts w:ascii="Arial" w:hAnsi="Arial" w:cs="Arial"/>
          <w:i/>
          <w:iCs/>
          <w:sz w:val="20"/>
          <w:szCs w:val="20"/>
        </w:rPr>
        <w:t>required</w:t>
      </w:r>
      <w:proofErr w:type="gramEnd"/>
      <w:r w:rsidRPr="00A77322">
        <w:rPr>
          <w:rFonts w:ascii="Arial" w:hAnsi="Arial" w:cs="Arial"/>
          <w:i/>
          <w:iCs/>
          <w:sz w:val="20"/>
          <w:szCs w:val="20"/>
        </w:rPr>
        <w:t xml:space="preserve"> for making LPA payment requests. Save copies of all forms and documents to the official LPA project file. Upload all required documentation to READS. </w:t>
      </w:r>
    </w:p>
    <w:p w14:paraId="1E2D277F" w14:textId="2BC37F2D" w:rsidR="00A77322" w:rsidRPr="00A77322" w:rsidRDefault="00A77322" w:rsidP="00A77322">
      <w:pPr>
        <w:rPr>
          <w:rFonts w:ascii="Arial" w:hAnsi="Arial" w:cs="Arial"/>
          <w:i/>
          <w:iCs/>
          <w:sz w:val="20"/>
          <w:szCs w:val="20"/>
        </w:rPr>
      </w:pPr>
    </w:p>
    <w:p w14:paraId="4550FF6A" w14:textId="77777777" w:rsidR="00A77322" w:rsidRPr="00A77322" w:rsidRDefault="00A77322" w:rsidP="00A77322">
      <w:pPr>
        <w:rPr>
          <w:rFonts w:ascii="Arial" w:hAnsi="Arial" w:cs="Arial"/>
          <w:i/>
          <w:iCs/>
          <w:sz w:val="20"/>
          <w:szCs w:val="20"/>
        </w:rPr>
      </w:pPr>
      <w:r w:rsidRPr="00A77322">
        <w:rPr>
          <w:rFonts w:ascii="Arial" w:hAnsi="Arial" w:cs="Arial"/>
          <w:i/>
          <w:iCs/>
          <w:sz w:val="20"/>
          <w:szCs w:val="20"/>
        </w:rPr>
        <w:t xml:space="preserve">Once all tasks/steps have been completed </w:t>
      </w:r>
      <w:proofErr w:type="gramStart"/>
      <w:r w:rsidRPr="00A77322">
        <w:rPr>
          <w:rFonts w:ascii="Arial" w:hAnsi="Arial" w:cs="Arial"/>
          <w:i/>
          <w:iCs/>
          <w:sz w:val="20"/>
          <w:szCs w:val="20"/>
        </w:rPr>
        <w:t>submit</w:t>
      </w:r>
      <w:proofErr w:type="gramEnd"/>
      <w:r w:rsidRPr="00A77322">
        <w:rPr>
          <w:rFonts w:ascii="Arial" w:hAnsi="Arial" w:cs="Arial"/>
          <w:i/>
          <w:iCs/>
          <w:sz w:val="20"/>
          <w:szCs w:val="20"/>
        </w:rPr>
        <w:t xml:space="preserve"> the signed and dated Right of Way Detailed Statement of Expenditures (</w:t>
      </w:r>
      <w:proofErr w:type="spellStart"/>
      <w:r w:rsidRPr="00A77322">
        <w:rPr>
          <w:rFonts w:ascii="Arial" w:hAnsi="Arial" w:cs="Arial"/>
          <w:i/>
          <w:iCs/>
          <w:sz w:val="20"/>
          <w:szCs w:val="20"/>
        </w:rPr>
        <w:t>lpa1959</w:t>
      </w:r>
      <w:proofErr w:type="spellEnd"/>
      <w:r w:rsidRPr="00A77322">
        <w:rPr>
          <w:rFonts w:ascii="Arial" w:hAnsi="Arial" w:cs="Arial"/>
          <w:i/>
          <w:iCs/>
          <w:sz w:val="20"/>
          <w:szCs w:val="20"/>
        </w:rPr>
        <w:t>) to the LPREPM for payment.</w:t>
      </w:r>
    </w:p>
    <w:tbl>
      <w:tblPr>
        <w:tblW w:w="10800" w:type="dxa"/>
        <w:tblInd w:w="108" w:type="dxa"/>
        <w:tblLook w:val="0000" w:firstRow="0" w:lastRow="0" w:firstColumn="0" w:lastColumn="0" w:noHBand="0" w:noVBand="0"/>
      </w:tblPr>
      <w:tblGrid>
        <w:gridCol w:w="1440"/>
        <w:gridCol w:w="9360"/>
      </w:tblGrid>
      <w:tr w:rsidR="00AB6BF4" w:rsidRPr="007A6A23" w14:paraId="1711A4BE" w14:textId="77777777" w:rsidTr="00D26C41">
        <w:tc>
          <w:tcPr>
            <w:tcW w:w="10800" w:type="dxa"/>
            <w:gridSpan w:val="2"/>
            <w:vAlign w:val="center"/>
          </w:tcPr>
          <w:p w14:paraId="0B6E0710" w14:textId="77777777" w:rsidR="00AB6BF4" w:rsidRPr="00362B63" w:rsidRDefault="00AB6BF4" w:rsidP="00362B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1AA" w:rsidRPr="007A6A23" w14:paraId="06A72244" w14:textId="77777777" w:rsidTr="00D26C41">
        <w:tc>
          <w:tcPr>
            <w:tcW w:w="1440" w:type="dxa"/>
            <w:vAlign w:val="center"/>
          </w:tcPr>
          <w:p w14:paraId="1AE9BBC8" w14:textId="77777777" w:rsidR="009C51AA" w:rsidRPr="00362B63" w:rsidRDefault="007B344E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280"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0ACE" w:rsidRPr="00362B63">
              <w:rPr>
                <w:rFonts w:ascii="Arial" w:hAnsi="Arial" w:cs="Arial"/>
                <w:sz w:val="20"/>
                <w:szCs w:val="20"/>
              </w:rPr>
            </w:r>
            <w:r w:rsidR="009A0ACE"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13D5A853" w14:textId="7DF95255" w:rsidR="009C51AA" w:rsidRPr="00362B63" w:rsidRDefault="00362B63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>Right of Way Detailed Statement of Expenditures (</w:t>
            </w:r>
            <w:proofErr w:type="spellStart"/>
            <w:r w:rsidRPr="00362B63">
              <w:rPr>
                <w:rFonts w:ascii="Arial" w:hAnsi="Arial" w:cs="Arial"/>
                <w:sz w:val="20"/>
                <w:szCs w:val="20"/>
              </w:rPr>
              <w:t>L</w:t>
            </w:r>
            <w:r w:rsidR="002C1DD7">
              <w:rPr>
                <w:rFonts w:ascii="Arial" w:hAnsi="Arial" w:cs="Arial"/>
                <w:sz w:val="20"/>
                <w:szCs w:val="20"/>
              </w:rPr>
              <w:t>PA</w:t>
            </w:r>
            <w:r w:rsidRPr="00362B63">
              <w:rPr>
                <w:rFonts w:ascii="Arial" w:hAnsi="Arial" w:cs="Arial"/>
                <w:sz w:val="20"/>
                <w:szCs w:val="20"/>
              </w:rPr>
              <w:t>1959</w:t>
            </w:r>
            <w:proofErr w:type="spellEnd"/>
            <w:r w:rsidRPr="00362B63">
              <w:rPr>
                <w:rFonts w:ascii="Arial" w:hAnsi="Arial" w:cs="Arial"/>
                <w:sz w:val="20"/>
                <w:szCs w:val="20"/>
              </w:rPr>
              <w:t xml:space="preserve">) –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igned and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62B63">
              <w:rPr>
                <w:rFonts w:ascii="Arial" w:hAnsi="Arial" w:cs="Arial"/>
                <w:sz w:val="20"/>
                <w:szCs w:val="20"/>
              </w:rPr>
              <w:t>ated</w:t>
            </w:r>
          </w:p>
        </w:tc>
      </w:tr>
      <w:tr w:rsidR="009C51AA" w:rsidRPr="007A6A23" w14:paraId="5408F6F3" w14:textId="77777777" w:rsidTr="00D26C41">
        <w:trPr>
          <w:trHeight w:val="450"/>
        </w:trPr>
        <w:tc>
          <w:tcPr>
            <w:tcW w:w="10800" w:type="dxa"/>
            <w:gridSpan w:val="2"/>
            <w:tcBorders>
              <w:bottom w:val="nil"/>
            </w:tcBorders>
            <w:vAlign w:val="bottom"/>
          </w:tcPr>
          <w:p w14:paraId="54DA4153" w14:textId="1BC9A1CA" w:rsidR="009C51AA" w:rsidRPr="00362B63" w:rsidRDefault="009C51A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E717C7">
              <w:rPr>
                <w:rFonts w:ascii="Arial" w:hAnsi="Arial" w:cs="Arial"/>
                <w:b/>
                <w:bCs/>
                <w:sz w:val="20"/>
                <w:szCs w:val="20"/>
              </w:rPr>
              <w:t>ACQUISITION</w:t>
            </w:r>
            <w:r w:rsidR="00210087" w:rsidRPr="00362B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2B63" w:rsidRPr="00362B63">
              <w:rPr>
                <w:rFonts w:ascii="Arial" w:hAnsi="Arial" w:cs="Arial"/>
                <w:i/>
                <w:sz w:val="20"/>
                <w:szCs w:val="20"/>
              </w:rPr>
              <w:t>(Copies Needed…)</w:t>
            </w:r>
          </w:p>
        </w:tc>
      </w:tr>
      <w:tr w:rsidR="00A20280" w:rsidRPr="007A6A23" w14:paraId="78A8E9E6" w14:textId="77777777" w:rsidTr="00D26C41">
        <w:tc>
          <w:tcPr>
            <w:tcW w:w="1440" w:type="dxa"/>
          </w:tcPr>
          <w:p w14:paraId="76F6B465" w14:textId="77777777" w:rsidR="00A20280" w:rsidRPr="00362B63" w:rsidRDefault="007B344E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280"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0ACE" w:rsidRPr="00362B63">
              <w:rPr>
                <w:rFonts w:ascii="Arial" w:hAnsi="Arial" w:cs="Arial"/>
                <w:sz w:val="20"/>
                <w:szCs w:val="20"/>
              </w:rPr>
            </w:r>
            <w:r w:rsidR="009A0ACE"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71738B03" w14:textId="18284BD3" w:rsidR="00A20280" w:rsidRPr="00362B63" w:rsidRDefault="00362B63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 xml:space="preserve">Checks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sed for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62B63">
              <w:rPr>
                <w:rFonts w:ascii="Arial" w:hAnsi="Arial" w:cs="Arial"/>
                <w:sz w:val="20"/>
                <w:szCs w:val="20"/>
              </w:rPr>
              <w:t>ayment</w:t>
            </w:r>
          </w:p>
        </w:tc>
      </w:tr>
      <w:tr w:rsidR="00A20280" w:rsidRPr="007A6A23" w14:paraId="637BC21E" w14:textId="77777777" w:rsidTr="00D26C41">
        <w:tc>
          <w:tcPr>
            <w:tcW w:w="1440" w:type="dxa"/>
          </w:tcPr>
          <w:p w14:paraId="0322077B" w14:textId="77777777" w:rsidR="00A20280" w:rsidRPr="00362B63" w:rsidRDefault="007B344E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280"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0ACE" w:rsidRPr="00362B63">
              <w:rPr>
                <w:rFonts w:ascii="Arial" w:hAnsi="Arial" w:cs="Arial"/>
                <w:sz w:val="20"/>
                <w:szCs w:val="20"/>
              </w:rPr>
            </w:r>
            <w:r w:rsidR="009A0ACE"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4B85B4F4" w14:textId="2DF5DAE8" w:rsidR="00A20280" w:rsidRPr="00362B63" w:rsidRDefault="00D26C41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 xml:space="preserve">Recorded 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 xml:space="preserve">Deed, </w:t>
            </w:r>
            <w:r w:rsidRPr="00362B63">
              <w:rPr>
                <w:rFonts w:ascii="Arial" w:hAnsi="Arial" w:cs="Arial"/>
                <w:sz w:val="20"/>
                <w:szCs w:val="20"/>
              </w:rPr>
              <w:t>Conveyance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62B63">
              <w:rPr>
                <w:rFonts w:ascii="Arial" w:hAnsi="Arial" w:cs="Arial"/>
                <w:sz w:val="20"/>
                <w:szCs w:val="20"/>
              </w:rPr>
              <w:t>or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 xml:space="preserve"> Award of Damages (</w:t>
            </w:r>
            <w:proofErr w:type="spellStart"/>
            <w:r w:rsidRPr="00362B63">
              <w:rPr>
                <w:rFonts w:ascii="Arial" w:hAnsi="Arial" w:cs="Arial"/>
                <w:sz w:val="20"/>
                <w:szCs w:val="20"/>
              </w:rPr>
              <w:t>RE1584</w:t>
            </w:r>
            <w:proofErr w:type="spellEnd"/>
            <w:r w:rsidR="00362B63" w:rsidRPr="00362B6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20280" w:rsidRPr="007A6A23" w14:paraId="128AA6FC" w14:textId="77777777" w:rsidTr="00D26C41">
        <w:tc>
          <w:tcPr>
            <w:tcW w:w="1440" w:type="dxa"/>
          </w:tcPr>
          <w:p w14:paraId="1DD2E2B3" w14:textId="77777777" w:rsidR="00A20280" w:rsidRPr="00362B63" w:rsidRDefault="007B344E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280"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0ACE" w:rsidRPr="00362B63">
              <w:rPr>
                <w:rFonts w:ascii="Arial" w:hAnsi="Arial" w:cs="Arial"/>
                <w:sz w:val="20"/>
                <w:szCs w:val="20"/>
              </w:rPr>
            </w:r>
            <w:r w:rsidR="009A0ACE"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3E4FB2C9" w14:textId="098AE487" w:rsidR="00A20280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>Negoti</w:t>
            </w:r>
            <w:r w:rsidR="00362B63">
              <w:rPr>
                <w:rFonts w:ascii="Arial" w:hAnsi="Arial" w:cs="Arial"/>
                <w:sz w:val="20"/>
                <w:szCs w:val="20"/>
              </w:rPr>
              <w:t xml:space="preserve">ation 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Diaries 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62B63">
              <w:rPr>
                <w:rFonts w:ascii="Arial" w:hAnsi="Arial" w:cs="Arial"/>
                <w:sz w:val="20"/>
                <w:szCs w:val="20"/>
              </w:rPr>
              <w:t>RE2058</w:t>
            </w:r>
            <w:proofErr w:type="spellEnd"/>
            <w:r w:rsidR="00362B63" w:rsidRPr="00362B6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20280" w:rsidRPr="007A6A23" w14:paraId="42D7850D" w14:textId="77777777" w:rsidTr="00D26C41">
        <w:tc>
          <w:tcPr>
            <w:tcW w:w="1440" w:type="dxa"/>
          </w:tcPr>
          <w:p w14:paraId="6C34BC7A" w14:textId="77777777" w:rsidR="00A20280" w:rsidRPr="00362B63" w:rsidRDefault="007B344E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280"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0ACE" w:rsidRPr="00362B63">
              <w:rPr>
                <w:rFonts w:ascii="Arial" w:hAnsi="Arial" w:cs="Arial"/>
                <w:sz w:val="20"/>
                <w:szCs w:val="20"/>
              </w:rPr>
            </w:r>
            <w:r w:rsidR="009A0ACE"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3E2F9798" w14:textId="55875641" w:rsidR="00A20280" w:rsidRPr="00362B63" w:rsidRDefault="00362B63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>Purchase Agreement (If Applicable)</w:t>
            </w:r>
          </w:p>
        </w:tc>
      </w:tr>
      <w:tr w:rsidR="00A20280" w:rsidRPr="007A6A23" w14:paraId="7D70F839" w14:textId="77777777" w:rsidTr="00D26C41">
        <w:tc>
          <w:tcPr>
            <w:tcW w:w="1440" w:type="dxa"/>
          </w:tcPr>
          <w:p w14:paraId="61180D9A" w14:textId="77777777" w:rsidR="00A20280" w:rsidRPr="00362B63" w:rsidRDefault="007B344E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280"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0ACE" w:rsidRPr="00362B63">
              <w:rPr>
                <w:rFonts w:ascii="Arial" w:hAnsi="Arial" w:cs="Arial"/>
                <w:sz w:val="20"/>
                <w:szCs w:val="20"/>
              </w:rPr>
            </w:r>
            <w:r w:rsidR="009A0ACE"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72CEAA87" w14:textId="3F76802D" w:rsidR="00A20280" w:rsidRPr="00362B63" w:rsidRDefault="00362B63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>Administrative Revision (</w:t>
            </w:r>
            <w:proofErr w:type="spellStart"/>
            <w:r w:rsidR="001717FA" w:rsidRPr="00362B63">
              <w:rPr>
                <w:rFonts w:ascii="Arial" w:hAnsi="Arial" w:cs="Arial"/>
                <w:sz w:val="20"/>
                <w:szCs w:val="20"/>
              </w:rPr>
              <w:t>RE</w:t>
            </w:r>
            <w:r w:rsidR="00A20280" w:rsidRPr="00362B63">
              <w:rPr>
                <w:rFonts w:ascii="Arial" w:hAnsi="Arial" w:cs="Arial"/>
                <w:sz w:val="20"/>
                <w:szCs w:val="20"/>
              </w:rPr>
              <w:t>1592</w:t>
            </w:r>
            <w:proofErr w:type="spellEnd"/>
            <w:r w:rsidRPr="00362B63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ith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upporting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ustification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nd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62B63">
              <w:rPr>
                <w:rFonts w:ascii="Arial" w:hAnsi="Arial" w:cs="Arial"/>
                <w:sz w:val="20"/>
                <w:szCs w:val="20"/>
              </w:rPr>
              <w:t>pproval</w:t>
            </w:r>
          </w:p>
        </w:tc>
      </w:tr>
      <w:tr w:rsidR="00A20280" w:rsidRPr="007A6A23" w14:paraId="61324830" w14:textId="77777777" w:rsidTr="00D26C41">
        <w:tc>
          <w:tcPr>
            <w:tcW w:w="1440" w:type="dxa"/>
          </w:tcPr>
          <w:p w14:paraId="71EF9438" w14:textId="77777777" w:rsidR="00A20280" w:rsidRPr="00362B63" w:rsidRDefault="007B344E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280"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0ACE" w:rsidRPr="00362B63">
              <w:rPr>
                <w:rFonts w:ascii="Arial" w:hAnsi="Arial" w:cs="Arial"/>
                <w:sz w:val="20"/>
                <w:szCs w:val="20"/>
              </w:rPr>
            </w:r>
            <w:r w:rsidR="009A0ACE"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0F162FBE" w14:textId="0E338854" w:rsidR="00A20280" w:rsidRPr="00362B63" w:rsidRDefault="00362B63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 xml:space="preserve">Disposition </w:t>
            </w:r>
            <w:r w:rsidR="00E717C7" w:rsidRPr="00362B63">
              <w:rPr>
                <w:rFonts w:ascii="Arial" w:hAnsi="Arial" w:cs="Arial"/>
                <w:sz w:val="20"/>
                <w:szCs w:val="20"/>
              </w:rPr>
              <w:t>of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 Real Estate Taxes (</w:t>
            </w:r>
            <w:proofErr w:type="spellStart"/>
            <w:r w:rsidR="00E717C7">
              <w:rPr>
                <w:rFonts w:ascii="Arial" w:hAnsi="Arial" w:cs="Arial"/>
                <w:sz w:val="20"/>
                <w:szCs w:val="20"/>
              </w:rPr>
              <w:t>RE</w:t>
            </w:r>
            <w:r w:rsidRPr="00362B63">
              <w:rPr>
                <w:rFonts w:ascii="Arial" w:hAnsi="Arial" w:cs="Arial"/>
                <w:sz w:val="20"/>
                <w:szCs w:val="20"/>
              </w:rPr>
              <w:t>1616</w:t>
            </w:r>
            <w:proofErr w:type="spellEnd"/>
            <w:r w:rsidRPr="00362B63">
              <w:rPr>
                <w:rFonts w:ascii="Arial" w:hAnsi="Arial" w:cs="Arial"/>
                <w:sz w:val="20"/>
                <w:szCs w:val="20"/>
              </w:rPr>
              <w:t>) And Closing Statement (</w:t>
            </w:r>
            <w:r w:rsidR="00E717C7">
              <w:rPr>
                <w:rFonts w:ascii="Arial" w:hAnsi="Arial" w:cs="Arial"/>
                <w:sz w:val="20"/>
                <w:szCs w:val="20"/>
              </w:rPr>
              <w:t>i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f </w:t>
            </w:r>
            <w:r w:rsidR="00E717C7">
              <w:rPr>
                <w:rFonts w:ascii="Arial" w:hAnsi="Arial" w:cs="Arial"/>
                <w:sz w:val="20"/>
                <w:szCs w:val="20"/>
              </w:rPr>
              <w:t>a</w:t>
            </w:r>
            <w:r w:rsidRPr="00362B63">
              <w:rPr>
                <w:rFonts w:ascii="Arial" w:hAnsi="Arial" w:cs="Arial"/>
                <w:sz w:val="20"/>
                <w:szCs w:val="20"/>
              </w:rPr>
              <w:t>pplicable)</w:t>
            </w:r>
          </w:p>
        </w:tc>
      </w:tr>
      <w:tr w:rsidR="00D26C41" w:rsidRPr="007A6A23" w14:paraId="152C4160" w14:textId="77777777" w:rsidTr="00D26C41">
        <w:tc>
          <w:tcPr>
            <w:tcW w:w="1440" w:type="dxa"/>
          </w:tcPr>
          <w:p w14:paraId="28F7E94D" w14:textId="43983960" w:rsidR="00D26C41" w:rsidRPr="00362B63" w:rsidRDefault="00D26C41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49BDE5F8" w14:textId="61212BE5" w:rsidR="00D26C41" w:rsidRPr="00362B63" w:rsidRDefault="00D26C41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 xml:space="preserve">Construction Permit Recommendation </w:t>
            </w:r>
            <w:r w:rsidR="00E717C7" w:rsidRPr="00362B63">
              <w:rPr>
                <w:rFonts w:ascii="Arial" w:hAnsi="Arial" w:cs="Arial"/>
                <w:sz w:val="20"/>
                <w:szCs w:val="20"/>
              </w:rPr>
              <w:t>and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Approval 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62B63">
              <w:rPr>
                <w:rFonts w:ascii="Arial" w:hAnsi="Arial" w:cs="Arial"/>
                <w:sz w:val="20"/>
                <w:szCs w:val="20"/>
              </w:rPr>
              <w:t>RE1732</w:t>
            </w:r>
            <w:proofErr w:type="spellEnd"/>
            <w:r w:rsidR="00362B63" w:rsidRPr="00362B6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717FA" w:rsidRPr="007A6A23" w14:paraId="3D0FC0B9" w14:textId="77777777" w:rsidTr="00D26C41">
        <w:tc>
          <w:tcPr>
            <w:tcW w:w="1440" w:type="dxa"/>
          </w:tcPr>
          <w:p w14:paraId="5834FFA7" w14:textId="583206E9" w:rsidR="001717FA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044097E4" w14:textId="72DDBAA1" w:rsidR="001717FA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>Init</w:t>
            </w:r>
            <w:r w:rsidR="00E717C7">
              <w:rPr>
                <w:rFonts w:ascii="Arial" w:hAnsi="Arial" w:cs="Arial"/>
                <w:sz w:val="20"/>
                <w:szCs w:val="20"/>
              </w:rPr>
              <w:t>iation o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 xml:space="preserve">f </w:t>
            </w:r>
            <w:r w:rsidR="00E717C7" w:rsidRPr="00362B63">
              <w:rPr>
                <w:rFonts w:ascii="Arial" w:hAnsi="Arial" w:cs="Arial"/>
                <w:sz w:val="20"/>
                <w:szCs w:val="20"/>
              </w:rPr>
              <w:t>Negot</w:t>
            </w:r>
            <w:r w:rsidR="00E717C7">
              <w:rPr>
                <w:rFonts w:ascii="Arial" w:hAnsi="Arial" w:cs="Arial"/>
                <w:sz w:val="20"/>
                <w:szCs w:val="20"/>
              </w:rPr>
              <w:t>iation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17C7">
              <w:rPr>
                <w:rFonts w:ascii="Arial" w:hAnsi="Arial" w:cs="Arial"/>
                <w:sz w:val="20"/>
                <w:szCs w:val="20"/>
              </w:rPr>
              <w:t>l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>etters (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Offering Price </w:t>
            </w:r>
            <w:r w:rsidR="00E717C7">
              <w:rPr>
                <w:rFonts w:ascii="Arial" w:hAnsi="Arial" w:cs="Arial"/>
                <w:sz w:val="20"/>
                <w:szCs w:val="20"/>
              </w:rPr>
              <w:t>l</w:t>
            </w:r>
            <w:r w:rsidRPr="00362B63">
              <w:rPr>
                <w:rFonts w:ascii="Arial" w:hAnsi="Arial" w:cs="Arial"/>
                <w:sz w:val="20"/>
                <w:szCs w:val="20"/>
              </w:rPr>
              <w:t>etter</w:t>
            </w:r>
            <w:r w:rsidR="00E717C7">
              <w:rPr>
                <w:rFonts w:ascii="Arial" w:hAnsi="Arial" w:cs="Arial"/>
                <w:sz w:val="20"/>
                <w:szCs w:val="20"/>
              </w:rPr>
              <w:t>s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717FA" w:rsidRPr="007A6A23" w14:paraId="618E4419" w14:textId="77777777" w:rsidTr="00D26C41">
        <w:tc>
          <w:tcPr>
            <w:tcW w:w="1440" w:type="dxa"/>
          </w:tcPr>
          <w:p w14:paraId="6EB2D1A3" w14:textId="548E8CAC" w:rsidR="001717FA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5D214CDB" w14:textId="071EDFB4" w:rsidR="001717FA" w:rsidRPr="00362B63" w:rsidRDefault="001717FA" w:rsidP="00E717C7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 xml:space="preserve">Alternate Offers </w:t>
            </w:r>
            <w:r w:rsidR="00E717C7" w:rsidRPr="00362B63">
              <w:rPr>
                <w:rFonts w:ascii="Arial" w:hAnsi="Arial" w:cs="Arial"/>
                <w:sz w:val="20"/>
                <w:szCs w:val="20"/>
              </w:rPr>
              <w:t>to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Purchase Offering Price </w:t>
            </w:r>
            <w:r w:rsidR="00E717C7" w:rsidRPr="00362B63">
              <w:rPr>
                <w:rFonts w:ascii="Arial" w:hAnsi="Arial" w:cs="Arial"/>
                <w:sz w:val="20"/>
                <w:szCs w:val="20"/>
              </w:rPr>
              <w:t>for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Required Acquisition 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62B63">
              <w:rPr>
                <w:rFonts w:ascii="Arial" w:hAnsi="Arial" w:cs="Arial"/>
                <w:sz w:val="20"/>
                <w:szCs w:val="20"/>
              </w:rPr>
              <w:t>RE1975</w:t>
            </w:r>
            <w:proofErr w:type="spellEnd"/>
            <w:r w:rsidR="00362B63" w:rsidRPr="00362B6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E717C7">
              <w:rPr>
                <w:rFonts w:ascii="Arial" w:hAnsi="Arial" w:cs="Arial"/>
                <w:sz w:val="20"/>
                <w:szCs w:val="20"/>
              </w:rPr>
              <w:t>i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 xml:space="preserve">f </w:t>
            </w:r>
            <w:r w:rsidR="00E717C7">
              <w:rPr>
                <w:rFonts w:ascii="Arial" w:hAnsi="Arial" w:cs="Arial"/>
                <w:sz w:val="20"/>
                <w:szCs w:val="20"/>
              </w:rPr>
              <w:t>a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 xml:space="preserve">pplicable </w:t>
            </w:r>
          </w:p>
        </w:tc>
      </w:tr>
      <w:tr w:rsidR="001717FA" w:rsidRPr="007A6A23" w14:paraId="4C2E5F6B" w14:textId="77777777" w:rsidTr="00D26C41">
        <w:tc>
          <w:tcPr>
            <w:tcW w:w="1440" w:type="dxa"/>
          </w:tcPr>
          <w:p w14:paraId="4229D38F" w14:textId="4BD2FABE" w:rsidR="001717FA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59A5E426" w14:textId="6C3BE177" w:rsidR="001717FA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 xml:space="preserve">Recorded Partial Releases </w:t>
            </w:r>
            <w:r w:rsidR="00E717C7" w:rsidRPr="00362B63">
              <w:rPr>
                <w:rFonts w:ascii="Arial" w:hAnsi="Arial" w:cs="Arial"/>
                <w:sz w:val="20"/>
                <w:szCs w:val="20"/>
              </w:rPr>
              <w:t>of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 xml:space="preserve"> Mortgage</w:t>
            </w:r>
          </w:p>
        </w:tc>
      </w:tr>
      <w:tr w:rsidR="001717FA" w:rsidRPr="007A6A23" w14:paraId="2EBB2175" w14:textId="77777777" w:rsidTr="00D26C41">
        <w:tc>
          <w:tcPr>
            <w:tcW w:w="1440" w:type="dxa"/>
          </w:tcPr>
          <w:p w14:paraId="0D09154E" w14:textId="1CE18F88" w:rsidR="001717FA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30830DF4" w14:textId="3E143BD6" w:rsidR="001717FA" w:rsidRPr="00362B63" w:rsidRDefault="00E717C7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>Recorded</w:t>
            </w:r>
            <w:r w:rsidR="001717FA" w:rsidRPr="00362B6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 xml:space="preserve">onveyances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 xml:space="preserve">ther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 xml:space="preserve">arties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>nterest</w:t>
            </w:r>
          </w:p>
        </w:tc>
      </w:tr>
      <w:tr w:rsidR="001717FA" w:rsidRPr="007A6A23" w14:paraId="6AEE909D" w14:textId="77777777" w:rsidTr="00D26C41">
        <w:trPr>
          <w:trHeight w:val="450"/>
        </w:trPr>
        <w:tc>
          <w:tcPr>
            <w:tcW w:w="10800" w:type="dxa"/>
            <w:gridSpan w:val="2"/>
            <w:tcBorders>
              <w:bottom w:val="nil"/>
            </w:tcBorders>
            <w:vAlign w:val="bottom"/>
          </w:tcPr>
          <w:p w14:paraId="276F1111" w14:textId="142C8CF5" w:rsidR="001717FA" w:rsidRPr="00E717C7" w:rsidRDefault="00E717C7" w:rsidP="00362B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7C7">
              <w:rPr>
                <w:rFonts w:ascii="Arial" w:hAnsi="Arial" w:cs="Arial"/>
                <w:b/>
                <w:bCs/>
                <w:sz w:val="20"/>
                <w:szCs w:val="20"/>
              </w:rPr>
              <w:t>PROJECT DOCUMENTATION</w:t>
            </w:r>
          </w:p>
        </w:tc>
      </w:tr>
      <w:tr w:rsidR="001717FA" w:rsidRPr="007A6A23" w14:paraId="46767927" w14:textId="00FCF7F2" w:rsidTr="00E717C7">
        <w:trPr>
          <w:trHeight w:val="171"/>
        </w:trPr>
        <w:tc>
          <w:tcPr>
            <w:tcW w:w="1440" w:type="dxa"/>
            <w:tcBorders>
              <w:bottom w:val="nil"/>
            </w:tcBorders>
          </w:tcPr>
          <w:p w14:paraId="7684C0C4" w14:textId="77777777" w:rsidR="001717FA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  <w:tcBorders>
              <w:bottom w:val="nil"/>
            </w:tcBorders>
          </w:tcPr>
          <w:p w14:paraId="7D086779" w14:textId="3E0E6A6F" w:rsidR="001717FA" w:rsidRPr="00362B63" w:rsidRDefault="00E717C7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 xml:space="preserve">Certification of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ocal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ublic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gency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ight of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ay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cquisition 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Pr="00362B63">
              <w:rPr>
                <w:rFonts w:ascii="Arial" w:hAnsi="Arial" w:cs="Arial"/>
                <w:sz w:val="20"/>
                <w:szCs w:val="20"/>
              </w:rPr>
              <w:t>3028</w:t>
            </w:r>
            <w:proofErr w:type="spellEnd"/>
            <w:r w:rsidR="00362B63" w:rsidRPr="00362B63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</w:tr>
      <w:tr w:rsidR="001717FA" w:rsidRPr="007A6A23" w14:paraId="004C5D91" w14:textId="77777777" w:rsidTr="00E717C7">
        <w:trPr>
          <w:trHeight w:val="126"/>
        </w:trPr>
        <w:tc>
          <w:tcPr>
            <w:tcW w:w="1440" w:type="dxa"/>
            <w:tcBorders>
              <w:bottom w:val="nil"/>
            </w:tcBorders>
          </w:tcPr>
          <w:p w14:paraId="2047D075" w14:textId="28CEC853" w:rsidR="001717FA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  <w:tcBorders>
              <w:bottom w:val="nil"/>
            </w:tcBorders>
          </w:tcPr>
          <w:p w14:paraId="7E14D56B" w14:textId="51718055" w:rsidR="001717FA" w:rsidRPr="00362B63" w:rsidRDefault="00E717C7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>Utility releases</w:t>
            </w:r>
          </w:p>
        </w:tc>
      </w:tr>
      <w:tr w:rsidR="001717FA" w:rsidRPr="007A6A23" w14:paraId="2DBA29E7" w14:textId="77777777" w:rsidTr="00E717C7">
        <w:trPr>
          <w:trHeight w:val="171"/>
        </w:trPr>
        <w:tc>
          <w:tcPr>
            <w:tcW w:w="1440" w:type="dxa"/>
            <w:tcBorders>
              <w:bottom w:val="nil"/>
            </w:tcBorders>
          </w:tcPr>
          <w:p w14:paraId="1B7FDC37" w14:textId="59E64C6C" w:rsidR="001717FA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  <w:tcBorders>
              <w:bottom w:val="nil"/>
            </w:tcBorders>
          </w:tcPr>
          <w:p w14:paraId="132FD990" w14:textId="7FB66B15" w:rsidR="001717FA" w:rsidRPr="00362B63" w:rsidRDefault="00E717C7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>Encroachment report and encroachments removed or recorded revocable occupancy permits</w:t>
            </w:r>
          </w:p>
        </w:tc>
      </w:tr>
      <w:tr w:rsidR="001717FA" w:rsidRPr="007A6A23" w14:paraId="19E49005" w14:textId="77777777" w:rsidTr="00E717C7">
        <w:trPr>
          <w:trHeight w:val="198"/>
        </w:trPr>
        <w:tc>
          <w:tcPr>
            <w:tcW w:w="1440" w:type="dxa"/>
            <w:tcBorders>
              <w:bottom w:val="nil"/>
            </w:tcBorders>
          </w:tcPr>
          <w:p w14:paraId="6F6617BD" w14:textId="7075C22A" w:rsidR="001717FA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  <w:tcBorders>
              <w:bottom w:val="nil"/>
            </w:tcBorders>
          </w:tcPr>
          <w:p w14:paraId="3AA9A9D1" w14:textId="51004241" w:rsidR="001717FA" w:rsidRPr="00362B63" w:rsidRDefault="00E717C7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 xml:space="preserve">State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unicipal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62B63">
              <w:rPr>
                <w:rFonts w:ascii="Arial" w:hAnsi="Arial" w:cs="Arial"/>
                <w:sz w:val="20"/>
                <w:szCs w:val="20"/>
              </w:rPr>
              <w:t>greement</w:t>
            </w:r>
          </w:p>
        </w:tc>
      </w:tr>
      <w:tr w:rsidR="001717FA" w:rsidRPr="007A6A23" w14:paraId="58D1387F" w14:textId="77777777" w:rsidTr="00E717C7">
        <w:trPr>
          <w:trHeight w:val="243"/>
        </w:trPr>
        <w:tc>
          <w:tcPr>
            <w:tcW w:w="1440" w:type="dxa"/>
            <w:tcBorders>
              <w:bottom w:val="nil"/>
            </w:tcBorders>
          </w:tcPr>
          <w:p w14:paraId="621DC822" w14:textId="6D714DD4" w:rsidR="001717FA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  <w:tcBorders>
              <w:bottom w:val="nil"/>
            </w:tcBorders>
          </w:tcPr>
          <w:p w14:paraId="2B939BEA" w14:textId="2B4DD648" w:rsidR="001717FA" w:rsidRPr="00362B63" w:rsidRDefault="00E717C7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>Relocation plan</w:t>
            </w:r>
          </w:p>
        </w:tc>
      </w:tr>
      <w:tr w:rsidR="001717FA" w:rsidRPr="007A6A23" w14:paraId="1A8D67FF" w14:textId="77777777" w:rsidTr="00E717C7">
        <w:trPr>
          <w:trHeight w:val="180"/>
        </w:trPr>
        <w:tc>
          <w:tcPr>
            <w:tcW w:w="1440" w:type="dxa"/>
            <w:tcBorders>
              <w:bottom w:val="nil"/>
            </w:tcBorders>
          </w:tcPr>
          <w:p w14:paraId="7023E631" w14:textId="3DDB612D" w:rsidR="001717FA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  <w:tcBorders>
              <w:bottom w:val="nil"/>
            </w:tcBorders>
          </w:tcPr>
          <w:p w14:paraId="2C42D260" w14:textId="2C432831" w:rsidR="001717FA" w:rsidRPr="00362B63" w:rsidRDefault="00E717C7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 xml:space="preserve">Approved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DSR</w:t>
            </w:r>
            <w:proofErr w:type="spellEnd"/>
          </w:p>
        </w:tc>
      </w:tr>
      <w:tr w:rsidR="001717FA" w:rsidRPr="007A6A23" w14:paraId="3B23973D" w14:textId="77777777" w:rsidTr="00E717C7">
        <w:trPr>
          <w:trHeight w:val="225"/>
        </w:trPr>
        <w:tc>
          <w:tcPr>
            <w:tcW w:w="1440" w:type="dxa"/>
            <w:tcBorders>
              <w:bottom w:val="nil"/>
            </w:tcBorders>
          </w:tcPr>
          <w:p w14:paraId="7A6AE837" w14:textId="5F6DC537" w:rsidR="001717FA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  <w:tcBorders>
              <w:bottom w:val="nil"/>
            </w:tcBorders>
          </w:tcPr>
          <w:p w14:paraId="725B7EFD" w14:textId="15D347BF" w:rsidR="001717FA" w:rsidRPr="00362B63" w:rsidRDefault="00E717C7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 xml:space="preserve">Recorded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elocation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rder 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Pr="00362B63">
              <w:rPr>
                <w:rFonts w:ascii="Arial" w:hAnsi="Arial" w:cs="Arial"/>
                <w:sz w:val="20"/>
                <w:szCs w:val="20"/>
              </w:rPr>
              <w:t>170</w:t>
            </w:r>
            <w:r w:rsidR="001717FA" w:rsidRPr="00362B63">
              <w:rPr>
                <w:rFonts w:ascii="Arial" w:hAnsi="Arial" w:cs="Arial"/>
                <w:sz w:val="20"/>
                <w:szCs w:val="20"/>
              </w:rPr>
              <w:t>8</w:t>
            </w:r>
            <w:proofErr w:type="spellEnd"/>
            <w:r w:rsidR="00362B63" w:rsidRPr="00362B6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717FA" w:rsidRPr="007A6A23" w14:paraId="0C4ABBD1" w14:textId="77777777" w:rsidTr="00E717C7">
        <w:trPr>
          <w:trHeight w:val="171"/>
        </w:trPr>
        <w:tc>
          <w:tcPr>
            <w:tcW w:w="1440" w:type="dxa"/>
            <w:tcBorders>
              <w:bottom w:val="nil"/>
            </w:tcBorders>
          </w:tcPr>
          <w:p w14:paraId="3D0131D9" w14:textId="2A13EF02" w:rsidR="001717FA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  <w:tcBorders>
              <w:bottom w:val="nil"/>
            </w:tcBorders>
          </w:tcPr>
          <w:p w14:paraId="71E228F9" w14:textId="30C2EA29" w:rsidR="001717FA" w:rsidRPr="00362B63" w:rsidRDefault="00E717C7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>Recorded or filed right of way plat or exhibit</w:t>
            </w:r>
          </w:p>
        </w:tc>
      </w:tr>
      <w:tr w:rsidR="001717FA" w:rsidRPr="007A6A23" w14:paraId="4998A5E3" w14:textId="77777777" w:rsidTr="00E717C7">
        <w:trPr>
          <w:trHeight w:val="207"/>
        </w:trPr>
        <w:tc>
          <w:tcPr>
            <w:tcW w:w="1440" w:type="dxa"/>
            <w:tcBorders>
              <w:bottom w:val="nil"/>
            </w:tcBorders>
          </w:tcPr>
          <w:p w14:paraId="6EFDD663" w14:textId="51156136" w:rsidR="001717FA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  <w:tcBorders>
              <w:bottom w:val="nil"/>
            </w:tcBorders>
          </w:tcPr>
          <w:p w14:paraId="1B16827D" w14:textId="28DAC9A5" w:rsidR="001717FA" w:rsidRPr="00362B63" w:rsidRDefault="00E717C7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 xml:space="preserve">Acquisition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apability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tatement </w:t>
            </w:r>
          </w:p>
        </w:tc>
      </w:tr>
      <w:tr w:rsidR="001717FA" w:rsidRPr="007A6A23" w14:paraId="7D5215A5" w14:textId="77777777" w:rsidTr="00E717C7">
        <w:trPr>
          <w:trHeight w:val="243"/>
        </w:trPr>
        <w:tc>
          <w:tcPr>
            <w:tcW w:w="1440" w:type="dxa"/>
            <w:tcBorders>
              <w:bottom w:val="nil"/>
            </w:tcBorders>
          </w:tcPr>
          <w:p w14:paraId="2E4E9696" w14:textId="3C3F41A3" w:rsidR="001717FA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  <w:tcBorders>
              <w:bottom w:val="nil"/>
            </w:tcBorders>
          </w:tcPr>
          <w:p w14:paraId="17F3C17A" w14:textId="01DABD3F" w:rsidR="001717FA" w:rsidRPr="00362B63" w:rsidRDefault="00E717C7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 xml:space="preserve">Sales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tudy or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xpanded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ales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62B63">
              <w:rPr>
                <w:rFonts w:ascii="Arial" w:hAnsi="Arial" w:cs="Arial"/>
                <w:sz w:val="20"/>
                <w:szCs w:val="20"/>
              </w:rPr>
              <w:t>tudy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or comparable sale inform </w:t>
            </w:r>
          </w:p>
        </w:tc>
      </w:tr>
      <w:tr w:rsidR="001717FA" w:rsidRPr="007A6A23" w14:paraId="4F27CFE9" w14:textId="77777777" w:rsidTr="00DE30FE">
        <w:trPr>
          <w:trHeight w:val="189"/>
        </w:trPr>
        <w:tc>
          <w:tcPr>
            <w:tcW w:w="1440" w:type="dxa"/>
            <w:tcBorders>
              <w:bottom w:val="nil"/>
            </w:tcBorders>
          </w:tcPr>
          <w:p w14:paraId="6E113D0D" w14:textId="61C5EF11" w:rsidR="001717FA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  <w:tcBorders>
              <w:bottom w:val="nil"/>
            </w:tcBorders>
          </w:tcPr>
          <w:p w14:paraId="2660158F" w14:textId="3BA4CF42" w:rsidR="001717FA" w:rsidRPr="00DE30FE" w:rsidRDefault="00DE30FE" w:rsidP="00DE30FE">
            <w:pPr>
              <w:pStyle w:val="Default"/>
              <w:rPr>
                <w:sz w:val="20"/>
                <w:szCs w:val="20"/>
              </w:rPr>
            </w:pPr>
            <w:r w:rsidRPr="00DE30FE">
              <w:rPr>
                <w:sz w:val="20"/>
                <w:szCs w:val="20"/>
              </w:rPr>
              <w:t xml:space="preserve">Documentation for municipality delivery time, and miscellaneous costs </w:t>
            </w:r>
          </w:p>
        </w:tc>
      </w:tr>
      <w:tr w:rsidR="001717FA" w:rsidRPr="007A6A23" w14:paraId="12F00B14" w14:textId="77777777" w:rsidTr="00E717C7">
        <w:trPr>
          <w:trHeight w:val="189"/>
        </w:trPr>
        <w:tc>
          <w:tcPr>
            <w:tcW w:w="1440" w:type="dxa"/>
            <w:tcBorders>
              <w:bottom w:val="nil"/>
            </w:tcBorders>
          </w:tcPr>
          <w:p w14:paraId="1F58943B" w14:textId="01714BC0" w:rsidR="001717FA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  <w:tcBorders>
              <w:bottom w:val="nil"/>
            </w:tcBorders>
          </w:tcPr>
          <w:p w14:paraId="243B531B" w14:textId="52A1F498" w:rsidR="001717FA" w:rsidRPr="00362B63" w:rsidRDefault="00E717C7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 xml:space="preserve">Cost estimate 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roject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coping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62B63">
              <w:rPr>
                <w:rFonts w:ascii="Arial" w:hAnsi="Arial" w:cs="Arial"/>
                <w:sz w:val="20"/>
                <w:szCs w:val="20"/>
              </w:rPr>
              <w:t>preadsheet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717FA" w:rsidRPr="007A6A23" w14:paraId="3B2E1A0F" w14:textId="77777777" w:rsidTr="00E717C7">
        <w:trPr>
          <w:trHeight w:val="225"/>
        </w:trPr>
        <w:tc>
          <w:tcPr>
            <w:tcW w:w="1440" w:type="dxa"/>
            <w:tcBorders>
              <w:bottom w:val="nil"/>
            </w:tcBorders>
          </w:tcPr>
          <w:p w14:paraId="5D4657EC" w14:textId="7273BFCA" w:rsidR="001717FA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  <w:tcBorders>
              <w:bottom w:val="nil"/>
            </w:tcBorders>
          </w:tcPr>
          <w:p w14:paraId="6EA7ECA3" w14:textId="0C3CFB19" w:rsidR="001717FA" w:rsidRPr="00362B63" w:rsidRDefault="00E717C7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 xml:space="preserve">Appraisal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coping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62B63">
              <w:rPr>
                <w:rFonts w:ascii="Arial" w:hAnsi="Arial" w:cs="Arial"/>
                <w:sz w:val="20"/>
                <w:szCs w:val="20"/>
              </w:rPr>
              <w:t>preadsheet</w:t>
            </w:r>
          </w:p>
        </w:tc>
      </w:tr>
      <w:tr w:rsidR="001717FA" w:rsidRPr="007A6A23" w14:paraId="1615AADE" w14:textId="77777777" w:rsidTr="00E717C7">
        <w:trPr>
          <w:trHeight w:val="171"/>
        </w:trPr>
        <w:tc>
          <w:tcPr>
            <w:tcW w:w="1440" w:type="dxa"/>
            <w:tcBorders>
              <w:bottom w:val="nil"/>
            </w:tcBorders>
          </w:tcPr>
          <w:p w14:paraId="31F2C9D7" w14:textId="7AF659D3" w:rsidR="001717FA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  <w:tcBorders>
              <w:bottom w:val="nil"/>
            </w:tcBorders>
          </w:tcPr>
          <w:p w14:paraId="4A360975" w14:textId="0FB595DF" w:rsidR="001717FA" w:rsidRPr="00362B63" w:rsidRDefault="001717FA" w:rsidP="00E717C7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 xml:space="preserve">Statement </w:t>
            </w:r>
            <w:r w:rsidR="00E717C7">
              <w:rPr>
                <w:rFonts w:ascii="Arial" w:hAnsi="Arial" w:cs="Arial"/>
                <w:sz w:val="20"/>
                <w:szCs w:val="20"/>
              </w:rPr>
              <w:t>t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Construction Engineer 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62B63">
              <w:rPr>
                <w:rFonts w:ascii="Arial" w:hAnsi="Arial" w:cs="Arial"/>
                <w:sz w:val="20"/>
                <w:szCs w:val="20"/>
              </w:rPr>
              <w:t>RE1528</w:t>
            </w:r>
            <w:proofErr w:type="spellEnd"/>
            <w:r w:rsidR="00362B63" w:rsidRPr="00362B6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E717C7">
              <w:rPr>
                <w:rFonts w:ascii="Arial" w:hAnsi="Arial" w:cs="Arial"/>
                <w:sz w:val="20"/>
                <w:szCs w:val="20"/>
              </w:rPr>
              <w:t>i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 xml:space="preserve">ncluding </w:t>
            </w:r>
            <w:r w:rsidR="00E717C7">
              <w:rPr>
                <w:rFonts w:ascii="Arial" w:hAnsi="Arial" w:cs="Arial"/>
                <w:sz w:val="20"/>
                <w:szCs w:val="20"/>
              </w:rPr>
              <w:t>c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 xml:space="preserve">ommitments </w:t>
            </w:r>
            <w:r w:rsidR="00E717C7">
              <w:rPr>
                <w:rFonts w:ascii="Arial" w:hAnsi="Arial" w:cs="Arial"/>
                <w:sz w:val="20"/>
                <w:szCs w:val="20"/>
              </w:rPr>
              <w:t>m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 xml:space="preserve">ade </w:t>
            </w:r>
            <w:r w:rsidR="00E717C7">
              <w:rPr>
                <w:rFonts w:ascii="Arial" w:hAnsi="Arial" w:cs="Arial"/>
                <w:sz w:val="20"/>
                <w:szCs w:val="20"/>
              </w:rPr>
              <w:t>t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E717C7">
              <w:rPr>
                <w:rFonts w:ascii="Arial" w:hAnsi="Arial" w:cs="Arial"/>
                <w:sz w:val="20"/>
                <w:szCs w:val="20"/>
              </w:rPr>
              <w:t>p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 xml:space="preserve">roperty </w:t>
            </w:r>
            <w:r w:rsidR="00E717C7">
              <w:rPr>
                <w:rFonts w:ascii="Arial" w:hAnsi="Arial" w:cs="Arial"/>
                <w:sz w:val="20"/>
                <w:szCs w:val="20"/>
              </w:rPr>
              <w:t>o</w:t>
            </w:r>
            <w:r w:rsidR="00362B63" w:rsidRPr="00362B63">
              <w:rPr>
                <w:rFonts w:ascii="Arial" w:hAnsi="Arial" w:cs="Arial"/>
                <w:sz w:val="20"/>
                <w:szCs w:val="20"/>
              </w:rPr>
              <w:t xml:space="preserve">wners </w:t>
            </w:r>
          </w:p>
        </w:tc>
      </w:tr>
      <w:tr w:rsidR="00DE30FE" w:rsidRPr="007A6A23" w14:paraId="259C7A2C" w14:textId="77777777" w:rsidTr="00E717C7">
        <w:trPr>
          <w:trHeight w:val="171"/>
        </w:trPr>
        <w:tc>
          <w:tcPr>
            <w:tcW w:w="1440" w:type="dxa"/>
            <w:tcBorders>
              <w:bottom w:val="nil"/>
            </w:tcBorders>
          </w:tcPr>
          <w:p w14:paraId="38321050" w14:textId="77D620A5" w:rsidR="00DE30FE" w:rsidRPr="00362B63" w:rsidRDefault="00DE30FE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  <w:tcBorders>
              <w:bottom w:val="nil"/>
            </w:tcBorders>
          </w:tcPr>
          <w:p w14:paraId="73A89657" w14:textId="6F6C2A43" w:rsidR="00DE30FE" w:rsidRPr="00362B63" w:rsidRDefault="00DE30FE" w:rsidP="00DE30FE">
            <w:pPr>
              <w:pStyle w:val="Default"/>
              <w:rPr>
                <w:sz w:val="20"/>
                <w:szCs w:val="20"/>
              </w:rPr>
            </w:pPr>
            <w:r w:rsidRPr="00DE30FE">
              <w:rPr>
                <w:sz w:val="20"/>
                <w:szCs w:val="20"/>
              </w:rPr>
              <w:t xml:space="preserve">Rent receipts, bills of sale for salvage items, or any other incomes received to </w:t>
            </w:r>
            <w:proofErr w:type="gramStart"/>
            <w:r w:rsidRPr="00DE30FE">
              <w:rPr>
                <w:sz w:val="20"/>
                <w:szCs w:val="20"/>
              </w:rPr>
              <w:t>be applied</w:t>
            </w:r>
            <w:proofErr w:type="gramEnd"/>
            <w:r w:rsidRPr="00DE30FE">
              <w:rPr>
                <w:sz w:val="20"/>
                <w:szCs w:val="20"/>
              </w:rPr>
              <w:t xml:space="preserve"> as credits toward the reimbursement total </w:t>
            </w:r>
          </w:p>
        </w:tc>
      </w:tr>
      <w:tr w:rsidR="001717FA" w:rsidRPr="007A6A23" w14:paraId="1791E3B2" w14:textId="77777777" w:rsidTr="00D26C41">
        <w:trPr>
          <w:trHeight w:val="450"/>
        </w:trPr>
        <w:tc>
          <w:tcPr>
            <w:tcW w:w="10800" w:type="dxa"/>
            <w:gridSpan w:val="2"/>
            <w:tcBorders>
              <w:bottom w:val="nil"/>
            </w:tcBorders>
            <w:vAlign w:val="bottom"/>
          </w:tcPr>
          <w:p w14:paraId="6108542B" w14:textId="41472E69" w:rsidR="001717FA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E717C7">
              <w:rPr>
                <w:rFonts w:ascii="Arial" w:hAnsi="Arial" w:cs="Arial"/>
                <w:b/>
                <w:bCs/>
                <w:sz w:val="20"/>
                <w:szCs w:val="20"/>
              </w:rPr>
              <w:t>ADDITIONAL PARCEL COSTS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2B63" w:rsidRPr="00362B63">
              <w:rPr>
                <w:rFonts w:ascii="Arial" w:hAnsi="Arial" w:cs="Arial"/>
                <w:i/>
                <w:sz w:val="20"/>
                <w:szCs w:val="20"/>
              </w:rPr>
              <w:t>(Copies Needed…)</w:t>
            </w:r>
          </w:p>
        </w:tc>
      </w:tr>
      <w:tr w:rsidR="001717FA" w:rsidRPr="007A6A23" w14:paraId="36D90FA7" w14:textId="77777777" w:rsidTr="00D26C41">
        <w:tc>
          <w:tcPr>
            <w:tcW w:w="1440" w:type="dxa"/>
          </w:tcPr>
          <w:p w14:paraId="52D8D09F" w14:textId="77777777" w:rsidR="001717FA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62C83D00" w14:textId="0B8AC6B2" w:rsidR="001717FA" w:rsidRPr="00362B63" w:rsidRDefault="00362B63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 xml:space="preserve">Approved </w:t>
            </w:r>
            <w:r w:rsidR="00E717C7">
              <w:rPr>
                <w:rFonts w:ascii="Arial" w:hAnsi="Arial" w:cs="Arial"/>
                <w:sz w:val="20"/>
                <w:szCs w:val="20"/>
              </w:rPr>
              <w:t>s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upporting </w:t>
            </w:r>
            <w:r w:rsidR="00E717C7">
              <w:rPr>
                <w:rFonts w:ascii="Arial" w:hAnsi="Arial" w:cs="Arial"/>
                <w:sz w:val="20"/>
                <w:szCs w:val="20"/>
              </w:rPr>
              <w:t>d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ocuments </w:t>
            </w:r>
            <w:r w:rsidR="00E717C7">
              <w:rPr>
                <w:rFonts w:ascii="Arial" w:hAnsi="Arial" w:cs="Arial"/>
                <w:sz w:val="20"/>
                <w:szCs w:val="20"/>
              </w:rPr>
              <w:t>e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xplaining </w:t>
            </w:r>
            <w:r w:rsidR="00E717C7">
              <w:rPr>
                <w:rFonts w:ascii="Arial" w:hAnsi="Arial" w:cs="Arial"/>
                <w:sz w:val="20"/>
                <w:szCs w:val="20"/>
              </w:rPr>
              <w:t>c</w:t>
            </w:r>
            <w:r w:rsidRPr="00362B63">
              <w:rPr>
                <w:rFonts w:ascii="Arial" w:hAnsi="Arial" w:cs="Arial"/>
                <w:sz w:val="20"/>
                <w:szCs w:val="20"/>
              </w:rPr>
              <w:t>osts</w:t>
            </w:r>
          </w:p>
        </w:tc>
      </w:tr>
      <w:tr w:rsidR="001717FA" w:rsidRPr="007A6A23" w14:paraId="11D0D47A" w14:textId="77777777" w:rsidTr="00D26C41">
        <w:tc>
          <w:tcPr>
            <w:tcW w:w="1440" w:type="dxa"/>
          </w:tcPr>
          <w:p w14:paraId="403A4DAA" w14:textId="77777777" w:rsidR="001717FA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17C23DFD" w14:textId="230886E0" w:rsidR="001717FA" w:rsidRPr="00362B63" w:rsidRDefault="00362B63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>Check</w:t>
            </w:r>
            <w:r w:rsidR="00E717C7">
              <w:rPr>
                <w:rFonts w:ascii="Arial" w:hAnsi="Arial" w:cs="Arial"/>
                <w:sz w:val="20"/>
                <w:szCs w:val="20"/>
              </w:rPr>
              <w:t>s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17C7">
              <w:rPr>
                <w:rFonts w:ascii="Arial" w:hAnsi="Arial" w:cs="Arial"/>
                <w:sz w:val="20"/>
                <w:szCs w:val="20"/>
              </w:rPr>
              <w:t>u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sed </w:t>
            </w:r>
            <w:r w:rsidR="00E717C7" w:rsidRPr="00362B63">
              <w:rPr>
                <w:rFonts w:ascii="Arial" w:hAnsi="Arial" w:cs="Arial"/>
                <w:sz w:val="20"/>
                <w:szCs w:val="20"/>
              </w:rPr>
              <w:t>for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17C7">
              <w:rPr>
                <w:rFonts w:ascii="Arial" w:hAnsi="Arial" w:cs="Arial"/>
                <w:sz w:val="20"/>
                <w:szCs w:val="20"/>
              </w:rPr>
              <w:t>p</w:t>
            </w:r>
            <w:r w:rsidRPr="00362B63">
              <w:rPr>
                <w:rFonts w:ascii="Arial" w:hAnsi="Arial" w:cs="Arial"/>
                <w:sz w:val="20"/>
                <w:szCs w:val="20"/>
              </w:rPr>
              <w:t>ayment</w:t>
            </w:r>
          </w:p>
        </w:tc>
      </w:tr>
      <w:tr w:rsidR="001717FA" w:rsidRPr="007A6A23" w14:paraId="63CA2B0C" w14:textId="77777777" w:rsidTr="00D26C41">
        <w:trPr>
          <w:trHeight w:val="450"/>
        </w:trPr>
        <w:tc>
          <w:tcPr>
            <w:tcW w:w="10800" w:type="dxa"/>
            <w:gridSpan w:val="2"/>
            <w:tcBorders>
              <w:bottom w:val="nil"/>
            </w:tcBorders>
            <w:vAlign w:val="bottom"/>
          </w:tcPr>
          <w:p w14:paraId="1373FD54" w14:textId="36D0F910" w:rsidR="001717FA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E717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INCIDENTALS </w:t>
            </w:r>
            <w:r w:rsidR="00362B63" w:rsidRPr="00E717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Utility Bills, Recording Fees, </w:t>
            </w:r>
            <w:proofErr w:type="gramStart"/>
            <w:r w:rsidR="00362B63" w:rsidRPr="00E717C7">
              <w:rPr>
                <w:rFonts w:ascii="Arial" w:hAnsi="Arial" w:cs="Arial"/>
                <w:b/>
                <w:bCs/>
                <w:sz w:val="20"/>
                <w:szCs w:val="20"/>
              </w:rPr>
              <w:t>Etc.</w:t>
            </w:r>
            <w:proofErr w:type="gramEnd"/>
            <w:r w:rsidR="00362B63" w:rsidRPr="00362B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2B63" w:rsidRPr="00362B63">
              <w:rPr>
                <w:rFonts w:ascii="Arial" w:hAnsi="Arial" w:cs="Arial"/>
                <w:i/>
                <w:sz w:val="20"/>
                <w:szCs w:val="20"/>
              </w:rPr>
              <w:t>(Copies Needed…)</w:t>
            </w:r>
          </w:p>
        </w:tc>
      </w:tr>
      <w:tr w:rsidR="001717FA" w:rsidRPr="007A6A23" w14:paraId="52B77511" w14:textId="77777777" w:rsidTr="00D26C41">
        <w:tc>
          <w:tcPr>
            <w:tcW w:w="1440" w:type="dxa"/>
          </w:tcPr>
          <w:p w14:paraId="5DE259A7" w14:textId="77777777" w:rsidR="001717FA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4F9643E5" w14:textId="3D692059" w:rsidR="001717FA" w:rsidRPr="00362B63" w:rsidRDefault="00362B63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>Check</w:t>
            </w:r>
            <w:r w:rsidR="00E717C7">
              <w:rPr>
                <w:rFonts w:ascii="Arial" w:hAnsi="Arial" w:cs="Arial"/>
                <w:sz w:val="20"/>
                <w:szCs w:val="20"/>
              </w:rPr>
              <w:t>s use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E717C7">
              <w:rPr>
                <w:rFonts w:ascii="Arial" w:hAnsi="Arial" w:cs="Arial"/>
                <w:sz w:val="20"/>
                <w:szCs w:val="20"/>
              </w:rPr>
              <w:t>f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E717C7">
              <w:rPr>
                <w:rFonts w:ascii="Arial" w:hAnsi="Arial" w:cs="Arial"/>
                <w:sz w:val="20"/>
                <w:szCs w:val="20"/>
              </w:rPr>
              <w:t>p</w:t>
            </w:r>
            <w:r w:rsidRPr="00362B63">
              <w:rPr>
                <w:rFonts w:ascii="Arial" w:hAnsi="Arial" w:cs="Arial"/>
                <w:sz w:val="20"/>
                <w:szCs w:val="20"/>
              </w:rPr>
              <w:t>ayment(</w:t>
            </w:r>
            <w:r w:rsidR="00E717C7">
              <w:rPr>
                <w:rFonts w:ascii="Arial" w:hAnsi="Arial" w:cs="Arial"/>
                <w:sz w:val="20"/>
                <w:szCs w:val="20"/>
              </w:rPr>
              <w:t>s</w:t>
            </w:r>
            <w:r w:rsidRPr="00362B6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717FA" w:rsidRPr="007A6A23" w14:paraId="235ED2AE" w14:textId="77777777" w:rsidTr="00D26C41">
        <w:tc>
          <w:tcPr>
            <w:tcW w:w="1440" w:type="dxa"/>
          </w:tcPr>
          <w:p w14:paraId="6312F4F3" w14:textId="77777777" w:rsidR="001717FA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694BFE11" w14:textId="09BEA6B9" w:rsidR="001717FA" w:rsidRPr="00362B63" w:rsidRDefault="00362B63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>Invoice(</w:t>
            </w:r>
            <w:r w:rsidR="00E717C7">
              <w:rPr>
                <w:rFonts w:ascii="Arial" w:hAnsi="Arial" w:cs="Arial"/>
                <w:sz w:val="20"/>
                <w:szCs w:val="20"/>
              </w:rPr>
              <w:t>s</w:t>
            </w:r>
            <w:r w:rsidRPr="00362B6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717FA" w:rsidRPr="007A6A23" w14:paraId="3111FF99" w14:textId="77777777" w:rsidTr="00D26C41">
        <w:trPr>
          <w:trHeight w:val="450"/>
        </w:trPr>
        <w:tc>
          <w:tcPr>
            <w:tcW w:w="10800" w:type="dxa"/>
            <w:gridSpan w:val="2"/>
            <w:tcBorders>
              <w:bottom w:val="nil"/>
            </w:tcBorders>
            <w:vAlign w:val="bottom"/>
          </w:tcPr>
          <w:p w14:paraId="07C52466" w14:textId="4B804B04" w:rsidR="001717FA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E717C7">
              <w:rPr>
                <w:rFonts w:ascii="Arial" w:hAnsi="Arial" w:cs="Arial"/>
                <w:b/>
                <w:bCs/>
                <w:sz w:val="20"/>
                <w:szCs w:val="20"/>
              </w:rPr>
              <w:t>LITIGATION ON SETTLEMENT</w:t>
            </w:r>
            <w:r w:rsidR="00362B63" w:rsidRPr="00E717C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E717C7">
              <w:rPr>
                <w:rFonts w:ascii="Arial" w:hAnsi="Arial" w:cs="Arial"/>
                <w:b/>
                <w:bCs/>
                <w:sz w:val="20"/>
                <w:szCs w:val="20"/>
              </w:rPr>
              <w:t>CONDEMNATION AWARD</w:t>
            </w:r>
            <w:r w:rsidR="00362B63" w:rsidRPr="00E717C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E717C7">
              <w:rPr>
                <w:rFonts w:ascii="Arial" w:hAnsi="Arial" w:cs="Arial"/>
                <w:b/>
                <w:bCs/>
                <w:sz w:val="20"/>
                <w:szCs w:val="20"/>
              </w:rPr>
              <w:t>CIRCUIT COURT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2B63" w:rsidRPr="00362B63">
              <w:rPr>
                <w:rFonts w:ascii="Arial" w:hAnsi="Arial" w:cs="Arial"/>
                <w:i/>
                <w:sz w:val="20"/>
                <w:szCs w:val="20"/>
              </w:rPr>
              <w:t>(Copies Needed…)</w:t>
            </w:r>
          </w:p>
        </w:tc>
      </w:tr>
      <w:tr w:rsidR="001717FA" w:rsidRPr="007A6A23" w14:paraId="7F2B006D" w14:textId="77777777" w:rsidTr="00D26C41">
        <w:tc>
          <w:tcPr>
            <w:tcW w:w="1440" w:type="dxa"/>
          </w:tcPr>
          <w:p w14:paraId="1A87604F" w14:textId="77777777" w:rsidR="001717FA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5686745D" w14:textId="439F136B" w:rsidR="001717FA" w:rsidRPr="00362B63" w:rsidRDefault="00362B63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>Check</w:t>
            </w:r>
            <w:r w:rsidR="00E717C7">
              <w:rPr>
                <w:rFonts w:ascii="Arial" w:hAnsi="Arial" w:cs="Arial"/>
                <w:sz w:val="20"/>
                <w:szCs w:val="20"/>
              </w:rPr>
              <w:t>s u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sed </w:t>
            </w:r>
            <w:r w:rsidR="00E717C7">
              <w:rPr>
                <w:rFonts w:ascii="Arial" w:hAnsi="Arial" w:cs="Arial"/>
                <w:sz w:val="20"/>
                <w:szCs w:val="20"/>
              </w:rPr>
              <w:t>f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E717C7">
              <w:rPr>
                <w:rFonts w:ascii="Arial" w:hAnsi="Arial" w:cs="Arial"/>
                <w:sz w:val="20"/>
                <w:szCs w:val="20"/>
              </w:rPr>
              <w:t>p</w:t>
            </w:r>
            <w:r w:rsidRPr="00362B63">
              <w:rPr>
                <w:rFonts w:ascii="Arial" w:hAnsi="Arial" w:cs="Arial"/>
                <w:sz w:val="20"/>
                <w:szCs w:val="20"/>
              </w:rPr>
              <w:t>ayment</w:t>
            </w:r>
          </w:p>
        </w:tc>
      </w:tr>
      <w:tr w:rsidR="001717FA" w:rsidRPr="007A6A23" w14:paraId="725E627D" w14:textId="77777777" w:rsidTr="00D26C41">
        <w:tc>
          <w:tcPr>
            <w:tcW w:w="1440" w:type="dxa"/>
          </w:tcPr>
          <w:p w14:paraId="2FBC6456" w14:textId="77777777" w:rsidR="001717FA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69621221" w14:textId="39C96738" w:rsidR="001717FA" w:rsidRPr="00362B63" w:rsidRDefault="00362B63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 xml:space="preserve">Litigation Report </w:t>
            </w:r>
            <w:r w:rsidR="00E717C7" w:rsidRPr="00362B63">
              <w:rPr>
                <w:rFonts w:ascii="Arial" w:hAnsi="Arial" w:cs="Arial"/>
                <w:sz w:val="20"/>
                <w:szCs w:val="20"/>
              </w:rPr>
              <w:t>and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 Case Summary (</w:t>
            </w:r>
            <w:proofErr w:type="spellStart"/>
            <w:r w:rsidR="00E717C7">
              <w:rPr>
                <w:rFonts w:ascii="Arial" w:hAnsi="Arial" w:cs="Arial"/>
                <w:sz w:val="20"/>
                <w:szCs w:val="20"/>
              </w:rPr>
              <w:t>RE1651</w:t>
            </w:r>
            <w:proofErr w:type="spellEnd"/>
            <w:r w:rsidRPr="00362B6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835F2" w:rsidRPr="007A6A23" w14:paraId="5D22E064" w14:textId="77777777" w:rsidTr="00D26C41">
        <w:tc>
          <w:tcPr>
            <w:tcW w:w="1440" w:type="dxa"/>
          </w:tcPr>
          <w:p w14:paraId="38CD00E2" w14:textId="1E0755CA" w:rsidR="00B835F2" w:rsidRPr="00362B63" w:rsidRDefault="00B835F2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2BA7BDA3" w14:textId="0730DEC7" w:rsidR="00B835F2" w:rsidRPr="00DE30FE" w:rsidRDefault="00B835F2" w:rsidP="00DE30FE">
            <w:pPr>
              <w:pStyle w:val="Default"/>
              <w:rPr>
                <w:sz w:val="20"/>
                <w:szCs w:val="20"/>
              </w:rPr>
            </w:pPr>
            <w:r w:rsidRPr="00DE30FE">
              <w:rPr>
                <w:sz w:val="20"/>
                <w:szCs w:val="20"/>
              </w:rPr>
              <w:t xml:space="preserve">Written rational by LPA’s legal counsel for any settlements made during the litigation process </w:t>
            </w:r>
          </w:p>
        </w:tc>
      </w:tr>
      <w:tr w:rsidR="001717FA" w:rsidRPr="007A6A23" w14:paraId="40EB5BED" w14:textId="77777777" w:rsidTr="00D26C41">
        <w:trPr>
          <w:trHeight w:val="450"/>
        </w:trPr>
        <w:tc>
          <w:tcPr>
            <w:tcW w:w="10800" w:type="dxa"/>
            <w:gridSpan w:val="2"/>
            <w:tcBorders>
              <w:bottom w:val="nil"/>
            </w:tcBorders>
            <w:vAlign w:val="bottom"/>
          </w:tcPr>
          <w:p w14:paraId="29F541D5" w14:textId="6F5FE288" w:rsidR="001717FA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E717C7">
              <w:rPr>
                <w:rFonts w:ascii="Arial" w:hAnsi="Arial" w:cs="Arial"/>
                <w:b/>
                <w:bCs/>
                <w:sz w:val="20"/>
                <w:szCs w:val="20"/>
              </w:rPr>
              <w:t>LITIGATION</w:t>
            </w:r>
            <w:r w:rsidR="00362B63" w:rsidRPr="00E717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E717C7">
              <w:rPr>
                <w:rFonts w:ascii="Arial" w:hAnsi="Arial" w:cs="Arial"/>
                <w:b/>
                <w:bCs/>
                <w:sz w:val="20"/>
                <w:szCs w:val="20"/>
              </w:rPr>
              <w:t>OTHER PAYMENTS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2B63" w:rsidRPr="00362B63">
              <w:rPr>
                <w:rFonts w:ascii="Arial" w:hAnsi="Arial" w:cs="Arial"/>
                <w:i/>
                <w:sz w:val="20"/>
                <w:szCs w:val="20"/>
              </w:rPr>
              <w:t>(Copies Needed…)</w:t>
            </w:r>
          </w:p>
        </w:tc>
      </w:tr>
      <w:tr w:rsidR="001717FA" w:rsidRPr="007A6A23" w14:paraId="7E9F95A8" w14:textId="77777777" w:rsidTr="00D26C41">
        <w:tc>
          <w:tcPr>
            <w:tcW w:w="1440" w:type="dxa"/>
          </w:tcPr>
          <w:p w14:paraId="20325AE2" w14:textId="77777777" w:rsidR="001717FA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46D54407" w14:textId="2582061F" w:rsidR="001717FA" w:rsidRPr="00362B63" w:rsidRDefault="00362B63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>Check</w:t>
            </w:r>
            <w:r w:rsidR="00E717C7">
              <w:rPr>
                <w:rFonts w:ascii="Arial" w:hAnsi="Arial" w:cs="Arial"/>
                <w:sz w:val="20"/>
                <w:szCs w:val="20"/>
              </w:rPr>
              <w:t>s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17C7">
              <w:rPr>
                <w:rFonts w:ascii="Arial" w:hAnsi="Arial" w:cs="Arial"/>
                <w:sz w:val="20"/>
                <w:szCs w:val="20"/>
              </w:rPr>
              <w:t>u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sed </w:t>
            </w:r>
            <w:r w:rsidR="00E717C7">
              <w:rPr>
                <w:rFonts w:ascii="Arial" w:hAnsi="Arial" w:cs="Arial"/>
                <w:sz w:val="20"/>
                <w:szCs w:val="20"/>
              </w:rPr>
              <w:t>f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E717C7">
              <w:rPr>
                <w:rFonts w:ascii="Arial" w:hAnsi="Arial" w:cs="Arial"/>
                <w:sz w:val="20"/>
                <w:szCs w:val="20"/>
              </w:rPr>
              <w:t>p</w:t>
            </w:r>
            <w:r w:rsidRPr="00362B63">
              <w:rPr>
                <w:rFonts w:ascii="Arial" w:hAnsi="Arial" w:cs="Arial"/>
                <w:sz w:val="20"/>
                <w:szCs w:val="20"/>
              </w:rPr>
              <w:t>ayment</w:t>
            </w:r>
          </w:p>
        </w:tc>
      </w:tr>
      <w:tr w:rsidR="001717FA" w:rsidRPr="007A6A23" w14:paraId="06E8F29D" w14:textId="77777777" w:rsidTr="00D26C41">
        <w:tc>
          <w:tcPr>
            <w:tcW w:w="1440" w:type="dxa"/>
          </w:tcPr>
          <w:p w14:paraId="4B3D5B6C" w14:textId="77777777" w:rsidR="001717FA" w:rsidRPr="00362B63" w:rsidRDefault="001717FA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0BE90EC9" w14:textId="0D4EFA7D" w:rsidR="001717FA" w:rsidRPr="00362B63" w:rsidRDefault="00362B63" w:rsidP="00362B63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>Invoice</w:t>
            </w:r>
            <w:r w:rsidR="00E717C7">
              <w:rPr>
                <w:rFonts w:ascii="Arial" w:hAnsi="Arial" w:cs="Arial"/>
                <w:sz w:val="20"/>
                <w:szCs w:val="20"/>
              </w:rPr>
              <w:t>s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17C7">
              <w:rPr>
                <w:rFonts w:ascii="Arial" w:hAnsi="Arial" w:cs="Arial"/>
                <w:sz w:val="20"/>
                <w:szCs w:val="20"/>
              </w:rPr>
              <w:t>w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ith </w:t>
            </w:r>
            <w:r w:rsidR="00E717C7">
              <w:rPr>
                <w:rFonts w:ascii="Arial" w:hAnsi="Arial" w:cs="Arial"/>
                <w:sz w:val="20"/>
                <w:szCs w:val="20"/>
              </w:rPr>
              <w:t>a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pproval </w:t>
            </w:r>
            <w:r w:rsidR="00E717C7">
              <w:rPr>
                <w:rFonts w:ascii="Arial" w:hAnsi="Arial" w:cs="Arial"/>
                <w:sz w:val="20"/>
                <w:szCs w:val="20"/>
              </w:rPr>
              <w:t>t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E717C7">
              <w:rPr>
                <w:rFonts w:ascii="Arial" w:hAnsi="Arial" w:cs="Arial"/>
                <w:sz w:val="20"/>
                <w:szCs w:val="20"/>
              </w:rPr>
              <w:t>p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ay </w:t>
            </w:r>
            <w:r w:rsidR="00E717C7">
              <w:rPr>
                <w:rFonts w:ascii="Arial" w:hAnsi="Arial" w:cs="Arial"/>
                <w:sz w:val="20"/>
                <w:szCs w:val="20"/>
              </w:rPr>
              <w:t>i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nitialed </w:t>
            </w:r>
            <w:r w:rsidR="00E717C7">
              <w:rPr>
                <w:rFonts w:ascii="Arial" w:hAnsi="Arial" w:cs="Arial"/>
                <w:sz w:val="20"/>
                <w:szCs w:val="20"/>
              </w:rPr>
              <w:t>b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E717C7">
              <w:rPr>
                <w:rFonts w:ascii="Arial" w:hAnsi="Arial" w:cs="Arial"/>
                <w:sz w:val="20"/>
                <w:szCs w:val="20"/>
              </w:rPr>
              <w:t>l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itigation </w:t>
            </w:r>
            <w:r w:rsidR="00E717C7">
              <w:rPr>
                <w:rFonts w:ascii="Arial" w:hAnsi="Arial" w:cs="Arial"/>
                <w:sz w:val="20"/>
                <w:szCs w:val="20"/>
              </w:rPr>
              <w:t>c</w:t>
            </w:r>
            <w:r w:rsidRPr="00362B63">
              <w:rPr>
                <w:rFonts w:ascii="Arial" w:hAnsi="Arial" w:cs="Arial"/>
                <w:sz w:val="20"/>
                <w:szCs w:val="20"/>
              </w:rPr>
              <w:t>oordinator</w:t>
            </w:r>
          </w:p>
        </w:tc>
      </w:tr>
      <w:tr w:rsidR="00DE30FE" w:rsidRPr="007A6A23" w14:paraId="1F016F93" w14:textId="77777777" w:rsidTr="00D26C41">
        <w:tc>
          <w:tcPr>
            <w:tcW w:w="1440" w:type="dxa"/>
          </w:tcPr>
          <w:p w14:paraId="64D42B80" w14:textId="63DDF560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3A95C709" w14:textId="3E235157" w:rsidR="00DE30FE" w:rsidRPr="00362B63" w:rsidRDefault="00DE30FE" w:rsidP="00DE30FE">
            <w:pPr>
              <w:pStyle w:val="Default"/>
              <w:rPr>
                <w:sz w:val="20"/>
                <w:szCs w:val="20"/>
              </w:rPr>
            </w:pPr>
            <w:r w:rsidRPr="00DE30FE">
              <w:rPr>
                <w:sz w:val="20"/>
                <w:szCs w:val="20"/>
              </w:rPr>
              <w:t xml:space="preserve">Written rational by LPA’s legal counsel for any settlements made during the litigation process. </w:t>
            </w:r>
          </w:p>
        </w:tc>
      </w:tr>
    </w:tbl>
    <w:p w14:paraId="5E1F8A80" w14:textId="77777777" w:rsidR="00A77322" w:rsidRDefault="00A77322">
      <w:r>
        <w:br w:type="page"/>
      </w:r>
    </w:p>
    <w:tbl>
      <w:tblPr>
        <w:tblW w:w="10800" w:type="dxa"/>
        <w:tblInd w:w="108" w:type="dxa"/>
        <w:tblLook w:val="0000" w:firstRow="0" w:lastRow="0" w:firstColumn="0" w:lastColumn="0" w:noHBand="0" w:noVBand="0"/>
      </w:tblPr>
      <w:tblGrid>
        <w:gridCol w:w="1440"/>
        <w:gridCol w:w="9360"/>
      </w:tblGrid>
      <w:tr w:rsidR="00DE30FE" w:rsidRPr="007A6A23" w14:paraId="4F3BB2D4" w14:textId="77777777" w:rsidTr="00D26C41">
        <w:trPr>
          <w:trHeight w:val="450"/>
        </w:trPr>
        <w:tc>
          <w:tcPr>
            <w:tcW w:w="10800" w:type="dxa"/>
            <w:gridSpan w:val="2"/>
            <w:tcBorders>
              <w:bottom w:val="nil"/>
            </w:tcBorders>
            <w:vAlign w:val="bottom"/>
          </w:tcPr>
          <w:p w14:paraId="31B0305A" w14:textId="4C546E7D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E717C7">
              <w:rPr>
                <w:rFonts w:ascii="Arial" w:hAnsi="Arial" w:cs="Arial"/>
                <w:b/>
                <w:bCs/>
                <w:sz w:val="20"/>
                <w:szCs w:val="20"/>
              </w:rPr>
              <w:t>WAIVER PARCELS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2B63">
              <w:rPr>
                <w:rFonts w:ascii="Arial" w:hAnsi="Arial" w:cs="Arial"/>
                <w:i/>
                <w:sz w:val="20"/>
                <w:szCs w:val="20"/>
              </w:rPr>
              <w:t>(Copies Needed…)</w:t>
            </w:r>
          </w:p>
        </w:tc>
      </w:tr>
      <w:tr w:rsidR="00DE30FE" w:rsidRPr="007A6A23" w14:paraId="40F7BEF3" w14:textId="77777777" w:rsidTr="00D26C41">
        <w:tc>
          <w:tcPr>
            <w:tcW w:w="1440" w:type="dxa"/>
          </w:tcPr>
          <w:p w14:paraId="40484974" w14:textId="77777777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3036CA32" w14:textId="779E9313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 xml:space="preserve">Check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sed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62B63">
              <w:rPr>
                <w:rFonts w:ascii="Arial" w:hAnsi="Arial" w:cs="Arial"/>
                <w:sz w:val="20"/>
                <w:szCs w:val="20"/>
              </w:rPr>
              <w:t>ayment</w:t>
            </w:r>
          </w:p>
        </w:tc>
      </w:tr>
      <w:tr w:rsidR="00DE30FE" w:rsidRPr="007A6A23" w14:paraId="58D45313" w14:textId="77777777" w:rsidTr="00D26C41">
        <w:tc>
          <w:tcPr>
            <w:tcW w:w="1440" w:type="dxa"/>
          </w:tcPr>
          <w:p w14:paraId="7B65417F" w14:textId="77777777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768EA171" w14:textId="1F0C3B2B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>Nominal Payment Parcel Report (</w:t>
            </w:r>
            <w:proofErr w:type="spellStart"/>
            <w:r w:rsidRPr="00362B63">
              <w:rPr>
                <w:rFonts w:ascii="Arial" w:hAnsi="Arial" w:cs="Arial"/>
                <w:sz w:val="20"/>
                <w:szCs w:val="20"/>
              </w:rPr>
              <w:t>RE1889</w:t>
            </w:r>
            <w:proofErr w:type="spellEnd"/>
            <w:r w:rsidRPr="00362B6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E30FE" w:rsidRPr="007A6A23" w14:paraId="669646A1" w14:textId="77777777" w:rsidTr="00D26C41">
        <w:tc>
          <w:tcPr>
            <w:tcW w:w="1440" w:type="dxa"/>
          </w:tcPr>
          <w:p w14:paraId="6483F6D0" w14:textId="77777777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35A06D85" w14:textId="32501EBE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>Nominal Payment Parcel - Waiver of Appraisal Recommendation and Approval (</w:t>
            </w:r>
            <w:proofErr w:type="spellStart"/>
            <w:r w:rsidRPr="00362B63">
              <w:rPr>
                <w:rFonts w:ascii="Arial" w:hAnsi="Arial" w:cs="Arial"/>
                <w:sz w:val="20"/>
                <w:szCs w:val="20"/>
              </w:rPr>
              <w:t>RE1897</w:t>
            </w:r>
            <w:proofErr w:type="spellEnd"/>
            <w:r w:rsidRPr="00362B6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E30FE" w:rsidRPr="007A6A23" w14:paraId="12B70121" w14:textId="77777777" w:rsidTr="00D26C41">
        <w:tc>
          <w:tcPr>
            <w:tcW w:w="1440" w:type="dxa"/>
          </w:tcPr>
          <w:p w14:paraId="257AD66E" w14:textId="11B2FC79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7480F800" w14:textId="087B366E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>Donation Waiver of Appraisal Recommendation and Approval (</w:t>
            </w:r>
            <w:proofErr w:type="spellStart"/>
            <w:r w:rsidRPr="00362B63">
              <w:rPr>
                <w:rFonts w:ascii="Arial" w:hAnsi="Arial" w:cs="Arial"/>
                <w:sz w:val="20"/>
                <w:szCs w:val="20"/>
              </w:rPr>
              <w:t>RE189</w:t>
            </w:r>
            <w:r w:rsidRPr="00362B63">
              <w:rPr>
                <w:rFonts w:ascii="Arial" w:hAnsi="Arial" w:cs="Arial"/>
                <w:sz w:val="20"/>
                <w:szCs w:val="20"/>
              </w:rPr>
              <w:t>6</w:t>
            </w:r>
            <w:proofErr w:type="spellEnd"/>
            <w:r w:rsidRPr="00362B63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62B63">
              <w:rPr>
                <w:rFonts w:ascii="Arial" w:hAnsi="Arial" w:cs="Arial"/>
                <w:sz w:val="20"/>
                <w:szCs w:val="20"/>
              </w:rPr>
              <w:t>pplicable</w:t>
            </w:r>
          </w:p>
        </w:tc>
      </w:tr>
      <w:tr w:rsidR="00DE30FE" w:rsidRPr="007A6A23" w14:paraId="162F16AD" w14:textId="77777777" w:rsidTr="00D26C41">
        <w:trPr>
          <w:trHeight w:val="450"/>
        </w:trPr>
        <w:tc>
          <w:tcPr>
            <w:tcW w:w="10800" w:type="dxa"/>
            <w:gridSpan w:val="2"/>
            <w:tcBorders>
              <w:bottom w:val="nil"/>
            </w:tcBorders>
            <w:vAlign w:val="bottom"/>
          </w:tcPr>
          <w:p w14:paraId="5E62FA74" w14:textId="55BD518C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175B66">
              <w:rPr>
                <w:rFonts w:ascii="Arial" w:hAnsi="Arial" w:cs="Arial"/>
                <w:b/>
                <w:bCs/>
                <w:sz w:val="20"/>
                <w:szCs w:val="20"/>
              </w:rPr>
              <w:t>APPRAISAL PARCELS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5B66">
              <w:rPr>
                <w:rFonts w:ascii="Arial" w:hAnsi="Arial" w:cs="Arial"/>
                <w:i/>
                <w:iCs/>
                <w:sz w:val="20"/>
                <w:szCs w:val="20"/>
              </w:rPr>
              <w:t>(Copies Needed…)</w:t>
            </w:r>
          </w:p>
        </w:tc>
      </w:tr>
      <w:tr w:rsidR="00DE30FE" w:rsidRPr="007A6A23" w14:paraId="591B4E8C" w14:textId="77777777" w:rsidTr="00175B66">
        <w:trPr>
          <w:trHeight w:val="171"/>
        </w:trPr>
        <w:tc>
          <w:tcPr>
            <w:tcW w:w="1440" w:type="dxa"/>
            <w:tcBorders>
              <w:bottom w:val="nil"/>
            </w:tcBorders>
            <w:vAlign w:val="bottom"/>
          </w:tcPr>
          <w:p w14:paraId="23D4AFF7" w14:textId="13958DF8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  <w:tcBorders>
              <w:bottom w:val="nil"/>
            </w:tcBorders>
            <w:vAlign w:val="bottom"/>
          </w:tcPr>
          <w:p w14:paraId="6261B2F5" w14:textId="2EB4F7F4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 xml:space="preserve">Appraisal </w:t>
            </w:r>
          </w:p>
        </w:tc>
      </w:tr>
      <w:tr w:rsidR="00DE30FE" w:rsidRPr="007A6A23" w14:paraId="09067F49" w14:textId="77777777" w:rsidTr="00175B66">
        <w:trPr>
          <w:trHeight w:val="207"/>
        </w:trPr>
        <w:tc>
          <w:tcPr>
            <w:tcW w:w="1440" w:type="dxa"/>
            <w:tcBorders>
              <w:bottom w:val="nil"/>
            </w:tcBorders>
          </w:tcPr>
          <w:p w14:paraId="0B14CFD2" w14:textId="6B74167E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  <w:tcBorders>
              <w:bottom w:val="nil"/>
            </w:tcBorders>
          </w:tcPr>
          <w:p w14:paraId="387559E5" w14:textId="06384AF2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>Appraisal Review Report (</w:t>
            </w:r>
            <w:proofErr w:type="spellStart"/>
            <w:r w:rsidRPr="00362B63">
              <w:rPr>
                <w:rFonts w:ascii="Arial" w:hAnsi="Arial" w:cs="Arial"/>
                <w:sz w:val="20"/>
                <w:szCs w:val="20"/>
              </w:rPr>
              <w:t>RE2128</w:t>
            </w:r>
            <w:proofErr w:type="spellEnd"/>
            <w:r w:rsidRPr="00362B6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E30FE" w:rsidRPr="007A6A23" w14:paraId="4D239FB5" w14:textId="77777777" w:rsidTr="00175B66">
        <w:trPr>
          <w:trHeight w:val="162"/>
        </w:trPr>
        <w:tc>
          <w:tcPr>
            <w:tcW w:w="1440" w:type="dxa"/>
            <w:tcBorders>
              <w:bottom w:val="nil"/>
            </w:tcBorders>
          </w:tcPr>
          <w:p w14:paraId="1E4F0FA1" w14:textId="5F8FD0D7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  <w:tcBorders>
              <w:bottom w:val="nil"/>
            </w:tcBorders>
          </w:tcPr>
          <w:p w14:paraId="5A175BA5" w14:textId="04A0A93F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 xml:space="preserve">Offering Price Report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nd 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Submittal </w:t>
            </w:r>
            <w:r w:rsidRPr="00362B6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62B63">
              <w:rPr>
                <w:rFonts w:ascii="Arial" w:hAnsi="Arial" w:cs="Arial"/>
                <w:sz w:val="20"/>
                <w:szCs w:val="20"/>
              </w:rPr>
              <w:t>RE1894</w:t>
            </w:r>
            <w:proofErr w:type="spellEnd"/>
            <w:r w:rsidRPr="00362B63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</w:tr>
      <w:tr w:rsidR="00DE30FE" w:rsidRPr="007A6A23" w14:paraId="4673D0FF" w14:textId="77777777" w:rsidTr="00175B66">
        <w:trPr>
          <w:trHeight w:val="450"/>
        </w:trPr>
        <w:tc>
          <w:tcPr>
            <w:tcW w:w="1440" w:type="dxa"/>
            <w:tcBorders>
              <w:bottom w:val="nil"/>
            </w:tcBorders>
          </w:tcPr>
          <w:p w14:paraId="32AAD132" w14:textId="2B4BA5B1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  <w:tcBorders>
              <w:bottom w:val="nil"/>
            </w:tcBorders>
          </w:tcPr>
          <w:p w14:paraId="5E282DD9" w14:textId="33D059FF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 xml:space="preserve">Condemnation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ocumentation - 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Jurisdictional Offer </w:t>
            </w:r>
            <w:r w:rsidRPr="00362B6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62B63">
              <w:rPr>
                <w:rFonts w:ascii="Arial" w:hAnsi="Arial" w:cs="Arial"/>
                <w:sz w:val="20"/>
                <w:szCs w:val="20"/>
              </w:rPr>
              <w:t>RE1786</w:t>
            </w:r>
            <w:proofErr w:type="spellEnd"/>
            <w:r w:rsidRPr="00362B6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Notice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f 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Lis Pendens </w:t>
            </w:r>
            <w:r w:rsidRPr="00362B6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62B63">
              <w:rPr>
                <w:rFonts w:ascii="Arial" w:hAnsi="Arial" w:cs="Arial"/>
                <w:sz w:val="20"/>
                <w:szCs w:val="20"/>
              </w:rPr>
              <w:t>RE1547</w:t>
            </w:r>
            <w:proofErr w:type="spellEnd"/>
            <w:r w:rsidRPr="00362B6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Award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f 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Damages </w:t>
            </w:r>
            <w:r w:rsidRPr="00362B6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62B63">
              <w:rPr>
                <w:rFonts w:ascii="Arial" w:hAnsi="Arial" w:cs="Arial"/>
                <w:sz w:val="20"/>
                <w:szCs w:val="20"/>
              </w:rPr>
              <w:t>RE1584</w:t>
            </w:r>
            <w:proofErr w:type="spellEnd"/>
            <w:r w:rsidRPr="00362B63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62B63">
              <w:rPr>
                <w:rFonts w:ascii="Arial" w:hAnsi="Arial" w:cs="Arial"/>
                <w:sz w:val="20"/>
                <w:szCs w:val="20"/>
              </w:rPr>
              <w:t>pplicable</w:t>
            </w:r>
          </w:p>
        </w:tc>
      </w:tr>
      <w:tr w:rsidR="00DE30FE" w:rsidRPr="007A6A23" w14:paraId="2F1AEFFD" w14:textId="77777777" w:rsidTr="00D26C41">
        <w:trPr>
          <w:trHeight w:val="450"/>
        </w:trPr>
        <w:tc>
          <w:tcPr>
            <w:tcW w:w="10800" w:type="dxa"/>
            <w:gridSpan w:val="2"/>
            <w:tcBorders>
              <w:bottom w:val="nil"/>
            </w:tcBorders>
            <w:vAlign w:val="bottom"/>
          </w:tcPr>
          <w:p w14:paraId="2E207AFC" w14:textId="4CE81BFA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175B66">
              <w:rPr>
                <w:rFonts w:ascii="Arial" w:hAnsi="Arial" w:cs="Arial"/>
                <w:b/>
                <w:bCs/>
                <w:sz w:val="20"/>
                <w:szCs w:val="20"/>
              </w:rPr>
              <w:t>OWNERS APPRAISAL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2B63">
              <w:rPr>
                <w:rFonts w:ascii="Arial" w:hAnsi="Arial" w:cs="Arial"/>
                <w:i/>
                <w:sz w:val="20"/>
                <w:szCs w:val="20"/>
              </w:rPr>
              <w:t>(Copies Needed…)</w:t>
            </w:r>
          </w:p>
        </w:tc>
      </w:tr>
      <w:tr w:rsidR="00DE30FE" w:rsidRPr="007A6A23" w14:paraId="59B4C228" w14:textId="77777777" w:rsidTr="00D26C41">
        <w:tc>
          <w:tcPr>
            <w:tcW w:w="1440" w:type="dxa"/>
          </w:tcPr>
          <w:p w14:paraId="3775799A" w14:textId="77777777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30C6E7BB" w14:textId="0C53AD92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 xml:space="preserve">Check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sed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62B63">
              <w:rPr>
                <w:rFonts w:ascii="Arial" w:hAnsi="Arial" w:cs="Arial"/>
                <w:sz w:val="20"/>
                <w:szCs w:val="20"/>
              </w:rPr>
              <w:t>ayment</w:t>
            </w:r>
          </w:p>
        </w:tc>
      </w:tr>
      <w:tr w:rsidR="00DE30FE" w:rsidRPr="007A6A23" w14:paraId="4309DA26" w14:textId="77777777" w:rsidTr="00D26C41">
        <w:tc>
          <w:tcPr>
            <w:tcW w:w="1440" w:type="dxa"/>
          </w:tcPr>
          <w:p w14:paraId="06894E7A" w14:textId="77777777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5C945EE8" w14:textId="4B4EDDCA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 xml:space="preserve">Invoice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rom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ppraisal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62B63">
              <w:rPr>
                <w:rFonts w:ascii="Arial" w:hAnsi="Arial" w:cs="Arial"/>
                <w:sz w:val="20"/>
                <w:szCs w:val="20"/>
              </w:rPr>
              <w:t>ompany</w:t>
            </w:r>
          </w:p>
        </w:tc>
      </w:tr>
      <w:tr w:rsidR="00DE30FE" w:rsidRPr="007A6A23" w14:paraId="68DF1EBE" w14:textId="77777777" w:rsidTr="00D26C41">
        <w:tc>
          <w:tcPr>
            <w:tcW w:w="1440" w:type="dxa"/>
          </w:tcPr>
          <w:p w14:paraId="539F5A8B" w14:textId="11742E6B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23615AA5" w14:textId="178AC408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FHWA Owner’s Appraisal Fee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LPA1001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if applicable</w:t>
            </w:r>
          </w:p>
        </w:tc>
      </w:tr>
      <w:tr w:rsidR="00DE30FE" w:rsidRPr="007A6A23" w14:paraId="41490812" w14:textId="77777777" w:rsidTr="00D26C41">
        <w:trPr>
          <w:trHeight w:val="450"/>
        </w:trPr>
        <w:tc>
          <w:tcPr>
            <w:tcW w:w="10800" w:type="dxa"/>
            <w:gridSpan w:val="2"/>
            <w:tcBorders>
              <w:bottom w:val="nil"/>
            </w:tcBorders>
            <w:vAlign w:val="bottom"/>
          </w:tcPr>
          <w:p w14:paraId="6C02C4E9" w14:textId="6ACCB5D1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175B66">
              <w:rPr>
                <w:rFonts w:ascii="Arial" w:hAnsi="Arial" w:cs="Arial"/>
                <w:b/>
                <w:bCs/>
                <w:sz w:val="20"/>
                <w:szCs w:val="20"/>
              </w:rPr>
              <w:t>PRIVATE / CONSULTANT CONTRACTS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2B63">
              <w:rPr>
                <w:rFonts w:ascii="Arial" w:hAnsi="Arial" w:cs="Arial"/>
                <w:i/>
                <w:sz w:val="20"/>
                <w:szCs w:val="20"/>
              </w:rPr>
              <w:t>(Copies Needed…)</w:t>
            </w:r>
          </w:p>
        </w:tc>
      </w:tr>
      <w:tr w:rsidR="00DE30FE" w:rsidRPr="007A6A23" w14:paraId="59368A16" w14:textId="77777777" w:rsidTr="00D26C41">
        <w:tc>
          <w:tcPr>
            <w:tcW w:w="1440" w:type="dxa"/>
            <w:vAlign w:val="center"/>
          </w:tcPr>
          <w:p w14:paraId="29C763E5" w14:textId="77777777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61501B5C" w14:textId="478AC301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>Check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sed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62B63">
              <w:rPr>
                <w:rFonts w:ascii="Arial" w:hAnsi="Arial" w:cs="Arial"/>
                <w:sz w:val="20"/>
                <w:szCs w:val="20"/>
              </w:rPr>
              <w:t>ayment</w:t>
            </w:r>
          </w:p>
        </w:tc>
      </w:tr>
      <w:tr w:rsidR="00DE30FE" w:rsidRPr="007A6A23" w14:paraId="07866F64" w14:textId="77777777" w:rsidTr="00D26C41">
        <w:tc>
          <w:tcPr>
            <w:tcW w:w="1440" w:type="dxa"/>
            <w:vAlign w:val="center"/>
          </w:tcPr>
          <w:p w14:paraId="1C5C5CE3" w14:textId="77777777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1E6443B6" w14:textId="3167E956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>Contract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DE30FE" w:rsidRPr="007A6A23" w14:paraId="439051E8" w14:textId="77777777" w:rsidTr="00D26C41">
        <w:tc>
          <w:tcPr>
            <w:tcW w:w="1440" w:type="dxa"/>
            <w:vAlign w:val="center"/>
          </w:tcPr>
          <w:p w14:paraId="4B6C13BD" w14:textId="77777777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0C3E0D49" w14:textId="7A6F5843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>Invoice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DE30FE" w:rsidRPr="007A6A23" w14:paraId="13619C46" w14:textId="77777777" w:rsidTr="00D26C41">
        <w:trPr>
          <w:trHeight w:val="450"/>
        </w:trPr>
        <w:tc>
          <w:tcPr>
            <w:tcW w:w="10800" w:type="dxa"/>
            <w:gridSpan w:val="2"/>
            <w:tcBorders>
              <w:bottom w:val="nil"/>
            </w:tcBorders>
            <w:vAlign w:val="bottom"/>
          </w:tcPr>
          <w:p w14:paraId="12A30774" w14:textId="56701807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175B66">
              <w:rPr>
                <w:rFonts w:ascii="Arial" w:hAnsi="Arial" w:cs="Arial"/>
                <w:b/>
                <w:bCs/>
                <w:sz w:val="20"/>
                <w:szCs w:val="20"/>
              </w:rPr>
              <w:t>REAL ESTATE TAXES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2B63">
              <w:rPr>
                <w:rFonts w:ascii="Arial" w:hAnsi="Arial" w:cs="Arial"/>
                <w:i/>
                <w:sz w:val="20"/>
                <w:szCs w:val="20"/>
              </w:rPr>
              <w:t>(Copies Needed…)</w:t>
            </w:r>
          </w:p>
        </w:tc>
      </w:tr>
      <w:tr w:rsidR="00DE30FE" w:rsidRPr="007A6A23" w14:paraId="0780A2EE" w14:textId="77777777" w:rsidTr="00D26C41">
        <w:tc>
          <w:tcPr>
            <w:tcW w:w="1440" w:type="dxa"/>
          </w:tcPr>
          <w:p w14:paraId="22B4E693" w14:textId="77777777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10FE5146" w14:textId="21D60422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Signed Real Estate Transactions </w:t>
            </w:r>
            <w:r w:rsidRPr="00362B63">
              <w:rPr>
                <w:rFonts w:ascii="Arial" w:hAnsi="Arial" w:cs="Arial"/>
                <w:sz w:val="20"/>
                <w:szCs w:val="20"/>
              </w:rPr>
              <w:t>Closing Statement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RE1617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E30FE" w:rsidRPr="007A6A23" w14:paraId="60656F56" w14:textId="77777777" w:rsidTr="00D26C41">
        <w:tc>
          <w:tcPr>
            <w:tcW w:w="1440" w:type="dxa"/>
          </w:tcPr>
          <w:p w14:paraId="208233EE" w14:textId="7BC1E885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3E0EFF50" w14:textId="77DE6DD0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Disposition of Real Estate Taxes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RE1616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E30FE" w:rsidRPr="007A6A23" w14:paraId="5A3E8EB7" w14:textId="77777777" w:rsidTr="00D26C41">
        <w:tc>
          <w:tcPr>
            <w:tcW w:w="1440" w:type="dxa"/>
          </w:tcPr>
          <w:p w14:paraId="6CF73649" w14:textId="77777777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62EA86B4" w14:textId="65A38724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>Check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sed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62B63">
              <w:rPr>
                <w:rFonts w:ascii="Arial" w:hAnsi="Arial" w:cs="Arial"/>
                <w:sz w:val="20"/>
                <w:szCs w:val="20"/>
              </w:rPr>
              <w:t>ayment</w:t>
            </w:r>
          </w:p>
        </w:tc>
      </w:tr>
      <w:tr w:rsidR="00DE30FE" w:rsidRPr="007A6A23" w14:paraId="07A53E41" w14:textId="77777777" w:rsidTr="00D26C41">
        <w:tc>
          <w:tcPr>
            <w:tcW w:w="1440" w:type="dxa"/>
          </w:tcPr>
          <w:p w14:paraId="2CF5EED4" w14:textId="77777777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71D80784" w14:textId="310E14C0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 xml:space="preserve">Paid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ax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362B63">
              <w:rPr>
                <w:rFonts w:ascii="Arial" w:hAnsi="Arial" w:cs="Arial"/>
                <w:sz w:val="20"/>
                <w:szCs w:val="20"/>
              </w:rPr>
              <w:t>ill</w:t>
            </w:r>
          </w:p>
        </w:tc>
      </w:tr>
      <w:tr w:rsidR="00DE30FE" w:rsidRPr="007A6A23" w14:paraId="0921F7CA" w14:textId="77777777" w:rsidTr="00D26C41">
        <w:trPr>
          <w:trHeight w:val="450"/>
        </w:trPr>
        <w:tc>
          <w:tcPr>
            <w:tcW w:w="10800" w:type="dxa"/>
            <w:gridSpan w:val="2"/>
            <w:tcBorders>
              <w:bottom w:val="nil"/>
            </w:tcBorders>
            <w:vAlign w:val="bottom"/>
          </w:tcPr>
          <w:p w14:paraId="6951FB48" w14:textId="041ED233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175B66">
              <w:rPr>
                <w:rFonts w:ascii="Arial" w:hAnsi="Arial" w:cs="Arial"/>
                <w:b/>
                <w:bCs/>
                <w:sz w:val="20"/>
                <w:szCs w:val="20"/>
              </w:rPr>
              <w:t>RELOCATION PAYMENTS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2B63">
              <w:rPr>
                <w:rFonts w:ascii="Arial" w:hAnsi="Arial" w:cs="Arial"/>
                <w:i/>
                <w:sz w:val="20"/>
                <w:szCs w:val="20"/>
              </w:rPr>
              <w:t>(Copies Needed…)</w:t>
            </w:r>
          </w:p>
        </w:tc>
      </w:tr>
      <w:tr w:rsidR="00DE30FE" w:rsidRPr="007A6A23" w14:paraId="20386624" w14:textId="77777777" w:rsidTr="00D26C41">
        <w:tc>
          <w:tcPr>
            <w:tcW w:w="1440" w:type="dxa"/>
            <w:vAlign w:val="center"/>
          </w:tcPr>
          <w:p w14:paraId="772BB2CE" w14:textId="77777777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62779267" w14:textId="1198641E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 xml:space="preserve">Approved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elocation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62B63">
              <w:rPr>
                <w:rFonts w:ascii="Arial" w:hAnsi="Arial" w:cs="Arial"/>
                <w:sz w:val="20"/>
                <w:szCs w:val="20"/>
              </w:rPr>
              <w:t>laim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DE30FE" w:rsidRPr="007A6A23" w14:paraId="6ED75EFC" w14:textId="77777777" w:rsidTr="00D26C41">
        <w:tc>
          <w:tcPr>
            <w:tcW w:w="1440" w:type="dxa"/>
            <w:vAlign w:val="center"/>
          </w:tcPr>
          <w:p w14:paraId="2EB33C0F" w14:textId="77777777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2D13E225" w14:textId="282891B0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>Check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sed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362B63">
              <w:rPr>
                <w:rFonts w:ascii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62B63">
              <w:rPr>
                <w:rFonts w:ascii="Arial" w:hAnsi="Arial" w:cs="Arial"/>
                <w:sz w:val="20"/>
                <w:szCs w:val="20"/>
              </w:rPr>
              <w:t>ayment</w:t>
            </w:r>
          </w:p>
        </w:tc>
      </w:tr>
      <w:tr w:rsidR="00DE30FE" w:rsidRPr="007A6A23" w14:paraId="16B2D07D" w14:textId="77777777" w:rsidTr="00D26C41">
        <w:tc>
          <w:tcPr>
            <w:tcW w:w="1440" w:type="dxa"/>
            <w:vAlign w:val="center"/>
          </w:tcPr>
          <w:p w14:paraId="5763D691" w14:textId="77777777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B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2B63">
              <w:rPr>
                <w:rFonts w:ascii="Arial" w:hAnsi="Arial" w:cs="Arial"/>
                <w:sz w:val="20"/>
                <w:szCs w:val="20"/>
              </w:rPr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0" w:type="dxa"/>
          </w:tcPr>
          <w:p w14:paraId="2C2B5D9B" w14:textId="7500AF60" w:rsidR="00DE30FE" w:rsidRPr="00362B63" w:rsidRDefault="00DE30FE" w:rsidP="00DE30FE">
            <w:pPr>
              <w:rPr>
                <w:rFonts w:ascii="Arial" w:hAnsi="Arial" w:cs="Arial"/>
                <w:sz w:val="20"/>
                <w:szCs w:val="20"/>
              </w:rPr>
            </w:pPr>
            <w:r w:rsidRPr="00362B63">
              <w:rPr>
                <w:rFonts w:ascii="Arial" w:hAnsi="Arial" w:cs="Arial"/>
                <w:sz w:val="20"/>
                <w:szCs w:val="20"/>
              </w:rPr>
              <w:t xml:space="preserve">Supporting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62B63">
              <w:rPr>
                <w:rFonts w:ascii="Arial" w:hAnsi="Arial" w:cs="Arial"/>
                <w:sz w:val="20"/>
                <w:szCs w:val="20"/>
              </w:rPr>
              <w:t>ocumentation</w:t>
            </w:r>
          </w:p>
        </w:tc>
      </w:tr>
    </w:tbl>
    <w:p w14:paraId="64F50255" w14:textId="77777777" w:rsidR="009C51AA" w:rsidRPr="007A6A23" w:rsidRDefault="009C51AA" w:rsidP="007A6A23">
      <w:pPr>
        <w:rPr>
          <w:rFonts w:ascii="Arial" w:hAnsi="Arial" w:cs="Arial"/>
          <w:sz w:val="20"/>
          <w:szCs w:val="20"/>
        </w:rPr>
      </w:pPr>
    </w:p>
    <w:sectPr w:rsidR="009C51AA" w:rsidRPr="007A6A23" w:rsidSect="00CA45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0AF72" w14:textId="77777777" w:rsidR="009A0ACE" w:rsidRDefault="009A0ACE">
      <w:r>
        <w:separator/>
      </w:r>
    </w:p>
  </w:endnote>
  <w:endnote w:type="continuationSeparator" w:id="0">
    <w:p w14:paraId="4406CF62" w14:textId="77777777" w:rsidR="009A0ACE" w:rsidRDefault="009A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32373" w14:textId="77777777" w:rsidR="009A0ACE" w:rsidRDefault="009A0ACE">
      <w:r>
        <w:separator/>
      </w:r>
    </w:p>
  </w:footnote>
  <w:footnote w:type="continuationSeparator" w:id="0">
    <w:p w14:paraId="2F001545" w14:textId="77777777" w:rsidR="009A0ACE" w:rsidRDefault="009A0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51AA"/>
    <w:rsid w:val="00065776"/>
    <w:rsid w:val="000F04A1"/>
    <w:rsid w:val="001717FA"/>
    <w:rsid w:val="00175B66"/>
    <w:rsid w:val="00191531"/>
    <w:rsid w:val="001920BB"/>
    <w:rsid w:val="00210087"/>
    <w:rsid w:val="00273B5D"/>
    <w:rsid w:val="002C1DD7"/>
    <w:rsid w:val="003271CA"/>
    <w:rsid w:val="00352FC7"/>
    <w:rsid w:val="00362B63"/>
    <w:rsid w:val="003A3DB0"/>
    <w:rsid w:val="003B4998"/>
    <w:rsid w:val="00505150"/>
    <w:rsid w:val="0053560B"/>
    <w:rsid w:val="00572450"/>
    <w:rsid w:val="005F065B"/>
    <w:rsid w:val="005F7767"/>
    <w:rsid w:val="006F513A"/>
    <w:rsid w:val="00720674"/>
    <w:rsid w:val="00774EED"/>
    <w:rsid w:val="007A6A23"/>
    <w:rsid w:val="007B344E"/>
    <w:rsid w:val="007C5F31"/>
    <w:rsid w:val="00805F3B"/>
    <w:rsid w:val="00905EAA"/>
    <w:rsid w:val="00960386"/>
    <w:rsid w:val="009A0ACE"/>
    <w:rsid w:val="009B5D3B"/>
    <w:rsid w:val="009C51AA"/>
    <w:rsid w:val="00A10AB2"/>
    <w:rsid w:val="00A140DC"/>
    <w:rsid w:val="00A20280"/>
    <w:rsid w:val="00A77322"/>
    <w:rsid w:val="00AB6BF4"/>
    <w:rsid w:val="00B442AD"/>
    <w:rsid w:val="00B835F2"/>
    <w:rsid w:val="00C37CA1"/>
    <w:rsid w:val="00C65B8B"/>
    <w:rsid w:val="00CA4545"/>
    <w:rsid w:val="00D26C41"/>
    <w:rsid w:val="00D40E25"/>
    <w:rsid w:val="00DB5AC1"/>
    <w:rsid w:val="00DC0B99"/>
    <w:rsid w:val="00DE30FE"/>
    <w:rsid w:val="00E30983"/>
    <w:rsid w:val="00E36889"/>
    <w:rsid w:val="00E7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866FC1"/>
  <w15:docId w15:val="{739A0C1F-314E-43D3-8ED1-F0FAC34B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B2"/>
    <w:rPr>
      <w:sz w:val="24"/>
      <w:szCs w:val="24"/>
    </w:rPr>
  </w:style>
  <w:style w:type="paragraph" w:styleId="Heading1">
    <w:name w:val="heading 1"/>
    <w:basedOn w:val="Normal"/>
    <w:next w:val="Normal"/>
    <w:qFormat/>
    <w:rsid w:val="00A10AB2"/>
    <w:pPr>
      <w:keepNext/>
      <w:outlineLvl w:val="0"/>
    </w:pPr>
    <w:rPr>
      <w:rFonts w:ascii="Arial" w:hAnsi="Arial" w:cs="Arial"/>
      <w:b/>
      <w:bCs/>
      <w:smallCap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10AB2"/>
    <w:pPr>
      <w:jc w:val="center"/>
    </w:pPr>
    <w:rPr>
      <w:rFonts w:ascii="Arial" w:hAnsi="Arial" w:cs="Arial"/>
      <w:b/>
      <w:bCs/>
      <w:smallCaps/>
      <w:sz w:val="20"/>
    </w:rPr>
  </w:style>
  <w:style w:type="paragraph" w:styleId="Header">
    <w:name w:val="header"/>
    <w:basedOn w:val="Normal"/>
    <w:semiHidden/>
    <w:rsid w:val="00A10A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10AB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EA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5D3B"/>
    <w:rPr>
      <w:color w:val="0000FF"/>
      <w:u w:val="single"/>
    </w:rPr>
  </w:style>
  <w:style w:type="paragraph" w:customStyle="1" w:styleId="Default">
    <w:name w:val="Default"/>
    <w:rsid w:val="00D26C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A74D4-6795-43F1-BD23-596828757E5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F709842-2B5A-4E00-B6EF-6892FBCB5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FEA15-5445-47D1-A468-8C93E7B454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LPA2002 REIMBURSEMENT CHECKLIST</vt:lpstr>
    </vt:vector>
  </TitlesOfParts>
  <Company>Wisconsin Department of Transportation</Company>
  <LinksUpToDate>false</LinksUpToDate>
  <CharactersWithSpaces>4990</CharactersWithSpaces>
  <SharedDoc>false</SharedDoc>
  <HLinks>
    <vt:vector size="12" baseType="variant">
      <vt:variant>
        <vt:i4>3473533</vt:i4>
      </vt:variant>
      <vt:variant>
        <vt:i4>11</vt:i4>
      </vt:variant>
      <vt:variant>
        <vt:i4>0</vt:i4>
      </vt:variant>
      <vt:variant>
        <vt:i4>5</vt:i4>
      </vt:variant>
      <vt:variant>
        <vt:lpwstr>http://dotnet/dtid_real_estate/repm/lpa/lpaforms/LPA1959.doc</vt:lpwstr>
      </vt:variant>
      <vt:variant>
        <vt:lpwstr/>
      </vt:variant>
      <vt:variant>
        <vt:i4>3473533</vt:i4>
      </vt:variant>
      <vt:variant>
        <vt:i4>6</vt:i4>
      </vt:variant>
      <vt:variant>
        <vt:i4>0</vt:i4>
      </vt:variant>
      <vt:variant>
        <vt:i4>5</vt:i4>
      </vt:variant>
      <vt:variant>
        <vt:lpwstr>http://dotnet/dtid_real_estate/repm/lpa/lpaforms/LPA1959.doc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LPA2002 REIMBURSEMENT CHECKLIST</dc:title>
  <dc:subject>LPA reimbursement checklist</dc:subject>
  <dc:creator>Wisconsin Department of Transportation - Real Estate</dc:creator>
  <cp:lastModifiedBy>Ringel, Abigail E - DOT</cp:lastModifiedBy>
  <cp:revision>6</cp:revision>
  <cp:lastPrinted>2010-03-11T18:17:00Z</cp:lastPrinted>
  <dcterms:created xsi:type="dcterms:W3CDTF">2022-02-23T20:48:00Z</dcterms:created>
  <dcterms:modified xsi:type="dcterms:W3CDTF">2022-02-23T21:18:00Z</dcterms:modified>
  <cp:category>local public agency, LPA reimbursement checklist, Form #LPA2002, real estate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