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97" w:type="dxa"/>
        <w:tblInd w:w="-90" w:type="dxa"/>
        <w:tblLook w:val="0000" w:firstRow="0" w:lastRow="0" w:firstColumn="0" w:lastColumn="0" w:noHBand="0" w:noVBand="0"/>
      </w:tblPr>
      <w:tblGrid>
        <w:gridCol w:w="900"/>
        <w:gridCol w:w="1530"/>
        <w:gridCol w:w="1866"/>
        <w:gridCol w:w="4270"/>
        <w:gridCol w:w="794"/>
        <w:gridCol w:w="1116"/>
        <w:gridCol w:w="821"/>
      </w:tblGrid>
      <w:tr w:rsidR="00AE2813" w14:paraId="0AEFD16B" w14:textId="77777777" w:rsidTr="00AE2813">
        <w:tc>
          <w:tcPr>
            <w:tcW w:w="2430" w:type="dxa"/>
            <w:gridSpan w:val="2"/>
          </w:tcPr>
          <w:p w14:paraId="79CA333D" w14:textId="77777777" w:rsidR="00AE2813" w:rsidRDefault="00AE2813" w:rsidP="00D82659">
            <w:pPr>
              <w:pStyle w:val="Heading2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  <w:r>
              <w:rPr>
                <w:b/>
                <w:bCs w:val="0"/>
                <w:noProof/>
                <w:color w:val="FF0000"/>
              </w:rPr>
              <w:drawing>
                <wp:inline distT="0" distB="0" distL="0" distR="0" wp14:anchorId="2D41AEBE" wp14:editId="4BD983B1">
                  <wp:extent cx="1178426" cy="1116992"/>
                  <wp:effectExtent l="0" t="0" r="3175" b="6985"/>
                  <wp:docPr id="191939356" name="Picture 19193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14" cy="113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gridSpan w:val="3"/>
            <w:vAlign w:val="center"/>
          </w:tcPr>
          <w:p w14:paraId="5D1CA7D7" w14:textId="77777777" w:rsidR="00AE2813" w:rsidRPr="00A916B9" w:rsidRDefault="00AE2813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</w:pPr>
            <w:r w:rsidRPr="00A916B9"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  <w:t xml:space="preserve">Drive Sober or Get Pulled Over  </w:t>
            </w:r>
          </w:p>
          <w:p w14:paraId="2F5FC689" w14:textId="34A8A0E1" w:rsidR="00AE2813" w:rsidRDefault="00AE2813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</w:pPr>
            <w:r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  <w:t>MEDIA OUTREACH</w:t>
            </w:r>
          </w:p>
          <w:p w14:paraId="08505109" w14:textId="77777777" w:rsidR="00AE2813" w:rsidRPr="00A916B9" w:rsidRDefault="00AE2813" w:rsidP="00D82659">
            <w:pPr>
              <w:spacing w:after="40"/>
              <w:rPr>
                <w:sz w:val="8"/>
                <w:szCs w:val="8"/>
              </w:rPr>
            </w:pPr>
          </w:p>
          <w:p w14:paraId="0C4182E4" w14:textId="77777777" w:rsidR="00AE2813" w:rsidRPr="00D30EA2" w:rsidRDefault="00AE2813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From the Wisconsin Department of Transportation (WisDOT) </w:t>
            </w:r>
          </w:p>
          <w:p w14:paraId="48471648" w14:textId="77777777" w:rsidR="00AE2813" w:rsidRPr="00D30EA2" w:rsidRDefault="00AE2813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Division of State Patrol </w:t>
            </w:r>
          </w:p>
          <w:p w14:paraId="195D0D12" w14:textId="027CD61D" w:rsidR="00AE2813" w:rsidRPr="00AE2813" w:rsidRDefault="00AE2813" w:rsidP="00AE2813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>Bureau of Transportation Safety</w:t>
            </w:r>
          </w:p>
        </w:tc>
        <w:tc>
          <w:tcPr>
            <w:tcW w:w="1937" w:type="dxa"/>
            <w:gridSpan w:val="2"/>
          </w:tcPr>
          <w:p w14:paraId="21CB2FA7" w14:textId="77777777" w:rsidR="00AE2813" w:rsidRDefault="00AE2813" w:rsidP="00D82659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  <w:tr w:rsidR="00C3268C" w14:paraId="4F5A35E4" w14:textId="77777777" w:rsidTr="00AE2813">
        <w:trPr>
          <w:gridBefore w:val="1"/>
          <w:gridAfter w:val="1"/>
          <w:wBefore w:w="900" w:type="dxa"/>
          <w:wAfter w:w="821" w:type="dxa"/>
        </w:trPr>
        <w:tc>
          <w:tcPr>
            <w:tcW w:w="3396" w:type="dxa"/>
            <w:gridSpan w:val="2"/>
            <w:vAlign w:val="center"/>
          </w:tcPr>
          <w:p w14:paraId="41099D12" w14:textId="443096FA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4270" w:type="dxa"/>
            <w:vAlign w:val="center"/>
          </w:tcPr>
          <w:p w14:paraId="2D720249" w14:textId="77777777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1910" w:type="dxa"/>
            <w:gridSpan w:val="2"/>
          </w:tcPr>
          <w:p w14:paraId="09CE6DE2" w14:textId="77777777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</w:tbl>
    <w:p w14:paraId="4E32FF1C" w14:textId="2C075FD5" w:rsidR="00C3268C" w:rsidRPr="008C0844" w:rsidRDefault="006B583E" w:rsidP="00C3268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Local n</w:t>
      </w:r>
      <w:r w:rsidR="00C3268C" w:rsidRPr="008C0844">
        <w:rPr>
          <w:rFonts w:ascii="Arial" w:hAnsi="Arial" w:cs="Arial"/>
        </w:rPr>
        <w:t xml:space="preserve">ews </w:t>
      </w:r>
      <w:r>
        <w:rPr>
          <w:rFonts w:ascii="Arial" w:hAnsi="Arial" w:cs="Arial"/>
        </w:rPr>
        <w:t>outlets</w:t>
      </w:r>
      <w:r w:rsidR="00C3268C" w:rsidRPr="008C0844">
        <w:rPr>
          <w:rFonts w:ascii="Arial" w:hAnsi="Arial" w:cs="Arial"/>
        </w:rPr>
        <w:t xml:space="preserve"> play</w:t>
      </w:r>
      <w:r w:rsidR="00C3268C">
        <w:rPr>
          <w:rFonts w:ascii="Arial" w:hAnsi="Arial" w:cs="Arial"/>
        </w:rPr>
        <w:t xml:space="preserve"> </w:t>
      </w:r>
      <w:r w:rsidR="00C3268C" w:rsidRPr="008C0844">
        <w:rPr>
          <w:rFonts w:ascii="Arial" w:hAnsi="Arial" w:cs="Arial"/>
        </w:rPr>
        <w:t>an important role in the success of th</w:t>
      </w:r>
      <w:r w:rsidR="007322BB">
        <w:rPr>
          <w:rFonts w:ascii="Arial" w:hAnsi="Arial" w:cs="Arial"/>
        </w:rPr>
        <w:t xml:space="preserve">e </w:t>
      </w:r>
      <w:r w:rsidR="00C3268C" w:rsidRPr="00D9329F">
        <w:rPr>
          <w:rFonts w:ascii="Arial" w:hAnsi="Arial" w:cs="Arial"/>
        </w:rPr>
        <w:t>Drive Sober or Get Pulled Over</w:t>
      </w:r>
      <w:r w:rsidR="00C3268C" w:rsidRPr="008C0844">
        <w:rPr>
          <w:rFonts w:ascii="Arial" w:hAnsi="Arial" w:cs="Arial"/>
          <w:i/>
          <w:iCs/>
        </w:rPr>
        <w:t xml:space="preserve"> </w:t>
      </w:r>
      <w:r w:rsidR="00C3268C" w:rsidRPr="008C0844">
        <w:rPr>
          <w:rFonts w:ascii="Arial" w:hAnsi="Arial" w:cs="Arial"/>
        </w:rPr>
        <w:t>campaign</w:t>
      </w:r>
      <w:r w:rsidR="0086302C">
        <w:rPr>
          <w:rFonts w:ascii="Arial" w:hAnsi="Arial" w:cs="Arial"/>
        </w:rPr>
        <w:t>.</w:t>
      </w:r>
      <w:r w:rsidR="00C3268C" w:rsidRPr="008C0844">
        <w:rPr>
          <w:rFonts w:ascii="Arial" w:hAnsi="Arial" w:cs="Arial"/>
        </w:rPr>
        <w:t xml:space="preserve"> We rely on the media to help us educate the public about the consequences of impaired driving. </w:t>
      </w:r>
    </w:p>
    <w:p w14:paraId="1571A63F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440386E5" w14:textId="68A2C077" w:rsidR="00C3268C" w:rsidRPr="008C0844" w:rsidRDefault="00C3268C" w:rsidP="00C3268C">
      <w:pPr>
        <w:rPr>
          <w:rFonts w:ascii="Arial" w:hAnsi="Arial" w:cs="Arial"/>
        </w:rPr>
      </w:pPr>
      <w:r w:rsidRPr="006B583E">
        <w:rPr>
          <w:rFonts w:ascii="Arial" w:hAnsi="Arial" w:cs="Arial"/>
        </w:rPr>
        <w:t xml:space="preserve">Television and radio messages about the dangers of impaired driving </w:t>
      </w:r>
      <w:r w:rsidR="007322BB">
        <w:rPr>
          <w:rFonts w:ascii="Arial" w:hAnsi="Arial" w:cs="Arial"/>
        </w:rPr>
        <w:t xml:space="preserve">are </w:t>
      </w:r>
      <w:r w:rsidRPr="006B583E">
        <w:rPr>
          <w:rFonts w:ascii="Arial" w:hAnsi="Arial" w:cs="Arial"/>
        </w:rPr>
        <w:t>broadcast statewide</w:t>
      </w:r>
      <w:r w:rsidR="0086302C" w:rsidRPr="006B583E">
        <w:rPr>
          <w:rFonts w:ascii="Arial" w:hAnsi="Arial" w:cs="Arial"/>
        </w:rPr>
        <w:t xml:space="preserve"> </w:t>
      </w:r>
      <w:r w:rsidR="007322BB">
        <w:rPr>
          <w:rFonts w:ascii="Arial" w:hAnsi="Arial" w:cs="Arial"/>
        </w:rPr>
        <w:t>as</w:t>
      </w:r>
      <w:r w:rsidR="0086302C" w:rsidRPr="006B583E">
        <w:rPr>
          <w:rFonts w:ascii="Arial" w:hAnsi="Arial" w:cs="Arial"/>
        </w:rPr>
        <w:t xml:space="preserve"> law enforcement agencies step up enforcement</w:t>
      </w:r>
      <w:r w:rsidRPr="006B583E">
        <w:rPr>
          <w:rFonts w:ascii="Arial" w:hAnsi="Arial" w:cs="Arial"/>
        </w:rPr>
        <w:t>.</w:t>
      </w:r>
      <w:r w:rsidRPr="008C0844">
        <w:rPr>
          <w:rFonts w:ascii="Arial" w:hAnsi="Arial" w:cs="Arial"/>
        </w:rPr>
        <w:t xml:space="preserve"> Although paid advertising is a major part of the enforcement strategy, it is also critical that you encourage local news outlets to help convey our message.</w:t>
      </w:r>
    </w:p>
    <w:p w14:paraId="565AC805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73B856EF" w14:textId="4B53AE41" w:rsidR="00C3268C" w:rsidRPr="008C0844" w:rsidRDefault="00C3268C" w:rsidP="00C3268C">
      <w:p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>To help with media outreach efforts, the Wisconsin DOT Bureau of Transportation Safety created the following materials that you are encouraged to customize:</w:t>
      </w:r>
    </w:p>
    <w:p w14:paraId="01EBF6FB" w14:textId="77777777" w:rsidR="00C3268C" w:rsidRPr="008C0844" w:rsidRDefault="00C3268C" w:rsidP="00C3268C">
      <w:p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 xml:space="preserve">  </w:t>
      </w:r>
    </w:p>
    <w:p w14:paraId="546E9AE1" w14:textId="46BE7DD5" w:rsidR="00C3268C" w:rsidRPr="008C0844" w:rsidRDefault="00C3268C" w:rsidP="00C3268C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>Two sample (fill in the blank) news releases to announce your agency’s participation in this year’s c</w:t>
      </w:r>
      <w:r w:rsidR="00AE2813">
        <w:rPr>
          <w:rFonts w:ascii="Arial" w:hAnsi="Arial" w:cs="Arial"/>
        </w:rPr>
        <w:t>ampaign</w:t>
      </w:r>
      <w:r w:rsidRPr="008C0844">
        <w:rPr>
          <w:rFonts w:ascii="Arial" w:hAnsi="Arial" w:cs="Arial"/>
        </w:rPr>
        <w:t xml:space="preserve"> and report enforcement results after the annual initiative. </w:t>
      </w:r>
    </w:p>
    <w:p w14:paraId="72D56FAA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0129C8B2" w14:textId="77777777" w:rsidR="00C3268C" w:rsidRPr="008C0844" w:rsidRDefault="00C3268C" w:rsidP="00C3268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 xml:space="preserve">Fact sheet, which may be distributed to the media or used as talking points for media interviews and other outreach events. </w:t>
      </w:r>
    </w:p>
    <w:p w14:paraId="3B04F290" w14:textId="77777777" w:rsidR="00C3268C" w:rsidRPr="008C0844" w:rsidRDefault="00C3268C" w:rsidP="00C3268C">
      <w:pPr>
        <w:pStyle w:val="ListParagraph"/>
        <w:rPr>
          <w:rFonts w:ascii="Arial" w:hAnsi="Arial" w:cs="Arial"/>
          <w:color w:val="000000"/>
        </w:rPr>
      </w:pPr>
    </w:p>
    <w:p w14:paraId="47DA43FF" w14:textId="77777777" w:rsidR="00C3268C" w:rsidRPr="008C0844" w:rsidRDefault="00C3268C" w:rsidP="00C3268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  <w:color w:val="000000"/>
        </w:rPr>
        <w:t>Social media messages for outreach and engagement with your community.</w:t>
      </w:r>
    </w:p>
    <w:p w14:paraId="1B6F7018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6F6A9EBB" w14:textId="6A05ABBF" w:rsidR="00C3268C" w:rsidRPr="00347D73" w:rsidRDefault="00C3268C" w:rsidP="00C3268C">
      <w:pPr>
        <w:rPr>
          <w:rFonts w:ascii="Arial" w:hAnsi="Arial" w:cs="Arial"/>
        </w:rPr>
      </w:pPr>
      <w:r w:rsidRPr="008C0844">
        <w:rPr>
          <w:rFonts w:ascii="Arial" w:hAnsi="Arial" w:cs="Arial"/>
        </w:rPr>
        <w:t xml:space="preserve">These media materials </w:t>
      </w:r>
      <w:r>
        <w:rPr>
          <w:rFonts w:ascii="Arial" w:hAnsi="Arial" w:cs="Arial"/>
        </w:rPr>
        <w:t>are also</w:t>
      </w:r>
      <w:r w:rsidRPr="008C0844">
        <w:rPr>
          <w:rFonts w:ascii="Arial" w:hAnsi="Arial" w:cs="Arial"/>
        </w:rPr>
        <w:t xml:space="preserve"> available on the </w:t>
      </w:r>
      <w:hyperlink r:id="rId11" w:history="1">
        <w:r w:rsidRPr="008C0844">
          <w:rPr>
            <w:rStyle w:val="Hyperlink"/>
            <w:rFonts w:ascii="Arial" w:hAnsi="Arial" w:cs="Arial"/>
          </w:rPr>
          <w:t>WisDOT website</w:t>
        </w:r>
      </w:hyperlink>
      <w:r w:rsidRPr="008C0844">
        <w:rPr>
          <w:rFonts w:ascii="Arial" w:hAnsi="Arial" w:cs="Arial"/>
        </w:rPr>
        <w:t>.</w:t>
      </w:r>
    </w:p>
    <w:p w14:paraId="2B69F50B" w14:textId="5A148545" w:rsidR="00EB2FEC" w:rsidRDefault="00C3268C">
      <w:r>
        <w:tab/>
      </w:r>
    </w:p>
    <w:sectPr w:rsidR="00EB2FEC" w:rsidSect="00AE2813">
      <w:footerReference w:type="even" r:id="rId12"/>
      <w:footerReference w:type="default" r:id="rId13"/>
      <w:pgSz w:w="12240" w:h="15840"/>
      <w:pgMar w:top="117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CBE4" w14:textId="77777777" w:rsidR="00D40146" w:rsidRDefault="00483F86">
      <w:r>
        <w:separator/>
      </w:r>
    </w:p>
  </w:endnote>
  <w:endnote w:type="continuationSeparator" w:id="0">
    <w:p w14:paraId="4D8FB875" w14:textId="77777777" w:rsidR="00D40146" w:rsidRDefault="0048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6730" w14:textId="77777777" w:rsidR="00660FF3" w:rsidRDefault="00C3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B9500" w14:textId="77777777" w:rsidR="00660FF3" w:rsidRDefault="00660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6CCB" w14:textId="77777777" w:rsidR="00660FF3" w:rsidRDefault="00C3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B7633" w14:textId="77777777" w:rsidR="00660FF3" w:rsidRDefault="00660F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39D" w14:textId="77777777" w:rsidR="00D40146" w:rsidRDefault="00483F86">
      <w:r>
        <w:separator/>
      </w:r>
    </w:p>
  </w:footnote>
  <w:footnote w:type="continuationSeparator" w:id="0">
    <w:p w14:paraId="0567F144" w14:textId="77777777" w:rsidR="00D40146" w:rsidRDefault="0048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0E1"/>
    <w:multiLevelType w:val="hybridMultilevel"/>
    <w:tmpl w:val="401A916C"/>
    <w:lvl w:ilvl="0" w:tplc="C19E739A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85503"/>
    <w:multiLevelType w:val="hybridMultilevel"/>
    <w:tmpl w:val="19F29E62"/>
    <w:lvl w:ilvl="0" w:tplc="C19E739A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26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98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8C"/>
    <w:rsid w:val="003C5BA2"/>
    <w:rsid w:val="00483F86"/>
    <w:rsid w:val="00660FF3"/>
    <w:rsid w:val="006B583E"/>
    <w:rsid w:val="007322BB"/>
    <w:rsid w:val="0086302C"/>
    <w:rsid w:val="008738B5"/>
    <w:rsid w:val="00AE2813"/>
    <w:rsid w:val="00BA7CDD"/>
    <w:rsid w:val="00C30FA8"/>
    <w:rsid w:val="00C3268C"/>
    <w:rsid w:val="00D40146"/>
    <w:rsid w:val="00D9329F"/>
    <w:rsid w:val="00EB2FEC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758F5"/>
  <w15:chartTrackingRefBased/>
  <w15:docId w15:val="{F9BE71FF-7F84-42B9-A94F-38066A83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8C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68C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68C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semiHidden/>
    <w:rsid w:val="00C3268C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C3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268C"/>
    <w:rPr>
      <w:rFonts w:ascii="Garamond" w:eastAsia="Times New Roman" w:hAnsi="Garamond" w:cs="Times New Roman"/>
      <w:bCs/>
      <w:sz w:val="24"/>
      <w:szCs w:val="24"/>
    </w:rPr>
  </w:style>
  <w:style w:type="character" w:styleId="PageNumber">
    <w:name w:val="page number"/>
    <w:basedOn w:val="DefaultParagraphFont"/>
    <w:semiHidden/>
    <w:rsid w:val="00C3268C"/>
  </w:style>
  <w:style w:type="paragraph" w:styleId="NormalWeb">
    <w:name w:val="Normal (Web)"/>
    <w:basedOn w:val="Normal"/>
    <w:semiHidden/>
    <w:rsid w:val="00C3268C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C3268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30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sconsindot.gov/Pages/safety/enforcement/agencies/grant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79A0E-2A74-4D72-B63C-4D566349E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34165-D826-4FC8-8685-4F9A97C7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EB98E-F372-43B1-ABB5-1A2AE7D829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1158</Characters>
  <Application>Microsoft Office Word</Application>
  <DocSecurity>0</DocSecurity>
  <Lines>35</Lines>
  <Paragraphs>13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 - Media</dc:title>
  <dc:subject>drive sober campaign</dc:subject>
  <dc:creator>WisDOT</dc:creator>
  <cp:keywords>impaired driving; safety</cp:keywords>
  <dc:description/>
  <cp:lastModifiedBy>Ashley</cp:lastModifiedBy>
  <cp:revision>2</cp:revision>
  <dcterms:created xsi:type="dcterms:W3CDTF">2025-08-14T20:22:00Z</dcterms:created>
  <dcterms:modified xsi:type="dcterms:W3CDTF">2025-08-14T20:22:00Z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1e1742e2dbdf23a23272b258af199326eb1d591a0578a21abd54d5428f540b7f</vt:lpwstr>
  </property>
  <property fmtid="{D5CDD505-2E9C-101B-9397-08002B2CF9AE}" pid="3" name="ContentTypeId">
    <vt:lpwstr>0x010100E9B479DE97358D43AEB72738EE1F2D08</vt:lpwstr>
  </property>
</Properties>
</file>