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5" w:type="dxa"/>
        <w:tblInd w:w="3190" w:type="dxa"/>
        <w:tblLook w:val="0000" w:firstRow="0" w:lastRow="0" w:firstColumn="0" w:lastColumn="0" w:noHBand="0" w:noVBand="0"/>
      </w:tblPr>
      <w:tblGrid>
        <w:gridCol w:w="3396"/>
        <w:gridCol w:w="222"/>
        <w:gridCol w:w="222"/>
      </w:tblGrid>
      <w:tr w:rsidR="008018EA" w:rsidRPr="000214F7" w14:paraId="0BFF4A89" w14:textId="77777777" w:rsidTr="006A6E11">
        <w:trPr>
          <w:trHeight w:val="2919"/>
        </w:trPr>
        <w:tc>
          <w:tcPr>
            <w:tcW w:w="3381" w:type="dxa"/>
            <w:vAlign w:val="center"/>
          </w:tcPr>
          <w:p w14:paraId="5C0C6034" w14:textId="77777777" w:rsidR="008018EA" w:rsidRPr="000214F7" w:rsidRDefault="008018EA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24"/>
              </w:rPr>
            </w:pPr>
            <w:r w:rsidRPr="000214F7">
              <w:rPr>
                <w:rFonts w:ascii="Arial" w:hAnsi="Arial" w:cs="Arial"/>
                <w:b/>
                <w:bCs w:val="0"/>
                <w:noProof/>
                <w:color w:val="FF0000"/>
                <w:sz w:val="24"/>
              </w:rPr>
              <w:drawing>
                <wp:inline distT="0" distB="0" distL="0" distR="0" wp14:anchorId="7ADC3115" wp14:editId="6C53DB87">
                  <wp:extent cx="2009775" cy="1905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61D38BB2" w14:textId="77777777" w:rsidR="008018EA" w:rsidRPr="000214F7" w:rsidRDefault="008018EA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24"/>
              </w:rPr>
            </w:pPr>
          </w:p>
        </w:tc>
        <w:tc>
          <w:tcPr>
            <w:tcW w:w="222" w:type="dxa"/>
          </w:tcPr>
          <w:p w14:paraId="0BA31F95" w14:textId="77777777" w:rsidR="008018EA" w:rsidRPr="000214F7" w:rsidRDefault="008018EA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24"/>
              </w:rPr>
            </w:pPr>
          </w:p>
        </w:tc>
      </w:tr>
    </w:tbl>
    <w:p w14:paraId="5BDB0E1C" w14:textId="4522F715" w:rsidR="008018EA" w:rsidRDefault="008018EA" w:rsidP="008018EA">
      <w:pPr>
        <w:jc w:val="center"/>
        <w:rPr>
          <w:rFonts w:ascii="Arial" w:hAnsi="Arial" w:cs="Arial"/>
          <w:b/>
          <w:bCs w:val="0"/>
          <w:color w:val="0000FF"/>
        </w:rPr>
      </w:pPr>
    </w:p>
    <w:p w14:paraId="3A637F19" w14:textId="77777777" w:rsidR="00084D7B" w:rsidRPr="00084AE0" w:rsidRDefault="00084D7B" w:rsidP="00084AE0">
      <w:pPr>
        <w:rPr>
          <w:rFonts w:ascii="Arial" w:hAnsi="Arial" w:cs="Arial"/>
          <w:b/>
          <w:bCs w:val="0"/>
          <w:color w:val="FF0000"/>
          <w:sz w:val="22"/>
          <w:szCs w:val="22"/>
        </w:rPr>
      </w:pPr>
    </w:p>
    <w:p w14:paraId="44AE660D" w14:textId="61B45117" w:rsidR="00084D7B" w:rsidRPr="00084AE0" w:rsidRDefault="00084AE0" w:rsidP="00084AE0">
      <w:pPr>
        <w:pStyle w:val="ListParagraph"/>
        <w:numPr>
          <w:ilvl w:val="0"/>
          <w:numId w:val="4"/>
        </w:numPr>
        <w:rPr>
          <w:rFonts w:ascii="Arial" w:hAnsi="Arial" w:cs="Arial"/>
          <w:b/>
          <w:bCs w:val="0"/>
          <w:color w:val="FF0000"/>
          <w:sz w:val="22"/>
          <w:szCs w:val="22"/>
        </w:rPr>
      </w:pPr>
      <w:r w:rsidRPr="00084AE0">
        <w:rPr>
          <w:rFonts w:ascii="Arial" w:hAnsi="Arial" w:cs="Arial"/>
          <w:b/>
          <w:bCs w:val="0"/>
          <w:color w:val="FF0000"/>
          <w:sz w:val="22"/>
          <w:szCs w:val="22"/>
        </w:rPr>
        <w:t xml:space="preserve">Add your agency’s </w:t>
      </w:r>
      <w:proofErr w:type="gramStart"/>
      <w:r w:rsidRPr="00084AE0">
        <w:rPr>
          <w:rFonts w:ascii="Arial" w:hAnsi="Arial" w:cs="Arial"/>
          <w:b/>
          <w:bCs w:val="0"/>
          <w:color w:val="FF0000"/>
          <w:sz w:val="22"/>
          <w:szCs w:val="22"/>
        </w:rPr>
        <w:t>letterhead</w:t>
      </w:r>
      <w:proofErr w:type="gramEnd"/>
    </w:p>
    <w:p w14:paraId="3968A1F7" w14:textId="50BE1BD8" w:rsidR="00084D7B" w:rsidRPr="00084AE0" w:rsidRDefault="00A3449B" w:rsidP="00084AE0">
      <w:pPr>
        <w:pStyle w:val="ListParagraph"/>
        <w:numPr>
          <w:ilvl w:val="0"/>
          <w:numId w:val="4"/>
        </w:numPr>
        <w:rPr>
          <w:rFonts w:ascii="Arial" w:hAnsi="Arial" w:cs="Arial"/>
          <w:b/>
          <w:bCs w:val="0"/>
          <w:color w:val="FF0000"/>
          <w:sz w:val="22"/>
          <w:szCs w:val="22"/>
        </w:rPr>
      </w:pPr>
      <w:r w:rsidRPr="00084AE0">
        <w:rPr>
          <w:rFonts w:ascii="Arial" w:hAnsi="Arial" w:cs="Arial"/>
          <w:b/>
          <w:bCs w:val="0"/>
          <w:color w:val="FF0000"/>
          <w:sz w:val="22"/>
          <w:szCs w:val="22"/>
        </w:rPr>
        <w:t xml:space="preserve">Customize </w:t>
      </w:r>
      <w:r w:rsidR="00084AE0">
        <w:rPr>
          <w:rFonts w:ascii="Arial" w:hAnsi="Arial" w:cs="Arial"/>
          <w:b/>
          <w:bCs w:val="0"/>
          <w:color w:val="FF0000"/>
          <w:sz w:val="22"/>
          <w:szCs w:val="22"/>
        </w:rPr>
        <w:t xml:space="preserve">the </w:t>
      </w:r>
      <w:r w:rsidRPr="00084AE0">
        <w:rPr>
          <w:rFonts w:ascii="Arial" w:hAnsi="Arial" w:cs="Arial"/>
          <w:b/>
          <w:bCs w:val="0"/>
          <w:color w:val="FF0000"/>
          <w:sz w:val="22"/>
          <w:szCs w:val="22"/>
        </w:rPr>
        <w:t xml:space="preserve">message for your </w:t>
      </w:r>
      <w:proofErr w:type="gramStart"/>
      <w:r w:rsidRPr="00084AE0">
        <w:rPr>
          <w:rFonts w:ascii="Arial" w:hAnsi="Arial" w:cs="Arial"/>
          <w:b/>
          <w:bCs w:val="0"/>
          <w:color w:val="FF0000"/>
          <w:sz w:val="22"/>
          <w:szCs w:val="22"/>
        </w:rPr>
        <w:t>community</w:t>
      </w:r>
      <w:proofErr w:type="gramEnd"/>
    </w:p>
    <w:p w14:paraId="7DB925AE" w14:textId="6AA790BD" w:rsidR="008018EA" w:rsidRPr="00084AE0" w:rsidRDefault="00084D7B" w:rsidP="00084AE0">
      <w:pPr>
        <w:pStyle w:val="ListParagraph"/>
        <w:numPr>
          <w:ilvl w:val="0"/>
          <w:numId w:val="4"/>
        </w:numPr>
        <w:rPr>
          <w:rFonts w:ascii="Arial" w:hAnsi="Arial" w:cs="Arial"/>
          <w:b/>
          <w:bCs w:val="0"/>
          <w:color w:val="FF0000"/>
          <w:sz w:val="22"/>
          <w:szCs w:val="22"/>
        </w:rPr>
      </w:pPr>
      <w:r w:rsidRPr="00084AE0">
        <w:rPr>
          <w:rFonts w:ascii="Arial" w:hAnsi="Arial" w:cs="Arial"/>
          <w:b/>
          <w:bCs w:val="0"/>
          <w:color w:val="FF0000"/>
          <w:sz w:val="22"/>
          <w:szCs w:val="22"/>
        </w:rPr>
        <w:t>Check your local paper’s op-ed limits (</w:t>
      </w:r>
      <w:r w:rsidR="00A3449B" w:rsidRPr="00084AE0">
        <w:rPr>
          <w:rFonts w:ascii="Arial" w:hAnsi="Arial" w:cs="Arial"/>
          <w:b/>
          <w:bCs w:val="0"/>
          <w:color w:val="FF0000"/>
          <w:sz w:val="22"/>
          <w:szCs w:val="22"/>
        </w:rPr>
        <w:t>Suggested length: 200 words or less</w:t>
      </w:r>
      <w:r w:rsidRPr="00084AE0">
        <w:rPr>
          <w:rFonts w:ascii="Arial" w:hAnsi="Arial" w:cs="Arial"/>
          <w:b/>
          <w:bCs w:val="0"/>
          <w:color w:val="FF0000"/>
          <w:sz w:val="22"/>
          <w:szCs w:val="22"/>
        </w:rPr>
        <w:t>)</w:t>
      </w:r>
    </w:p>
    <w:p w14:paraId="42E7786D" w14:textId="571997D3" w:rsidR="008018EA" w:rsidRDefault="008018EA" w:rsidP="008018EA">
      <w:pPr>
        <w:rPr>
          <w:rFonts w:ascii="Arial" w:hAnsi="Arial" w:cs="Arial"/>
          <w:b/>
          <w:bCs w:val="0"/>
        </w:rPr>
      </w:pPr>
    </w:p>
    <w:p w14:paraId="0BE24E2D" w14:textId="77777777" w:rsidR="00A3449B" w:rsidRPr="000214F7" w:rsidRDefault="00A3449B" w:rsidP="008018EA">
      <w:pPr>
        <w:rPr>
          <w:rFonts w:ascii="Arial" w:hAnsi="Arial" w:cs="Arial"/>
          <w:b/>
          <w:bCs w:val="0"/>
        </w:rPr>
      </w:pPr>
    </w:p>
    <w:p w14:paraId="0590E75D" w14:textId="77777777" w:rsidR="000A2171" w:rsidRDefault="008018EA" w:rsidP="000A2171">
      <w:pPr>
        <w:spacing w:after="160"/>
        <w:rPr>
          <w:rFonts w:ascii="Arial" w:hAnsi="Arial" w:cs="Arial"/>
          <w:sz w:val="22"/>
          <w:szCs w:val="22"/>
        </w:rPr>
      </w:pPr>
      <w:r w:rsidRPr="000A2171">
        <w:rPr>
          <w:rFonts w:ascii="Arial" w:hAnsi="Arial" w:cs="Arial"/>
          <w:sz w:val="22"/>
          <w:szCs w:val="22"/>
        </w:rPr>
        <w:t>Dear Editor:</w:t>
      </w:r>
    </w:p>
    <w:p w14:paraId="4B0F86CF" w14:textId="07CE6448" w:rsidR="000A2171" w:rsidRDefault="000A2171" w:rsidP="000A217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families and friends begin to plan holiday get-togethers, t</w:t>
      </w:r>
      <w:r w:rsidRPr="000A2171">
        <w:rPr>
          <w:rFonts w:ascii="Arial" w:hAnsi="Arial" w:cs="Arial"/>
          <w:sz w:val="22"/>
          <w:szCs w:val="22"/>
        </w:rPr>
        <w:t xml:space="preserve">he </w:t>
      </w:r>
      <w:r w:rsidRPr="000A2171">
        <w:rPr>
          <w:rFonts w:ascii="Arial" w:hAnsi="Arial" w:cs="Arial"/>
          <w:b/>
          <w:bCs w:val="0"/>
          <w:color w:val="0000FF"/>
          <w:sz w:val="22"/>
          <w:szCs w:val="22"/>
        </w:rPr>
        <w:t>[</w:t>
      </w:r>
      <w:r w:rsidR="00F570EF">
        <w:rPr>
          <w:rFonts w:ascii="Arial" w:hAnsi="Arial" w:cs="Arial"/>
          <w:b/>
          <w:bCs w:val="0"/>
          <w:color w:val="0000FF"/>
          <w:sz w:val="22"/>
          <w:szCs w:val="22"/>
        </w:rPr>
        <w:t>y</w:t>
      </w:r>
      <w:r w:rsidRPr="000A2171">
        <w:rPr>
          <w:rFonts w:ascii="Arial" w:hAnsi="Arial" w:cs="Arial"/>
          <w:b/>
          <w:bCs w:val="0"/>
          <w:color w:val="0000FF"/>
          <w:sz w:val="22"/>
          <w:szCs w:val="22"/>
        </w:rPr>
        <w:t>our agency]</w:t>
      </w:r>
      <w:r w:rsidRPr="000A2171">
        <w:rPr>
          <w:rFonts w:ascii="Arial" w:hAnsi="Arial" w:cs="Arial"/>
          <w:sz w:val="22"/>
          <w:szCs w:val="22"/>
        </w:rPr>
        <w:t xml:space="preserve"> </w:t>
      </w:r>
      <w:r w:rsidRPr="000A2171">
        <w:rPr>
          <w:rFonts w:ascii="Arial" w:hAnsi="Arial" w:cs="Arial"/>
          <w:sz w:val="22"/>
          <w:szCs w:val="22"/>
        </w:rPr>
        <w:t xml:space="preserve">encourages everyone to </w:t>
      </w:r>
      <w:r>
        <w:rPr>
          <w:rFonts w:ascii="Arial" w:hAnsi="Arial" w:cs="Arial"/>
          <w:sz w:val="22"/>
          <w:szCs w:val="22"/>
        </w:rPr>
        <w:t>add</w:t>
      </w:r>
      <w:r w:rsidRPr="000A2171">
        <w:rPr>
          <w:rFonts w:ascii="Arial" w:hAnsi="Arial" w:cs="Arial"/>
          <w:sz w:val="22"/>
          <w:szCs w:val="22"/>
        </w:rPr>
        <w:t xml:space="preserve"> safety</w:t>
      </w:r>
      <w:r>
        <w:rPr>
          <w:rFonts w:ascii="Arial" w:hAnsi="Arial" w:cs="Arial"/>
          <w:sz w:val="22"/>
          <w:szCs w:val="22"/>
        </w:rPr>
        <w:t xml:space="preserve"> to </w:t>
      </w:r>
      <w:r w:rsidR="00F570EF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event checklist</w:t>
      </w:r>
      <w:r w:rsidRPr="000A2171">
        <w:rPr>
          <w:rFonts w:ascii="Arial" w:hAnsi="Arial" w:cs="Arial"/>
          <w:sz w:val="22"/>
          <w:szCs w:val="22"/>
        </w:rPr>
        <w:t>.</w:t>
      </w:r>
    </w:p>
    <w:p w14:paraId="34D44528" w14:textId="0C64859C" w:rsidR="000A2171" w:rsidRDefault="000A2171" w:rsidP="000A217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Five people never made it home for the holidays last </w:t>
      </w:r>
      <w:r w:rsidR="00481466">
        <w:rPr>
          <w:rFonts w:ascii="Arial" w:hAnsi="Arial" w:cs="Arial"/>
          <w:sz w:val="22"/>
          <w:szCs w:val="22"/>
        </w:rPr>
        <w:t xml:space="preserve">year. There were </w:t>
      </w:r>
      <w:r>
        <w:rPr>
          <w:rFonts w:ascii="Arial" w:hAnsi="Arial" w:cs="Arial"/>
          <w:sz w:val="22"/>
          <w:szCs w:val="22"/>
        </w:rPr>
        <w:t>470 crashes involving an impaired driver in Wisconsi</w:t>
      </w:r>
      <w:r w:rsidR="00481466">
        <w:rPr>
          <w:rFonts w:ascii="Arial" w:hAnsi="Arial" w:cs="Arial"/>
          <w:sz w:val="22"/>
          <w:szCs w:val="22"/>
        </w:rPr>
        <w:t>n during the holiday season</w:t>
      </w:r>
      <w:r>
        <w:rPr>
          <w:rFonts w:ascii="Arial" w:hAnsi="Arial" w:cs="Arial"/>
          <w:sz w:val="22"/>
          <w:szCs w:val="22"/>
        </w:rPr>
        <w:t>.</w:t>
      </w:r>
      <w:r w:rsidR="00481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Everyone has a role in helping us prevent tragedies like these</w:t>
      </w:r>
      <w:r w:rsidR="00481466">
        <w:rPr>
          <w:rFonts w:ascii="Arial" w:hAnsi="Arial" w:cs="Arial"/>
          <w:sz w:val="22"/>
          <w:szCs w:val="22"/>
        </w:rPr>
        <w:t>: n</w:t>
      </w:r>
      <w:r>
        <w:rPr>
          <w:rFonts w:ascii="Arial" w:hAnsi="Arial" w:cs="Arial"/>
          <w:sz w:val="22"/>
          <w:szCs w:val="22"/>
        </w:rPr>
        <w:t xml:space="preserve">ever get behind the wheel after drinking and step in to stop a friend from driving while impaired. </w:t>
      </w:r>
    </w:p>
    <w:p w14:paraId="2F6F6D92" w14:textId="087BA645" w:rsidR="000A2171" w:rsidRDefault="000A2171" w:rsidP="000A217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who choose to take this risk, t</w:t>
      </w:r>
      <w:r w:rsidRPr="000A2171">
        <w:rPr>
          <w:rFonts w:ascii="Arial" w:hAnsi="Arial" w:cs="Arial"/>
          <w:sz w:val="22"/>
          <w:szCs w:val="22"/>
        </w:rPr>
        <w:t xml:space="preserve">he </w:t>
      </w:r>
      <w:r w:rsidRPr="000A2171">
        <w:rPr>
          <w:rFonts w:ascii="Arial" w:hAnsi="Arial" w:cs="Arial"/>
          <w:b/>
          <w:bCs w:val="0"/>
          <w:color w:val="0000FF"/>
          <w:sz w:val="22"/>
          <w:szCs w:val="22"/>
        </w:rPr>
        <w:t>[</w:t>
      </w:r>
      <w:r w:rsidR="00F570EF">
        <w:rPr>
          <w:rFonts w:ascii="Arial" w:hAnsi="Arial" w:cs="Arial"/>
          <w:b/>
          <w:bCs w:val="0"/>
          <w:color w:val="0000FF"/>
          <w:sz w:val="22"/>
          <w:szCs w:val="22"/>
        </w:rPr>
        <w:t>y</w:t>
      </w:r>
      <w:r w:rsidRPr="000A2171">
        <w:rPr>
          <w:rFonts w:ascii="Arial" w:hAnsi="Arial" w:cs="Arial"/>
          <w:b/>
          <w:bCs w:val="0"/>
          <w:color w:val="0000FF"/>
          <w:sz w:val="22"/>
          <w:szCs w:val="22"/>
        </w:rPr>
        <w:t>our agency]</w:t>
      </w:r>
      <w:r w:rsidRPr="000A2171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committed to getting those impaired drivers off the roads. We are </w:t>
      </w:r>
      <w:r w:rsidRPr="000A2171">
        <w:rPr>
          <w:rFonts w:ascii="Arial" w:hAnsi="Arial" w:cs="Arial"/>
          <w:sz w:val="22"/>
          <w:szCs w:val="22"/>
        </w:rPr>
        <w:t>joining the Drive Sober or Get Pulled Over enforcement campaign from December 1</w:t>
      </w:r>
      <w:r>
        <w:rPr>
          <w:rFonts w:ascii="Arial" w:hAnsi="Arial" w:cs="Arial"/>
          <w:sz w:val="22"/>
          <w:szCs w:val="22"/>
        </w:rPr>
        <w:t>5</w:t>
      </w:r>
      <w:r w:rsidRPr="000A2171">
        <w:rPr>
          <w:rFonts w:ascii="Arial" w:hAnsi="Arial" w:cs="Arial"/>
          <w:sz w:val="22"/>
          <w:szCs w:val="22"/>
        </w:rPr>
        <w:t xml:space="preserve"> through New Year’s Day. You’ll see more officers out working </w:t>
      </w:r>
      <w:r>
        <w:rPr>
          <w:rFonts w:ascii="Arial" w:hAnsi="Arial" w:cs="Arial"/>
          <w:sz w:val="22"/>
          <w:szCs w:val="22"/>
        </w:rPr>
        <w:t>to keep the community safe.</w:t>
      </w:r>
    </w:p>
    <w:p w14:paraId="51E7C72E" w14:textId="33293406" w:rsidR="000A2171" w:rsidRDefault="000A2171" w:rsidP="000A217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don’t be </w:t>
      </w:r>
      <w:r w:rsidR="00B521C5">
        <w:rPr>
          <w:rFonts w:ascii="Arial" w:hAnsi="Arial" w:cs="Arial"/>
          <w:sz w:val="22"/>
          <w:szCs w:val="22"/>
        </w:rPr>
        <w:t>a driver</w:t>
      </w:r>
      <w:r>
        <w:rPr>
          <w:rFonts w:ascii="Arial" w:hAnsi="Arial" w:cs="Arial"/>
          <w:sz w:val="22"/>
          <w:szCs w:val="22"/>
        </w:rPr>
        <w:t xml:space="preserve"> who gets pulled over this holiday season. Use the many options available to get a safe ride home: mass transit, a taxi, a rideshare service, or choose a designated driver. </w:t>
      </w:r>
    </w:p>
    <w:p w14:paraId="758CD6F7" w14:textId="05301364" w:rsidR="008018EA" w:rsidRPr="005C6432" w:rsidRDefault="00084D65" w:rsidP="000A2171">
      <w:pPr>
        <w:spacing w:after="160"/>
        <w:rPr>
          <w:rFonts w:ascii="Arial" w:hAnsi="Arial" w:cs="Arial"/>
          <w:sz w:val="22"/>
          <w:szCs w:val="22"/>
        </w:rPr>
      </w:pPr>
      <w:r w:rsidRPr="000A2171">
        <w:rPr>
          <w:rFonts w:ascii="Arial" w:hAnsi="Arial" w:cs="Arial"/>
          <w:sz w:val="22"/>
          <w:szCs w:val="22"/>
        </w:rPr>
        <w:t>It</w:t>
      </w:r>
      <w:r w:rsidR="008018EA" w:rsidRPr="000A2171">
        <w:rPr>
          <w:rFonts w:ascii="Arial" w:hAnsi="Arial" w:cs="Arial"/>
          <w:sz w:val="22"/>
          <w:szCs w:val="22"/>
        </w:rPr>
        <w:t xml:space="preserve"> is our </w:t>
      </w:r>
      <w:r w:rsidR="000A2171">
        <w:rPr>
          <w:rFonts w:ascii="Arial" w:hAnsi="Arial" w:cs="Arial"/>
          <w:sz w:val="22"/>
          <w:szCs w:val="22"/>
        </w:rPr>
        <w:t xml:space="preserve">goal to prevent impaired driving all year long, so these efforts will continue as we ring in 2024. Thank you for helping us keep Wisconsin roads safe. </w:t>
      </w:r>
      <w:r w:rsidR="008018EA" w:rsidRPr="000A2171">
        <w:rPr>
          <w:rFonts w:ascii="Arial" w:hAnsi="Arial" w:cs="Arial"/>
          <w:sz w:val="22"/>
          <w:szCs w:val="22"/>
        </w:rPr>
        <w:t xml:space="preserve"> </w:t>
      </w:r>
      <w:r w:rsidR="008018EA" w:rsidRPr="005C6432">
        <w:rPr>
          <w:rFonts w:ascii="Arial" w:hAnsi="Arial" w:cs="Arial"/>
          <w:sz w:val="22"/>
          <w:szCs w:val="22"/>
        </w:rPr>
        <w:t xml:space="preserve"> </w:t>
      </w:r>
    </w:p>
    <w:p w14:paraId="41F1CA0A" w14:textId="6E7C0BA4" w:rsidR="00D94D89" w:rsidRDefault="008018EA">
      <w:pPr>
        <w:rPr>
          <w:rFonts w:ascii="Arial" w:hAnsi="Arial" w:cs="Arial"/>
          <w:b/>
          <w:color w:val="0000FF"/>
          <w:sz w:val="22"/>
          <w:szCs w:val="22"/>
        </w:rPr>
      </w:pPr>
      <w:r w:rsidRPr="005C6432">
        <w:rPr>
          <w:rFonts w:ascii="Arial" w:hAnsi="Arial" w:cs="Arial"/>
          <w:b/>
          <w:color w:val="0000FF"/>
          <w:sz w:val="22"/>
          <w:szCs w:val="22"/>
        </w:rPr>
        <w:t>[Signed by your agency’s leader]</w:t>
      </w:r>
    </w:p>
    <w:p w14:paraId="27D77ABB" w14:textId="108C1DFF" w:rsidR="00332792" w:rsidRDefault="00332792">
      <w:pPr>
        <w:rPr>
          <w:rFonts w:ascii="Arial" w:hAnsi="Arial" w:cs="Arial"/>
          <w:b/>
          <w:color w:val="0000FF"/>
          <w:sz w:val="22"/>
          <w:szCs w:val="22"/>
        </w:rPr>
      </w:pPr>
    </w:p>
    <w:sectPr w:rsidR="00332792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5BE" w14:textId="77777777" w:rsidR="00060140" w:rsidRDefault="0083058E">
      <w:r>
        <w:separator/>
      </w:r>
    </w:p>
  </w:endnote>
  <w:endnote w:type="continuationSeparator" w:id="0">
    <w:p w14:paraId="2F479D51" w14:textId="77777777" w:rsidR="00060140" w:rsidRDefault="008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AF45" w14:textId="77777777" w:rsidR="00C511D4" w:rsidRDefault="00801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5D331" w14:textId="77777777" w:rsidR="00C511D4" w:rsidRDefault="00B521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07B9" w14:textId="77777777" w:rsidR="00C511D4" w:rsidRDefault="00801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3F387E" w14:textId="77777777" w:rsidR="00C511D4" w:rsidRDefault="00B52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293F" w14:textId="77777777" w:rsidR="00060140" w:rsidRDefault="0083058E">
      <w:r>
        <w:separator/>
      </w:r>
    </w:p>
  </w:footnote>
  <w:footnote w:type="continuationSeparator" w:id="0">
    <w:p w14:paraId="78ADD26F" w14:textId="77777777" w:rsidR="00060140" w:rsidRDefault="0083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E8D"/>
    <w:multiLevelType w:val="hybridMultilevel"/>
    <w:tmpl w:val="ACE42894"/>
    <w:lvl w:ilvl="0" w:tplc="973682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21AE7D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FBE3667"/>
    <w:multiLevelType w:val="hybridMultilevel"/>
    <w:tmpl w:val="8308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95EFE"/>
    <w:multiLevelType w:val="hybridMultilevel"/>
    <w:tmpl w:val="06A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9634">
    <w:abstractNumId w:val="2"/>
  </w:num>
  <w:num w:numId="2" w16cid:durableId="1098059108">
    <w:abstractNumId w:val="0"/>
  </w:num>
  <w:num w:numId="3" w16cid:durableId="1660381973">
    <w:abstractNumId w:val="1"/>
  </w:num>
  <w:num w:numId="4" w16cid:durableId="1469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EA"/>
    <w:rsid w:val="00017EEC"/>
    <w:rsid w:val="00060140"/>
    <w:rsid w:val="00084AE0"/>
    <w:rsid w:val="00084D65"/>
    <w:rsid w:val="00084D7B"/>
    <w:rsid w:val="000A2171"/>
    <w:rsid w:val="000B2E1A"/>
    <w:rsid w:val="000C0401"/>
    <w:rsid w:val="00223136"/>
    <w:rsid w:val="00230372"/>
    <w:rsid w:val="00296780"/>
    <w:rsid w:val="00332792"/>
    <w:rsid w:val="0036792A"/>
    <w:rsid w:val="0037480A"/>
    <w:rsid w:val="00481466"/>
    <w:rsid w:val="004C5773"/>
    <w:rsid w:val="004D3D20"/>
    <w:rsid w:val="00717CEE"/>
    <w:rsid w:val="007B5CA6"/>
    <w:rsid w:val="007E29A1"/>
    <w:rsid w:val="007E2F2B"/>
    <w:rsid w:val="008018EA"/>
    <w:rsid w:val="0083058E"/>
    <w:rsid w:val="009353DB"/>
    <w:rsid w:val="009B2BE7"/>
    <w:rsid w:val="00A06F2F"/>
    <w:rsid w:val="00A15900"/>
    <w:rsid w:val="00A17C32"/>
    <w:rsid w:val="00A3449B"/>
    <w:rsid w:val="00B521C5"/>
    <w:rsid w:val="00BD5C01"/>
    <w:rsid w:val="00D545A4"/>
    <w:rsid w:val="00D94D89"/>
    <w:rsid w:val="00DD79D9"/>
    <w:rsid w:val="00DE6D5A"/>
    <w:rsid w:val="00E73551"/>
    <w:rsid w:val="00F55691"/>
    <w:rsid w:val="00F570EF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79F8"/>
  <w15:chartTrackingRefBased/>
  <w15:docId w15:val="{BF10AE32-3FB4-4E94-A0C2-03CCD60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EA"/>
    <w:pPr>
      <w:spacing w:after="0" w:line="240" w:lineRule="auto"/>
    </w:pPr>
    <w:rPr>
      <w:rFonts w:ascii="Garamond" w:eastAsia="Times New Roman" w:hAnsi="Garamond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018EA"/>
    <w:pPr>
      <w:keepNext/>
      <w:outlineLvl w:val="1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8018EA"/>
    <w:pPr>
      <w:keepNext/>
      <w:jc w:val="center"/>
      <w:outlineLvl w:val="7"/>
    </w:pPr>
    <w:rPr>
      <w:rFonts w:ascii="Arial Black" w:hAnsi="Arial Black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8EA"/>
    <w:rPr>
      <w:rFonts w:ascii="Garamond" w:eastAsia="Times New Roman" w:hAnsi="Garamond" w:cs="Times New Roman"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8018EA"/>
    <w:rPr>
      <w:rFonts w:ascii="Arial Black" w:eastAsia="Times New Roman" w:hAnsi="Arial Black" w:cs="Times New Roman"/>
      <w:bCs/>
      <w:color w:val="0000FF"/>
      <w:sz w:val="28"/>
      <w:szCs w:val="24"/>
    </w:rPr>
  </w:style>
  <w:style w:type="paragraph" w:styleId="Footer">
    <w:name w:val="footer"/>
    <w:basedOn w:val="Normal"/>
    <w:link w:val="FooterChar"/>
    <w:semiHidden/>
    <w:rsid w:val="00801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018EA"/>
    <w:rPr>
      <w:rFonts w:ascii="Garamond" w:eastAsia="Times New Roman" w:hAnsi="Garamond" w:cs="Times New Roman"/>
      <w:bCs/>
      <w:sz w:val="24"/>
      <w:szCs w:val="24"/>
    </w:rPr>
  </w:style>
  <w:style w:type="character" w:styleId="PageNumber">
    <w:name w:val="page number"/>
    <w:basedOn w:val="DefaultParagraphFont"/>
    <w:semiHidden/>
    <w:rsid w:val="008018EA"/>
  </w:style>
  <w:style w:type="paragraph" w:styleId="ListParagraph">
    <w:name w:val="List Paragraph"/>
    <w:basedOn w:val="Normal"/>
    <w:uiPriority w:val="99"/>
    <w:qFormat/>
    <w:rsid w:val="008018EA"/>
    <w:pPr>
      <w:ind w:left="720"/>
    </w:pPr>
  </w:style>
  <w:style w:type="paragraph" w:styleId="NormalWeb">
    <w:name w:val="Normal (Web)"/>
    <w:basedOn w:val="Normal"/>
    <w:unhideWhenUsed/>
    <w:rsid w:val="008018EA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styleId="Hyperlink">
    <w:name w:val="Hyperlink"/>
    <w:uiPriority w:val="99"/>
    <w:semiHidden/>
    <w:unhideWhenUsed/>
    <w:rsid w:val="0080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093BF7-8896-4735-90D0-5B17C24F80D0}"/>
</file>

<file path=customXml/itemProps2.xml><?xml version="1.0" encoding="utf-8"?>
<ds:datastoreItem xmlns:ds="http://schemas.openxmlformats.org/officeDocument/2006/customXml" ds:itemID="{3959AC83-1E66-42AD-B12F-1632421D6708}"/>
</file>

<file path=customXml/itemProps3.xml><?xml version="1.0" encoding="utf-8"?>
<ds:datastoreItem xmlns:ds="http://schemas.openxmlformats.org/officeDocument/2006/customXml" ds:itemID="{B5914D43-0FC5-4761-A3B4-56052B05D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DSGPO - Letter to Editor</dc:title>
  <dc:subject>drive sober campaign</dc:subject>
  <dc:creator>WisDOT</dc:creator>
  <cp:keywords>impaired driving; safety</cp:keywords>
  <dc:description/>
  <cp:lastModifiedBy>Fedie, Jennifer E - DOT (Kliese)</cp:lastModifiedBy>
  <dcterms:created xsi:type="dcterms:W3CDTF">2022-11-08T17:27:00Z</dcterms:created>
  <dcterms:modified xsi:type="dcterms:W3CDTF">2023-11-16T17:45:00Z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