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92" w:rsidRDefault="00EB4F92">
      <w:pPr>
        <w:rPr>
          <w:sz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B4F92" w:rsidTr="00BB5FDE">
        <w:tc>
          <w:tcPr>
            <w:tcW w:w="5400" w:type="dxa"/>
          </w:tcPr>
          <w:p w:rsidR="00BB5FDE" w:rsidRDefault="00BF42B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SCHOOL BUS CONVERSION RECORD</w:t>
            </w:r>
          </w:p>
          <w:p w:rsidR="00EB4F92" w:rsidRDefault="00BF42B1">
            <w:pPr>
              <w:rPr>
                <w:b/>
                <w:bCs/>
                <w:sz w:val="24"/>
              </w:rPr>
            </w:pPr>
            <w:r>
              <w:rPr>
                <w:sz w:val="16"/>
              </w:rPr>
              <w:t xml:space="preserve">MV2103     </w:t>
            </w:r>
            <w:r w:rsidR="00BB5FDE">
              <w:rPr>
                <w:sz w:val="16"/>
              </w:rPr>
              <w:t xml:space="preserve">   </w:t>
            </w:r>
            <w:r>
              <w:rPr>
                <w:sz w:val="16"/>
              </w:rPr>
              <w:t>5/20</w:t>
            </w:r>
            <w:r w:rsidR="00BB5FDE">
              <w:rPr>
                <w:sz w:val="16"/>
              </w:rPr>
              <w:t>19</w:t>
            </w:r>
          </w:p>
        </w:tc>
        <w:tc>
          <w:tcPr>
            <w:tcW w:w="5400" w:type="dxa"/>
          </w:tcPr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Wisconsin Department of Transportation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Division of Motor Vehicles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>PO Box 79</w:t>
            </w:r>
            <w:r w:rsidR="00BB5FDE">
              <w:rPr>
                <w:sz w:val="16"/>
              </w:rPr>
              <w:t>11</w:t>
            </w:r>
            <w:r>
              <w:rPr>
                <w:sz w:val="16"/>
              </w:rPr>
              <w:t xml:space="preserve">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Madison, WI  53707-79</w:t>
            </w:r>
            <w:r w:rsidR="00BB5FDE">
              <w:rPr>
                <w:sz w:val="16"/>
              </w:rPr>
              <w:t>11</w:t>
            </w:r>
            <w:r>
              <w:rPr>
                <w:sz w:val="16"/>
              </w:rPr>
              <w:t xml:space="preserve"> </w:t>
            </w:r>
          </w:p>
        </w:tc>
      </w:tr>
    </w:tbl>
    <w:p w:rsidR="00EB4F92" w:rsidRDefault="00EB4F92">
      <w:pPr>
        <w:rPr>
          <w:sz w:val="12"/>
        </w:rPr>
      </w:pPr>
    </w:p>
    <w:p w:rsidR="00EB4F92" w:rsidRDefault="00BF42B1">
      <w:r>
        <w:t>Complete and sign this form.</w:t>
      </w:r>
    </w:p>
    <w:p w:rsidR="00EB4F92" w:rsidRDefault="00BF42B1">
      <w:r>
        <w:t>If registered as a truck or bus, return this record with title, proper fee, and form MV1.</w:t>
      </w:r>
    </w:p>
    <w:p w:rsidR="00EB4F92" w:rsidRDefault="00EB4F92">
      <w:pPr>
        <w:rPr>
          <w:sz w:val="12"/>
        </w:rPr>
      </w:pPr>
    </w:p>
    <w:p w:rsidR="00EB4F92" w:rsidRDefault="00BF42B1">
      <w:r>
        <w:t>I certify that the described vehicle previously registered as a school bus can no longer be identified as such and complies with the requirements stated in section 347.44(4) Wisconsin Statutes shown below.</w:t>
      </w:r>
    </w:p>
    <w:p w:rsidR="00EB4F92" w:rsidRDefault="00BF42B1">
      <w:pPr>
        <w:ind w:left="360"/>
      </w:pPr>
      <w:r>
        <w:t>s.347.44(4) Wis. Stats.  When a motor vehicle in compliance with sub. (1), s. 347.25(2), and the rules of the department relating to school bus equipment is no longer operated as a school bus, the registration of the motor vehicle for another purpose may not be permitted until the owner:</w:t>
      </w:r>
    </w:p>
    <w:p w:rsidR="00EB4F92" w:rsidRDefault="00BF42B1">
      <w:pPr>
        <w:numPr>
          <w:ilvl w:val="0"/>
          <w:numId w:val="1"/>
        </w:numPr>
        <w:tabs>
          <w:tab w:val="clear" w:pos="1440"/>
          <w:tab w:val="left" w:pos="1100"/>
        </w:tabs>
        <w:ind w:left="1100" w:hanging="400"/>
      </w:pPr>
      <w:r>
        <w:t>Physically removes the signs identifying the vehicle as a school bus, the lights required by s.347.25(2) and such other equipment as the department may specify by rule; and</w:t>
      </w:r>
    </w:p>
    <w:p w:rsidR="00EB4F92" w:rsidRDefault="00BF42B1">
      <w:pPr>
        <w:numPr>
          <w:ilvl w:val="0"/>
          <w:numId w:val="1"/>
        </w:numPr>
        <w:tabs>
          <w:tab w:val="clear" w:pos="1440"/>
          <w:tab w:val="left" w:pos="1100"/>
        </w:tabs>
        <w:ind w:left="1100" w:hanging="400"/>
      </w:pPr>
      <w:r>
        <w:t>Repaints the entire vehicle to a color other than national school bus glossy yellow or any color commonly referred to as yellow.</w:t>
      </w:r>
    </w:p>
    <w:p w:rsidR="00EB4F92" w:rsidRDefault="00EB4F92">
      <w:pPr>
        <w:tabs>
          <w:tab w:val="left" w:pos="1100"/>
        </w:tabs>
        <w:rPr>
          <w:sz w:val="12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8"/>
        <w:gridCol w:w="4400"/>
        <w:gridCol w:w="2992"/>
      </w:tblGrid>
      <w:tr w:rsidR="00EB4F92" w:rsidTr="00BB5FDE">
        <w:trPr>
          <w:trHeight w:val="480"/>
        </w:trPr>
        <w:tc>
          <w:tcPr>
            <w:tcW w:w="3408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Year and Make of Vehicle</w:t>
            </w:r>
          </w:p>
          <w:p w:rsidR="00EB4F92" w:rsidRDefault="00BF42B1">
            <w:pPr>
              <w:tabs>
                <w:tab w:val="left" w:pos="110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400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Identification Number (1955 or later)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Engine Number (1954 or earlier)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F92" w:rsidTr="00BB5FDE">
        <w:trPr>
          <w:trHeight w:val="480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 xml:space="preserve">The vehicle is to be used as a 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State Color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F92" w:rsidTr="00BB5FDE">
        <w:trPr>
          <w:trHeight w:val="480"/>
        </w:trPr>
        <w:tc>
          <w:tcPr>
            <w:tcW w:w="7808" w:type="dxa"/>
            <w:gridSpan w:val="2"/>
            <w:tcBorders>
              <w:bottom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Owner Signature</w:t>
            </w:r>
          </w:p>
        </w:tc>
        <w:tc>
          <w:tcPr>
            <w:tcW w:w="2992" w:type="dxa"/>
            <w:tcBorders>
              <w:bottom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4F92" w:rsidRDefault="00EB4F92">
      <w:pPr>
        <w:tabs>
          <w:tab w:val="left" w:pos="1100"/>
        </w:tabs>
        <w:rPr>
          <w:sz w:val="12"/>
        </w:rPr>
      </w:pPr>
    </w:p>
    <w:p w:rsidR="00EB4F92" w:rsidRDefault="00BF42B1">
      <w:pPr>
        <w:tabs>
          <w:tab w:val="left" w:pos="1100"/>
        </w:tabs>
      </w:pPr>
      <w:r>
        <w:t>I certify that I have examined the vehicle described on this report and found the conversion made as stated.</w:t>
      </w:r>
    </w:p>
    <w:tbl>
      <w:tblPr>
        <w:tblW w:w="10800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08"/>
        <w:gridCol w:w="2992"/>
      </w:tblGrid>
      <w:tr w:rsidR="00EB4F92" w:rsidTr="00BB5FDE">
        <w:trPr>
          <w:trHeight w:val="480"/>
        </w:trPr>
        <w:tc>
          <w:tcPr>
            <w:tcW w:w="7808" w:type="dxa"/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State Patrol Trooper or Inspector, Driver License Examiner, Other Designated Department Employee or Police Officer familiar with the requirements of s.347.44(4) Wis. Stats., and Trans. 300.19 Wis. Administrative Rule</w:t>
            </w: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</w:tc>
        <w:tc>
          <w:tcPr>
            <w:tcW w:w="2992" w:type="dxa"/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Date Inspected</w:t>
            </w: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</w:tc>
      </w:tr>
    </w:tbl>
    <w:p w:rsidR="00EB4F92" w:rsidRDefault="00EB4F92">
      <w:pPr>
        <w:tabs>
          <w:tab w:val="left" w:pos="1100"/>
        </w:tabs>
      </w:pPr>
    </w:p>
    <w:sectPr w:rsidR="00EB4F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189"/>
    <w:multiLevelType w:val="hybridMultilevel"/>
    <w:tmpl w:val="36769F1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F8611DD"/>
    <w:multiLevelType w:val="hybridMultilevel"/>
    <w:tmpl w:val="297266B2"/>
    <w:lvl w:ilvl="0" w:tplc="830CCE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FQEygDeQhQXORK0gV20lAY34gTe91ibWMVF+stLty/lcGTJRi1QtXXFyt/gGKZIDUL/SHJQMV5zsS6IZ2ft08g==" w:salt="Tre7dZF9xb9OIETZUlD8HA==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B1"/>
    <w:rsid w:val="00BB5FDE"/>
    <w:rsid w:val="00BF42B1"/>
    <w:rsid w:val="00E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0ED41"/>
  <w15:chartTrackingRefBased/>
  <w15:docId w15:val="{1FB5C197-0AC2-4923-AFB5-B84F5C7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6199F-2425-4ECE-916B-10C8D2CB684F}"/>
</file>

<file path=customXml/itemProps2.xml><?xml version="1.0" encoding="utf-8"?>
<ds:datastoreItem xmlns:ds="http://schemas.openxmlformats.org/officeDocument/2006/customXml" ds:itemID="{32ACD6DF-A29B-470F-B1E9-0EB01FC77A63}"/>
</file>

<file path=customXml/itemProps3.xml><?xml version="1.0" encoding="utf-8"?>
<ds:datastoreItem xmlns:ds="http://schemas.openxmlformats.org/officeDocument/2006/customXml" ds:itemID="{58C7BACB-9B94-445E-8F15-2962577C1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MV2103 School Bus Conversion Record</vt:lpstr>
    </vt:vector>
  </TitlesOfParts>
  <Company>Wisconsin Department of Transportation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Conversion Record</dc:title>
  <dc:subject/>
  <dc:creator>WisDOT</dc:creator>
  <cp:keywords/>
  <dc:description/>
  <cp:lastModifiedBy>Verran, Michael J - DOT</cp:lastModifiedBy>
  <cp:revision>3</cp:revision>
  <cp:lastPrinted>2006-05-03T22:19:00Z</cp:lastPrinted>
  <dcterms:created xsi:type="dcterms:W3CDTF">2019-05-08T21:29:00Z</dcterms:created>
  <dcterms:modified xsi:type="dcterms:W3CDTF">2019-05-08T21:34:00Z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