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E433" w14:textId="77777777" w:rsidR="000D6F72" w:rsidRPr="000319ED" w:rsidRDefault="000319ED">
      <w:pPr>
        <w:rPr>
          <w:b/>
          <w:sz w:val="24"/>
        </w:rPr>
      </w:pPr>
      <w:r>
        <w:rPr>
          <w:b/>
          <w:noProof/>
          <w:sz w:val="24"/>
        </w:rPr>
        <w:drawing>
          <wp:anchor distT="0" distB="91440" distL="0" distR="91440" simplePos="0" relativeHeight="251658240" behindDoc="0" locked="0" layoutInCell="1" allowOverlap="1" wp14:anchorId="21CE2AD6" wp14:editId="7D4E056B">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0319ED">
        <w:rPr>
          <w:b/>
          <w:sz w:val="24"/>
        </w:rPr>
        <w:t xml:space="preserve">CONTRACTOR’S CERTIFICATE OF SHOP DRAWING QUALITY CONTROL – </w:t>
      </w:r>
      <w:r w:rsidR="00227B45">
        <w:rPr>
          <w:b/>
          <w:sz w:val="24"/>
        </w:rPr>
        <w:br/>
        <w:t>RETAINING WALLS</w:t>
      </w:r>
    </w:p>
    <w:p w14:paraId="3C25349F" w14:textId="77777777" w:rsidR="000319ED" w:rsidRPr="000319ED" w:rsidRDefault="000319ED">
      <w:pPr>
        <w:rPr>
          <w:sz w:val="18"/>
        </w:rPr>
      </w:pPr>
      <w:r w:rsidRPr="000319ED">
        <w:rPr>
          <w:sz w:val="18"/>
        </w:rPr>
        <w:t>Wisconsin Department of Transportation</w:t>
      </w:r>
    </w:p>
    <w:p w14:paraId="7A608529" w14:textId="22CFA5C9" w:rsidR="000319ED" w:rsidRPr="000319ED" w:rsidRDefault="000319ED">
      <w:pPr>
        <w:rPr>
          <w:sz w:val="16"/>
        </w:rPr>
      </w:pPr>
      <w:r w:rsidRPr="000319ED">
        <w:rPr>
          <w:sz w:val="16"/>
        </w:rPr>
        <w:t>DT232</w:t>
      </w:r>
      <w:r w:rsidR="00227B45">
        <w:rPr>
          <w:sz w:val="16"/>
        </w:rPr>
        <w:t>9</w:t>
      </w:r>
      <w:r w:rsidR="00CF6264">
        <w:rPr>
          <w:sz w:val="16"/>
        </w:rPr>
        <w:t xml:space="preserve">        1</w:t>
      </w:r>
      <w:r w:rsidR="00DA21B8">
        <w:rPr>
          <w:sz w:val="16"/>
        </w:rPr>
        <w:t>0</w:t>
      </w:r>
      <w:r w:rsidRPr="000319ED">
        <w:rPr>
          <w:sz w:val="16"/>
        </w:rPr>
        <w:t>/20</w:t>
      </w:r>
      <w:r w:rsidR="00DA21B8">
        <w:rPr>
          <w:sz w:val="16"/>
        </w:rPr>
        <w:t>23</w:t>
      </w:r>
    </w:p>
    <w:p w14:paraId="63E17678" w14:textId="77777777" w:rsidR="000319ED" w:rsidRPr="000319ED" w:rsidRDefault="000319ED">
      <w:pPr>
        <w:rPr>
          <w:sz w:val="16"/>
        </w:rPr>
      </w:pPr>
    </w:p>
    <w:tbl>
      <w:tblPr>
        <w:tblStyle w:val="Table-Mike"/>
        <w:tblW w:w="10800" w:type="dxa"/>
        <w:tblLayout w:type="fixed"/>
        <w:tblLook w:val="04A0" w:firstRow="1" w:lastRow="0" w:firstColumn="1" w:lastColumn="0" w:noHBand="0" w:noVBand="1"/>
      </w:tblPr>
      <w:tblGrid>
        <w:gridCol w:w="3325"/>
        <w:gridCol w:w="2795"/>
        <w:gridCol w:w="4680"/>
      </w:tblGrid>
      <w:tr w:rsidR="00AF74E1" w14:paraId="6FD0D48D" w14:textId="77777777" w:rsidTr="00A25729">
        <w:trPr>
          <w:trHeight w:hRule="exact" w:val="504"/>
        </w:trPr>
        <w:tc>
          <w:tcPr>
            <w:tcW w:w="6120" w:type="dxa"/>
            <w:gridSpan w:val="2"/>
          </w:tcPr>
          <w:p w14:paraId="5B8ACE1B" w14:textId="77777777" w:rsidR="00AF74E1" w:rsidRDefault="00A25729">
            <w:pPr>
              <w:rPr>
                <w:sz w:val="16"/>
              </w:rPr>
            </w:pPr>
            <w:r>
              <w:rPr>
                <w:sz w:val="16"/>
              </w:rPr>
              <w:t>Project ID</w:t>
            </w:r>
          </w:p>
          <w:p w14:paraId="7711CCF4" w14:textId="77777777" w:rsidR="00A25729" w:rsidRDefault="00A25729">
            <w:pPr>
              <w:rPr>
                <w:sz w:val="16"/>
              </w:rPr>
            </w:pPr>
            <w:r w:rsidRPr="00A25729">
              <w:fldChar w:fldCharType="begin">
                <w:ffData>
                  <w:name w:val="Text1"/>
                  <w:enabled/>
                  <w:calcOnExit w:val="0"/>
                  <w:textInput/>
                </w:ffData>
              </w:fldChar>
            </w:r>
            <w:bookmarkStart w:id="0" w:name="Text1"/>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0"/>
          </w:p>
        </w:tc>
        <w:tc>
          <w:tcPr>
            <w:tcW w:w="4680" w:type="dxa"/>
          </w:tcPr>
          <w:p w14:paraId="00F0A31B" w14:textId="77777777" w:rsidR="00AF74E1" w:rsidRDefault="00A25729">
            <w:pPr>
              <w:rPr>
                <w:sz w:val="16"/>
              </w:rPr>
            </w:pPr>
            <w:r>
              <w:rPr>
                <w:sz w:val="16"/>
              </w:rPr>
              <w:t>Structure Number</w:t>
            </w:r>
          </w:p>
          <w:p w14:paraId="2AADFD08" w14:textId="77777777" w:rsidR="00A25729" w:rsidRDefault="00A25729">
            <w:pPr>
              <w:rPr>
                <w:sz w:val="16"/>
              </w:rPr>
            </w:pPr>
            <w:r w:rsidRPr="00A25729">
              <w:fldChar w:fldCharType="begin">
                <w:ffData>
                  <w:name w:val="Text2"/>
                  <w:enabled/>
                  <w:calcOnExit w:val="0"/>
                  <w:textInput/>
                </w:ffData>
              </w:fldChar>
            </w:r>
            <w:bookmarkStart w:id="1" w:name="Text2"/>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1"/>
          </w:p>
        </w:tc>
      </w:tr>
      <w:tr w:rsidR="00A25729" w14:paraId="52878EB8" w14:textId="77777777" w:rsidTr="00A25729">
        <w:trPr>
          <w:trHeight w:hRule="exact" w:val="504"/>
        </w:trPr>
        <w:tc>
          <w:tcPr>
            <w:tcW w:w="6120" w:type="dxa"/>
            <w:gridSpan w:val="2"/>
          </w:tcPr>
          <w:p w14:paraId="397716DA" w14:textId="77777777" w:rsidR="00A25729" w:rsidRDefault="00A25729">
            <w:pPr>
              <w:rPr>
                <w:sz w:val="16"/>
              </w:rPr>
            </w:pPr>
            <w:r>
              <w:rPr>
                <w:sz w:val="16"/>
              </w:rPr>
              <w:t>Highway</w:t>
            </w:r>
          </w:p>
          <w:p w14:paraId="28B4818A" w14:textId="77777777" w:rsidR="00A25729" w:rsidRDefault="00A25729">
            <w:pPr>
              <w:rPr>
                <w:sz w:val="16"/>
              </w:rPr>
            </w:pPr>
            <w:r w:rsidRPr="00A25729">
              <w:fldChar w:fldCharType="begin">
                <w:ffData>
                  <w:name w:val="Text3"/>
                  <w:enabled/>
                  <w:calcOnExit w:val="0"/>
                  <w:textInput/>
                </w:ffData>
              </w:fldChar>
            </w:r>
            <w:bookmarkStart w:id="2" w:name="Text3"/>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2"/>
          </w:p>
        </w:tc>
        <w:tc>
          <w:tcPr>
            <w:tcW w:w="4680" w:type="dxa"/>
          </w:tcPr>
          <w:p w14:paraId="2FDA4487" w14:textId="77777777" w:rsidR="00A25729" w:rsidRDefault="00A25729">
            <w:pPr>
              <w:rPr>
                <w:sz w:val="16"/>
              </w:rPr>
            </w:pPr>
            <w:r>
              <w:rPr>
                <w:sz w:val="16"/>
              </w:rPr>
              <w:t>County</w:t>
            </w:r>
          </w:p>
          <w:p w14:paraId="6383CE20" w14:textId="77777777" w:rsidR="00A25729" w:rsidRDefault="00A25729">
            <w:pPr>
              <w:rPr>
                <w:sz w:val="16"/>
              </w:rPr>
            </w:pPr>
            <w:r w:rsidRPr="00A25729">
              <w:fldChar w:fldCharType="begin">
                <w:ffData>
                  <w:name w:val="Text4"/>
                  <w:enabled/>
                  <w:calcOnExit w:val="0"/>
                  <w:textInput/>
                </w:ffData>
              </w:fldChar>
            </w:r>
            <w:bookmarkStart w:id="3" w:name="Text4"/>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3"/>
          </w:p>
        </w:tc>
      </w:tr>
      <w:tr w:rsidR="00A25729" w14:paraId="71F92108" w14:textId="77777777" w:rsidTr="00C37BED">
        <w:trPr>
          <w:trHeight w:hRule="exact" w:val="504"/>
        </w:trPr>
        <w:tc>
          <w:tcPr>
            <w:tcW w:w="10800" w:type="dxa"/>
            <w:gridSpan w:val="3"/>
          </w:tcPr>
          <w:p w14:paraId="357B14AB" w14:textId="77777777" w:rsidR="00A25729" w:rsidRDefault="00A25729">
            <w:pPr>
              <w:rPr>
                <w:sz w:val="16"/>
              </w:rPr>
            </w:pPr>
            <w:r>
              <w:rPr>
                <w:sz w:val="16"/>
              </w:rPr>
              <w:t>Project Name</w:t>
            </w:r>
          </w:p>
          <w:p w14:paraId="4DD4A635" w14:textId="77777777" w:rsidR="00A25729" w:rsidRDefault="00A25729">
            <w:pPr>
              <w:rPr>
                <w:sz w:val="16"/>
              </w:rPr>
            </w:pPr>
            <w:r w:rsidRPr="00A25729">
              <w:fldChar w:fldCharType="begin">
                <w:ffData>
                  <w:name w:val="Text5"/>
                  <w:enabled/>
                  <w:calcOnExit w:val="0"/>
                  <w:textInput/>
                </w:ffData>
              </w:fldChar>
            </w:r>
            <w:bookmarkStart w:id="4" w:name="Text5"/>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4"/>
          </w:p>
        </w:tc>
      </w:tr>
      <w:tr w:rsidR="00A25729" w14:paraId="5E53EE32" w14:textId="77777777" w:rsidTr="00A25729">
        <w:trPr>
          <w:trHeight w:hRule="exact" w:val="504"/>
        </w:trPr>
        <w:tc>
          <w:tcPr>
            <w:tcW w:w="6120" w:type="dxa"/>
            <w:gridSpan w:val="2"/>
          </w:tcPr>
          <w:p w14:paraId="7D7531AE" w14:textId="77777777" w:rsidR="00A25729" w:rsidRDefault="00A25729">
            <w:pPr>
              <w:rPr>
                <w:sz w:val="16"/>
              </w:rPr>
            </w:pPr>
            <w:r>
              <w:rPr>
                <w:sz w:val="16"/>
              </w:rPr>
              <w:t>Region Contact</w:t>
            </w:r>
          </w:p>
          <w:p w14:paraId="13FFD122" w14:textId="77777777" w:rsidR="00A25729" w:rsidRDefault="00A25729">
            <w:pPr>
              <w:rPr>
                <w:sz w:val="16"/>
              </w:rPr>
            </w:pPr>
            <w:r w:rsidRPr="00A25729">
              <w:fldChar w:fldCharType="begin">
                <w:ffData>
                  <w:name w:val="Text6"/>
                  <w:enabled/>
                  <w:calcOnExit w:val="0"/>
                  <w:textInput/>
                </w:ffData>
              </w:fldChar>
            </w:r>
            <w:bookmarkStart w:id="5" w:name="Text6"/>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5"/>
          </w:p>
        </w:tc>
        <w:tc>
          <w:tcPr>
            <w:tcW w:w="4680" w:type="dxa"/>
          </w:tcPr>
          <w:p w14:paraId="5806AEA3" w14:textId="77777777" w:rsidR="00A25729" w:rsidRDefault="00A25729">
            <w:pPr>
              <w:rPr>
                <w:sz w:val="16"/>
              </w:rPr>
            </w:pPr>
            <w:r>
              <w:rPr>
                <w:sz w:val="16"/>
              </w:rPr>
              <w:t>Region</w:t>
            </w:r>
          </w:p>
          <w:p w14:paraId="13668047" w14:textId="77777777" w:rsidR="00A25729" w:rsidRDefault="00A25729">
            <w:pPr>
              <w:rPr>
                <w:sz w:val="16"/>
              </w:rPr>
            </w:pPr>
            <w:r w:rsidRPr="00A25729">
              <w:fldChar w:fldCharType="begin">
                <w:ffData>
                  <w:name w:val="Text7"/>
                  <w:enabled/>
                  <w:calcOnExit w:val="0"/>
                  <w:textInput/>
                </w:ffData>
              </w:fldChar>
            </w:r>
            <w:bookmarkStart w:id="6" w:name="Text7"/>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6"/>
          </w:p>
        </w:tc>
      </w:tr>
      <w:tr w:rsidR="00A25729" w14:paraId="491535FE" w14:textId="77777777" w:rsidTr="00BE40BF">
        <w:trPr>
          <w:trHeight w:hRule="exact" w:val="504"/>
        </w:trPr>
        <w:tc>
          <w:tcPr>
            <w:tcW w:w="10800" w:type="dxa"/>
            <w:gridSpan w:val="3"/>
          </w:tcPr>
          <w:p w14:paraId="54E5DC2A" w14:textId="77777777" w:rsidR="00A25729" w:rsidRDefault="00227B45">
            <w:pPr>
              <w:rPr>
                <w:sz w:val="16"/>
              </w:rPr>
            </w:pPr>
            <w:r>
              <w:rPr>
                <w:sz w:val="16"/>
              </w:rPr>
              <w:t xml:space="preserve">Wall Supplier </w:t>
            </w:r>
            <w:r w:rsidR="00A25729">
              <w:rPr>
                <w:sz w:val="16"/>
              </w:rPr>
              <w:t>Design Engineer</w:t>
            </w:r>
          </w:p>
          <w:p w14:paraId="113C1599" w14:textId="77777777" w:rsidR="00A25729" w:rsidRDefault="00A25729">
            <w:pPr>
              <w:rPr>
                <w:sz w:val="16"/>
              </w:rPr>
            </w:pPr>
            <w:r w:rsidRPr="00A25729">
              <w:fldChar w:fldCharType="begin">
                <w:ffData>
                  <w:name w:val="Text8"/>
                  <w:enabled/>
                  <w:calcOnExit w:val="0"/>
                  <w:textInput/>
                </w:ffData>
              </w:fldChar>
            </w:r>
            <w:bookmarkStart w:id="7" w:name="Text8"/>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7"/>
          </w:p>
        </w:tc>
      </w:tr>
      <w:tr w:rsidR="00FE5130" w14:paraId="7291CD3F" w14:textId="77777777" w:rsidTr="00FE5130">
        <w:trPr>
          <w:trHeight w:hRule="exact" w:val="504"/>
        </w:trPr>
        <w:tc>
          <w:tcPr>
            <w:tcW w:w="3325" w:type="dxa"/>
          </w:tcPr>
          <w:p w14:paraId="1899DE08" w14:textId="77777777" w:rsidR="00FE5130" w:rsidRDefault="00FE5130">
            <w:pPr>
              <w:rPr>
                <w:sz w:val="16"/>
              </w:rPr>
            </w:pPr>
            <w:r>
              <w:rPr>
                <w:sz w:val="16"/>
              </w:rPr>
              <w:t>Contractor Shop Drawing Submittal Ref. No.</w:t>
            </w:r>
          </w:p>
          <w:p w14:paraId="23B9861C" w14:textId="24F7CB27" w:rsidR="00FE5130" w:rsidRDefault="00FE5130">
            <w:pPr>
              <w:rPr>
                <w:sz w:val="16"/>
              </w:rPr>
            </w:pPr>
            <w:r w:rsidRPr="00A25729">
              <w:fldChar w:fldCharType="begin">
                <w:ffData>
                  <w:name w:val="Text9"/>
                  <w:enabled/>
                  <w:calcOnExit w:val="0"/>
                  <w:textInput/>
                </w:ffData>
              </w:fldChar>
            </w:r>
            <w:r w:rsidRPr="00A25729">
              <w:instrText xml:space="preserve"> FORMTEXT </w:instrText>
            </w:r>
            <w:r w:rsidRPr="00A25729">
              <w:fldChar w:fldCharType="separate"/>
            </w:r>
            <w:r>
              <w:rPr>
                <w:noProof/>
              </w:rPr>
              <w:t> </w:t>
            </w:r>
            <w:r>
              <w:rPr>
                <w:noProof/>
              </w:rPr>
              <w:t> </w:t>
            </w:r>
            <w:r>
              <w:rPr>
                <w:noProof/>
              </w:rPr>
              <w:t> </w:t>
            </w:r>
            <w:r>
              <w:rPr>
                <w:noProof/>
              </w:rPr>
              <w:t> </w:t>
            </w:r>
            <w:r>
              <w:rPr>
                <w:noProof/>
              </w:rPr>
              <w:t> </w:t>
            </w:r>
            <w:r w:rsidRPr="00A25729">
              <w:fldChar w:fldCharType="end"/>
            </w:r>
          </w:p>
        </w:tc>
        <w:tc>
          <w:tcPr>
            <w:tcW w:w="7475" w:type="dxa"/>
            <w:gridSpan w:val="2"/>
          </w:tcPr>
          <w:p w14:paraId="2BCBBB28" w14:textId="3C8911FE" w:rsidR="00FE5130" w:rsidRDefault="00FE5130" w:rsidP="009B27A6">
            <w:pPr>
              <w:rPr>
                <w:sz w:val="16"/>
              </w:rPr>
            </w:pPr>
            <w:bookmarkStart w:id="8" w:name="Text9"/>
            <w:r>
              <w:rPr>
                <w:sz w:val="16"/>
              </w:rPr>
              <w:t>Fabrication Plant(s) (List All</w:t>
            </w:r>
            <w:r w:rsidR="006F73A7">
              <w:rPr>
                <w:sz w:val="16"/>
              </w:rPr>
              <w:t xml:space="preserve"> – 80 characters</w:t>
            </w:r>
            <w:r w:rsidR="002C1E4E">
              <w:rPr>
                <w:sz w:val="16"/>
              </w:rPr>
              <w:t xml:space="preserve"> limit</w:t>
            </w:r>
            <w:r>
              <w:rPr>
                <w:sz w:val="16"/>
              </w:rPr>
              <w:t>)</w:t>
            </w:r>
          </w:p>
          <w:bookmarkEnd w:id="8"/>
          <w:p w14:paraId="2332E542" w14:textId="444CF208" w:rsidR="00FE5130" w:rsidRDefault="002C1E4E">
            <w:pPr>
              <w:rPr>
                <w:sz w:val="16"/>
              </w:rPr>
            </w:pPr>
            <w:r>
              <w:fldChar w:fldCharType="begin">
                <w:ffData>
                  <w:name w:val=""/>
                  <w:enabled/>
                  <w:calcOnExit w:val="0"/>
                  <w:textInput>
                    <w:maxLength w:val="80"/>
                  </w:textInput>
                </w:ffData>
              </w:fldChar>
            </w:r>
            <w:r>
              <w:instrText xml:space="preserve"> FORMTEXT </w:instrText>
            </w:r>
            <w:r>
              <w:fldChar w:fldCharType="separate"/>
            </w:r>
            <w:r w:rsidR="00DA21B8">
              <w:t> </w:t>
            </w:r>
            <w:r w:rsidR="00DA21B8">
              <w:t> </w:t>
            </w:r>
            <w:r w:rsidR="00DA21B8">
              <w:t> </w:t>
            </w:r>
            <w:r w:rsidR="00DA21B8">
              <w:t> </w:t>
            </w:r>
            <w:r w:rsidR="00DA21B8">
              <w:t> </w:t>
            </w:r>
            <w:r>
              <w:fldChar w:fldCharType="end"/>
            </w:r>
          </w:p>
        </w:tc>
      </w:tr>
    </w:tbl>
    <w:p w14:paraId="5E7BD389" w14:textId="77777777" w:rsidR="000319ED" w:rsidRDefault="00FA670D" w:rsidP="00FA670D">
      <w:pPr>
        <w:spacing w:before="120" w:after="120"/>
      </w:pPr>
      <w:r w:rsidRPr="00FA670D">
        <w:t>The Wisconsin Department of Transportation places all responsibility for quality review of shop drawings on the Contractor. With each shop drawing submittal and resubmittal, the Contractor must include this certification that the following items have been checked on Shop Detail Drawings.</w:t>
      </w:r>
    </w:p>
    <w:tbl>
      <w:tblPr>
        <w:tblStyle w:val="Table-Mike"/>
        <w:tblW w:w="10800" w:type="dxa"/>
        <w:tblLook w:val="04A0" w:firstRow="1" w:lastRow="0" w:firstColumn="1" w:lastColumn="0" w:noHBand="0" w:noVBand="1"/>
      </w:tblPr>
      <w:tblGrid>
        <w:gridCol w:w="1080"/>
        <w:gridCol w:w="9720"/>
      </w:tblGrid>
      <w:tr w:rsidR="00FA670D" w14:paraId="72569295" w14:textId="77777777" w:rsidTr="00C3697C">
        <w:tc>
          <w:tcPr>
            <w:tcW w:w="10800" w:type="dxa"/>
            <w:gridSpan w:val="2"/>
          </w:tcPr>
          <w:p w14:paraId="4F6F0D1B" w14:textId="77777777" w:rsidR="00FA670D" w:rsidRPr="00FA670D" w:rsidRDefault="00FA670D" w:rsidP="00FA670D">
            <w:pPr>
              <w:rPr>
                <w:b/>
              </w:rPr>
            </w:pPr>
            <w:r w:rsidRPr="00FA670D">
              <w:rPr>
                <w:b/>
              </w:rPr>
              <w:t>Shop drawings submitted with this certificate incomplete, or missing, will be rejected.</w:t>
            </w:r>
          </w:p>
        </w:tc>
      </w:tr>
      <w:tr w:rsidR="00FA670D" w:rsidRPr="00FA670D" w14:paraId="35A67425" w14:textId="77777777" w:rsidTr="00FA670D">
        <w:tc>
          <w:tcPr>
            <w:tcW w:w="1080" w:type="dxa"/>
          </w:tcPr>
          <w:p w14:paraId="7E424CCB" w14:textId="77777777" w:rsidR="00FA670D" w:rsidRPr="00FA670D" w:rsidRDefault="00FA670D" w:rsidP="00FA670D">
            <w:pPr>
              <w:rPr>
                <w:b/>
              </w:rPr>
            </w:pPr>
            <w:r w:rsidRPr="00FA670D">
              <w:rPr>
                <w:b/>
              </w:rPr>
              <w:t>Initials</w:t>
            </w:r>
          </w:p>
        </w:tc>
        <w:tc>
          <w:tcPr>
            <w:tcW w:w="9720" w:type="dxa"/>
          </w:tcPr>
          <w:p w14:paraId="508912E3" w14:textId="77777777" w:rsidR="00FA670D" w:rsidRPr="00FA670D" w:rsidRDefault="00FA670D" w:rsidP="00FA670D">
            <w:pPr>
              <w:rPr>
                <w:b/>
              </w:rPr>
            </w:pPr>
            <w:r w:rsidRPr="00FA670D">
              <w:rPr>
                <w:b/>
              </w:rPr>
              <w:t>Item</w:t>
            </w:r>
          </w:p>
        </w:tc>
      </w:tr>
      <w:tr w:rsidR="00FA670D" w14:paraId="0D4DB52A" w14:textId="77777777" w:rsidTr="00DB3EFB">
        <w:trPr>
          <w:trHeight w:hRule="exact" w:val="259"/>
        </w:trPr>
        <w:tc>
          <w:tcPr>
            <w:tcW w:w="1080" w:type="dxa"/>
            <w:vAlign w:val="center"/>
          </w:tcPr>
          <w:p w14:paraId="4DC27593" w14:textId="77777777" w:rsidR="00FA670D" w:rsidRDefault="005562B2" w:rsidP="00DB3EFB">
            <w:pPr>
              <w:spacing w:before="0" w:after="0"/>
            </w:pPr>
            <w:r>
              <w:fldChar w:fldCharType="begin">
                <w:ffData>
                  <w:name w:val="Text10"/>
                  <w:enabled/>
                  <w:calcOnExit w:val="0"/>
                  <w:textInput/>
                </w:ffData>
              </w:fldChar>
            </w:r>
            <w:bookmarkStart w:id="9" w:name="Text10"/>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9"/>
          </w:p>
        </w:tc>
        <w:tc>
          <w:tcPr>
            <w:tcW w:w="9720" w:type="dxa"/>
            <w:vAlign w:val="center"/>
          </w:tcPr>
          <w:p w14:paraId="382562D7" w14:textId="77777777" w:rsidR="00FA670D" w:rsidRDefault="008256C1" w:rsidP="00DB3EFB">
            <w:pPr>
              <w:spacing w:before="0" w:after="0"/>
            </w:pPr>
            <w:r>
              <w:t xml:space="preserve">1. </w:t>
            </w:r>
            <w:r w:rsidR="00FC022C" w:rsidRPr="00FC022C">
              <w:t>Wall location and controlling elevations are consistent with contract plans</w:t>
            </w:r>
          </w:p>
        </w:tc>
      </w:tr>
      <w:tr w:rsidR="002615BC" w14:paraId="6D273044" w14:textId="77777777" w:rsidTr="00DB3EFB">
        <w:trPr>
          <w:trHeight w:hRule="exact" w:val="259"/>
        </w:trPr>
        <w:tc>
          <w:tcPr>
            <w:tcW w:w="1080" w:type="dxa"/>
            <w:vAlign w:val="center"/>
          </w:tcPr>
          <w:p w14:paraId="792BC4AD" w14:textId="77777777" w:rsidR="002615BC" w:rsidRDefault="005562B2" w:rsidP="00DB3EFB">
            <w:pPr>
              <w:spacing w:before="0" w:after="0"/>
            </w:pPr>
            <w:r>
              <w:fldChar w:fldCharType="begin">
                <w:ffData>
                  <w:name w:val="Text11"/>
                  <w:enabled/>
                  <w:calcOnExit w:val="0"/>
                  <w:textInput/>
                </w:ffData>
              </w:fldChar>
            </w:r>
            <w:bookmarkStart w:id="10" w:name="Text11"/>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0"/>
          </w:p>
        </w:tc>
        <w:tc>
          <w:tcPr>
            <w:tcW w:w="9720" w:type="dxa"/>
            <w:vAlign w:val="center"/>
          </w:tcPr>
          <w:p w14:paraId="1F25186F" w14:textId="77777777" w:rsidR="002615BC" w:rsidRDefault="008256C1" w:rsidP="00DB3EFB">
            <w:pPr>
              <w:spacing w:before="0" w:after="0"/>
            </w:pPr>
            <w:r>
              <w:t xml:space="preserve">2. </w:t>
            </w:r>
            <w:r w:rsidR="00FC022C" w:rsidRPr="00FC022C">
              <w:t>Proper wall embedment is detailed</w:t>
            </w:r>
          </w:p>
        </w:tc>
      </w:tr>
      <w:tr w:rsidR="002615BC" w14:paraId="63D5859E" w14:textId="77777777" w:rsidTr="00DB3EFB">
        <w:trPr>
          <w:trHeight w:hRule="exact" w:val="259"/>
        </w:trPr>
        <w:tc>
          <w:tcPr>
            <w:tcW w:w="1080" w:type="dxa"/>
            <w:vAlign w:val="center"/>
          </w:tcPr>
          <w:p w14:paraId="137387A8" w14:textId="77777777" w:rsidR="002615BC" w:rsidRDefault="005562B2" w:rsidP="00DB3EFB">
            <w:pPr>
              <w:spacing w:before="0" w:after="0"/>
            </w:pPr>
            <w:r>
              <w:fldChar w:fldCharType="begin">
                <w:ffData>
                  <w:name w:val="Text12"/>
                  <w:enabled/>
                  <w:calcOnExit w:val="0"/>
                  <w:textInput/>
                </w:ffData>
              </w:fldChar>
            </w:r>
            <w:bookmarkStart w:id="11" w:name="Text12"/>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1"/>
          </w:p>
        </w:tc>
        <w:tc>
          <w:tcPr>
            <w:tcW w:w="9720" w:type="dxa"/>
            <w:vAlign w:val="center"/>
          </w:tcPr>
          <w:p w14:paraId="522801AF" w14:textId="77777777" w:rsidR="002615BC" w:rsidRDefault="008256C1" w:rsidP="00DB3EFB">
            <w:pPr>
              <w:spacing w:before="0" w:after="0"/>
            </w:pPr>
            <w:r>
              <w:t xml:space="preserve">3. </w:t>
            </w:r>
            <w:r w:rsidR="00FC022C" w:rsidRPr="00FC022C">
              <w:t>Proper batter, if required, is detailed</w:t>
            </w:r>
          </w:p>
        </w:tc>
      </w:tr>
      <w:tr w:rsidR="002615BC" w14:paraId="4DE5E70E" w14:textId="77777777" w:rsidTr="00DB3EFB">
        <w:trPr>
          <w:trHeight w:hRule="exact" w:val="259"/>
        </w:trPr>
        <w:tc>
          <w:tcPr>
            <w:tcW w:w="1080" w:type="dxa"/>
            <w:vAlign w:val="center"/>
          </w:tcPr>
          <w:p w14:paraId="1173DF95" w14:textId="77777777" w:rsidR="002615BC" w:rsidRDefault="005562B2" w:rsidP="00DB3EFB">
            <w:pPr>
              <w:spacing w:before="0" w:after="0"/>
            </w:pPr>
            <w:r>
              <w:fldChar w:fldCharType="begin">
                <w:ffData>
                  <w:name w:val="Text13"/>
                  <w:enabled/>
                  <w:calcOnExit w:val="0"/>
                  <w:textInput/>
                </w:ffData>
              </w:fldChar>
            </w:r>
            <w:bookmarkStart w:id="12" w:name="Text13"/>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2"/>
          </w:p>
        </w:tc>
        <w:tc>
          <w:tcPr>
            <w:tcW w:w="9720" w:type="dxa"/>
            <w:vAlign w:val="center"/>
          </w:tcPr>
          <w:p w14:paraId="25552129" w14:textId="77777777" w:rsidR="002615BC" w:rsidRDefault="008256C1" w:rsidP="00DB3EFB">
            <w:pPr>
              <w:spacing w:before="0" w:after="0"/>
            </w:pPr>
            <w:r>
              <w:t xml:space="preserve">4. </w:t>
            </w:r>
            <w:r w:rsidR="00FC022C" w:rsidRPr="00FC022C">
              <w:t>Coping joints, if applicable, are located properly and coordinated with the wall railing supplier</w:t>
            </w:r>
          </w:p>
        </w:tc>
      </w:tr>
      <w:tr w:rsidR="002615BC" w14:paraId="46038E4F" w14:textId="77777777" w:rsidTr="00DB3EFB">
        <w:trPr>
          <w:trHeight w:hRule="exact" w:val="259"/>
        </w:trPr>
        <w:tc>
          <w:tcPr>
            <w:tcW w:w="1080" w:type="dxa"/>
            <w:vAlign w:val="center"/>
          </w:tcPr>
          <w:p w14:paraId="07DDD0AB" w14:textId="77777777" w:rsidR="002615BC" w:rsidRDefault="005562B2" w:rsidP="00DB3EFB">
            <w:pPr>
              <w:spacing w:before="0" w:after="0"/>
            </w:pPr>
            <w:r>
              <w:fldChar w:fldCharType="begin">
                <w:ffData>
                  <w:name w:val="Text14"/>
                  <w:enabled/>
                  <w:calcOnExit w:val="0"/>
                  <w:textInput/>
                </w:ffData>
              </w:fldChar>
            </w:r>
            <w:bookmarkStart w:id="13" w:name="Text14"/>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3"/>
          </w:p>
        </w:tc>
        <w:tc>
          <w:tcPr>
            <w:tcW w:w="9720" w:type="dxa"/>
            <w:vAlign w:val="center"/>
          </w:tcPr>
          <w:p w14:paraId="639AD5A9" w14:textId="77777777" w:rsidR="002615BC" w:rsidRDefault="008256C1" w:rsidP="00DB3EFB">
            <w:pPr>
              <w:spacing w:before="0" w:after="0"/>
            </w:pPr>
            <w:r>
              <w:t xml:space="preserve">5. </w:t>
            </w:r>
            <w:r w:rsidR="00FC022C" w:rsidRPr="00FC022C">
              <w:t>Proper soil reinforcement and length, if applicable, is detailed</w:t>
            </w:r>
          </w:p>
        </w:tc>
      </w:tr>
      <w:tr w:rsidR="002615BC" w14:paraId="0A1E32FA" w14:textId="77777777" w:rsidTr="00DB3EFB">
        <w:trPr>
          <w:trHeight w:hRule="exact" w:val="259"/>
        </w:trPr>
        <w:tc>
          <w:tcPr>
            <w:tcW w:w="1080" w:type="dxa"/>
            <w:vAlign w:val="center"/>
          </w:tcPr>
          <w:p w14:paraId="11774558" w14:textId="77777777" w:rsidR="002615BC" w:rsidRDefault="005562B2" w:rsidP="00DB3EFB">
            <w:pPr>
              <w:spacing w:before="0" w:after="0"/>
            </w:pPr>
            <w:r>
              <w:fldChar w:fldCharType="begin">
                <w:ffData>
                  <w:name w:val="Text15"/>
                  <w:enabled/>
                  <w:calcOnExit w:val="0"/>
                  <w:textInput/>
                </w:ffData>
              </w:fldChar>
            </w:r>
            <w:bookmarkStart w:id="14" w:name="Text15"/>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4"/>
          </w:p>
        </w:tc>
        <w:tc>
          <w:tcPr>
            <w:tcW w:w="9720" w:type="dxa"/>
            <w:vAlign w:val="center"/>
          </w:tcPr>
          <w:p w14:paraId="27ABEFE0" w14:textId="77777777" w:rsidR="002615BC" w:rsidRDefault="008256C1" w:rsidP="00DB3EFB">
            <w:pPr>
              <w:spacing w:before="0" w:after="0"/>
            </w:pPr>
            <w:r>
              <w:t xml:space="preserve">6. </w:t>
            </w:r>
            <w:r w:rsidR="00FC022C" w:rsidRPr="00FC022C">
              <w:t>Wall aesthetics, if required, are consistent with contract plans</w:t>
            </w:r>
          </w:p>
        </w:tc>
      </w:tr>
      <w:tr w:rsidR="002615BC" w14:paraId="15FD6C43" w14:textId="77777777" w:rsidTr="00DB3EFB">
        <w:trPr>
          <w:trHeight w:hRule="exact" w:val="259"/>
        </w:trPr>
        <w:tc>
          <w:tcPr>
            <w:tcW w:w="1080" w:type="dxa"/>
            <w:vAlign w:val="center"/>
          </w:tcPr>
          <w:p w14:paraId="4396690D" w14:textId="77777777" w:rsidR="002615BC" w:rsidRDefault="005562B2" w:rsidP="00DB3EFB">
            <w:pPr>
              <w:spacing w:before="0" w:after="0"/>
            </w:pPr>
            <w:r>
              <w:fldChar w:fldCharType="begin">
                <w:ffData>
                  <w:name w:val="Text16"/>
                  <w:enabled/>
                  <w:calcOnExit w:val="0"/>
                  <w:textInput/>
                </w:ffData>
              </w:fldChar>
            </w:r>
            <w:bookmarkStart w:id="15" w:name="Text16"/>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5"/>
          </w:p>
        </w:tc>
        <w:tc>
          <w:tcPr>
            <w:tcW w:w="9720" w:type="dxa"/>
            <w:vAlign w:val="center"/>
          </w:tcPr>
          <w:p w14:paraId="7C48F574" w14:textId="77777777" w:rsidR="002615BC" w:rsidRDefault="008256C1" w:rsidP="00DB3EFB">
            <w:pPr>
              <w:spacing w:before="0" w:after="0"/>
            </w:pPr>
            <w:r>
              <w:t xml:space="preserve">7. </w:t>
            </w:r>
            <w:r w:rsidR="00FC022C" w:rsidRPr="00FC022C">
              <w:t>Proper type and size of leveling pad is detailed</w:t>
            </w:r>
          </w:p>
        </w:tc>
      </w:tr>
      <w:tr w:rsidR="002615BC" w14:paraId="204B083B" w14:textId="77777777" w:rsidTr="00DB3EFB">
        <w:trPr>
          <w:trHeight w:hRule="exact" w:val="259"/>
        </w:trPr>
        <w:tc>
          <w:tcPr>
            <w:tcW w:w="1080" w:type="dxa"/>
            <w:vAlign w:val="center"/>
          </w:tcPr>
          <w:p w14:paraId="362F0967" w14:textId="77777777" w:rsidR="002615BC" w:rsidRDefault="005562B2" w:rsidP="00DB3EFB">
            <w:pPr>
              <w:spacing w:before="0" w:after="0"/>
            </w:pPr>
            <w:r>
              <w:fldChar w:fldCharType="begin">
                <w:ffData>
                  <w:name w:val="Text17"/>
                  <w:enabled/>
                  <w:calcOnExit w:val="0"/>
                  <w:textInput/>
                </w:ffData>
              </w:fldChar>
            </w:r>
            <w:bookmarkStart w:id="16" w:name="Text17"/>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6"/>
          </w:p>
        </w:tc>
        <w:tc>
          <w:tcPr>
            <w:tcW w:w="9720" w:type="dxa"/>
            <w:vAlign w:val="center"/>
          </w:tcPr>
          <w:p w14:paraId="45887DB3" w14:textId="77777777" w:rsidR="002615BC" w:rsidRDefault="008256C1" w:rsidP="00DB3EFB">
            <w:pPr>
              <w:spacing w:before="0" w:after="0"/>
            </w:pPr>
            <w:r>
              <w:t xml:space="preserve">8. </w:t>
            </w:r>
            <w:r w:rsidR="00FC022C" w:rsidRPr="00FC022C">
              <w:t>Corner details are addressed</w:t>
            </w:r>
          </w:p>
        </w:tc>
      </w:tr>
      <w:tr w:rsidR="002615BC" w14:paraId="3673141C" w14:textId="77777777" w:rsidTr="00DB3EFB">
        <w:trPr>
          <w:trHeight w:hRule="exact" w:val="259"/>
        </w:trPr>
        <w:tc>
          <w:tcPr>
            <w:tcW w:w="1080" w:type="dxa"/>
            <w:vAlign w:val="center"/>
          </w:tcPr>
          <w:p w14:paraId="79878EDB" w14:textId="77777777" w:rsidR="002615BC" w:rsidRDefault="005562B2" w:rsidP="00DB3EFB">
            <w:pPr>
              <w:spacing w:before="0" w:after="0"/>
            </w:pPr>
            <w:r>
              <w:fldChar w:fldCharType="begin">
                <w:ffData>
                  <w:name w:val="Text18"/>
                  <w:enabled/>
                  <w:calcOnExit w:val="0"/>
                  <w:textInput/>
                </w:ffData>
              </w:fldChar>
            </w:r>
            <w:bookmarkStart w:id="17" w:name="Text18"/>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7"/>
          </w:p>
        </w:tc>
        <w:tc>
          <w:tcPr>
            <w:tcW w:w="9720" w:type="dxa"/>
            <w:vAlign w:val="center"/>
          </w:tcPr>
          <w:p w14:paraId="60805613" w14:textId="77777777" w:rsidR="002615BC" w:rsidRDefault="008256C1" w:rsidP="00DB3EFB">
            <w:pPr>
              <w:spacing w:before="0" w:after="0"/>
            </w:pPr>
            <w:r>
              <w:t xml:space="preserve">9. </w:t>
            </w:r>
            <w:r w:rsidR="00CF6264">
              <w:t>Soil reinforcement, if applicable, is detailed to avoid obstructions</w:t>
            </w:r>
          </w:p>
        </w:tc>
      </w:tr>
      <w:tr w:rsidR="002615BC" w14:paraId="1BCE3F18" w14:textId="77777777" w:rsidTr="00DB3EFB">
        <w:trPr>
          <w:trHeight w:hRule="exact" w:val="259"/>
        </w:trPr>
        <w:tc>
          <w:tcPr>
            <w:tcW w:w="1080" w:type="dxa"/>
            <w:vAlign w:val="center"/>
          </w:tcPr>
          <w:p w14:paraId="77D73DA6" w14:textId="77777777" w:rsidR="002615BC" w:rsidRDefault="005562B2" w:rsidP="00DB3EFB">
            <w:pPr>
              <w:spacing w:before="0" w:after="0"/>
            </w:pPr>
            <w:r>
              <w:fldChar w:fldCharType="begin">
                <w:ffData>
                  <w:name w:val="Text19"/>
                  <w:enabled/>
                  <w:calcOnExit w:val="0"/>
                  <w:textInput/>
                </w:ffData>
              </w:fldChar>
            </w:r>
            <w:bookmarkStart w:id="18" w:name="Text19"/>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8"/>
          </w:p>
        </w:tc>
        <w:tc>
          <w:tcPr>
            <w:tcW w:w="9720" w:type="dxa"/>
            <w:vAlign w:val="center"/>
          </w:tcPr>
          <w:p w14:paraId="17651473" w14:textId="77777777" w:rsidR="002615BC" w:rsidRDefault="008256C1" w:rsidP="00DB3EFB">
            <w:pPr>
              <w:spacing w:before="0" w:after="0"/>
            </w:pPr>
            <w:r>
              <w:t xml:space="preserve">10. </w:t>
            </w:r>
            <w:r w:rsidR="00FC022C" w:rsidRPr="00FC022C">
              <w:t>General notes are consistent with contract plans</w:t>
            </w:r>
          </w:p>
        </w:tc>
      </w:tr>
      <w:tr w:rsidR="002615BC" w14:paraId="4CEB83E8" w14:textId="77777777" w:rsidTr="00DB3EFB">
        <w:trPr>
          <w:trHeight w:hRule="exact" w:val="259"/>
        </w:trPr>
        <w:tc>
          <w:tcPr>
            <w:tcW w:w="1080" w:type="dxa"/>
            <w:vAlign w:val="center"/>
          </w:tcPr>
          <w:p w14:paraId="525741DA" w14:textId="77777777" w:rsidR="002615BC" w:rsidRDefault="005562B2" w:rsidP="00DB3EFB">
            <w:pPr>
              <w:spacing w:before="0" w:after="0"/>
            </w:pPr>
            <w:r>
              <w:fldChar w:fldCharType="begin">
                <w:ffData>
                  <w:name w:val="Text20"/>
                  <w:enabled/>
                  <w:calcOnExit w:val="0"/>
                  <w:textInput/>
                </w:ffData>
              </w:fldChar>
            </w:r>
            <w:bookmarkStart w:id="19" w:name="Text20"/>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9"/>
          </w:p>
        </w:tc>
        <w:tc>
          <w:tcPr>
            <w:tcW w:w="9720" w:type="dxa"/>
            <w:vAlign w:val="center"/>
          </w:tcPr>
          <w:p w14:paraId="788622A1" w14:textId="77777777" w:rsidR="002615BC" w:rsidRDefault="008256C1" w:rsidP="00DB3EFB">
            <w:pPr>
              <w:spacing w:before="0" w:after="0"/>
            </w:pPr>
            <w:r>
              <w:t xml:space="preserve">11. </w:t>
            </w:r>
            <w:r w:rsidR="00FC022C" w:rsidRPr="00FC022C">
              <w:t>Materials designations and conformance with contract plans</w:t>
            </w:r>
          </w:p>
        </w:tc>
      </w:tr>
      <w:tr w:rsidR="002615BC" w14:paraId="2CBB45C8" w14:textId="77777777" w:rsidTr="00DB3EFB">
        <w:trPr>
          <w:trHeight w:hRule="exact" w:val="259"/>
        </w:trPr>
        <w:tc>
          <w:tcPr>
            <w:tcW w:w="1080" w:type="dxa"/>
            <w:vAlign w:val="center"/>
          </w:tcPr>
          <w:p w14:paraId="02303A38" w14:textId="77777777" w:rsidR="002615BC" w:rsidRDefault="005562B2" w:rsidP="00DB3EFB">
            <w:pPr>
              <w:spacing w:before="0" w:after="0"/>
            </w:pPr>
            <w:r>
              <w:fldChar w:fldCharType="begin">
                <w:ffData>
                  <w:name w:val="Text21"/>
                  <w:enabled/>
                  <w:calcOnExit w:val="0"/>
                  <w:textInput/>
                </w:ffData>
              </w:fldChar>
            </w:r>
            <w:bookmarkStart w:id="20" w:name="Text21"/>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0"/>
          </w:p>
        </w:tc>
        <w:tc>
          <w:tcPr>
            <w:tcW w:w="9720" w:type="dxa"/>
            <w:vAlign w:val="center"/>
          </w:tcPr>
          <w:p w14:paraId="0F362F25" w14:textId="77777777" w:rsidR="002615BC" w:rsidRDefault="008256C1" w:rsidP="00DB3EFB">
            <w:pPr>
              <w:spacing w:before="0" w:after="0"/>
            </w:pPr>
            <w:r>
              <w:t xml:space="preserve">12. </w:t>
            </w:r>
            <w:r w:rsidR="00CF6264">
              <w:t>All contract plan revisions, if applicable, are accounted for in shop drawing details</w:t>
            </w:r>
          </w:p>
        </w:tc>
      </w:tr>
      <w:tr w:rsidR="002615BC" w14:paraId="3EACA8C7" w14:textId="77777777" w:rsidTr="00DB3EFB">
        <w:trPr>
          <w:trHeight w:hRule="exact" w:val="259"/>
        </w:trPr>
        <w:tc>
          <w:tcPr>
            <w:tcW w:w="1080" w:type="dxa"/>
            <w:vAlign w:val="center"/>
          </w:tcPr>
          <w:p w14:paraId="2770E200" w14:textId="77777777" w:rsidR="002615BC" w:rsidRDefault="005562B2" w:rsidP="00DB3EFB">
            <w:pPr>
              <w:spacing w:before="0" w:after="0"/>
            </w:pPr>
            <w:r>
              <w:fldChar w:fldCharType="begin">
                <w:ffData>
                  <w:name w:val="Text22"/>
                  <w:enabled/>
                  <w:calcOnExit w:val="0"/>
                  <w:textInput/>
                </w:ffData>
              </w:fldChar>
            </w:r>
            <w:bookmarkStart w:id="21" w:name="Text22"/>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1"/>
          </w:p>
        </w:tc>
        <w:tc>
          <w:tcPr>
            <w:tcW w:w="9720" w:type="dxa"/>
            <w:vAlign w:val="center"/>
          </w:tcPr>
          <w:p w14:paraId="309AD365" w14:textId="77777777" w:rsidR="002615BC" w:rsidRDefault="008256C1" w:rsidP="00DB3EFB">
            <w:pPr>
              <w:spacing w:before="0" w:after="0"/>
            </w:pPr>
            <w:r>
              <w:t xml:space="preserve">13. </w:t>
            </w:r>
            <w:r w:rsidR="00FC022C" w:rsidRPr="00FC022C">
              <w:t>All “Contractor Verify” or “Field Verify” queries resolved</w:t>
            </w:r>
          </w:p>
        </w:tc>
      </w:tr>
      <w:tr w:rsidR="002615BC" w14:paraId="7F449B73" w14:textId="77777777" w:rsidTr="00DB3EFB">
        <w:trPr>
          <w:trHeight w:hRule="exact" w:val="259"/>
        </w:trPr>
        <w:tc>
          <w:tcPr>
            <w:tcW w:w="1080" w:type="dxa"/>
            <w:vAlign w:val="center"/>
          </w:tcPr>
          <w:p w14:paraId="00D3A108" w14:textId="77777777" w:rsidR="002615BC" w:rsidRDefault="005562B2" w:rsidP="00DB3EFB">
            <w:pPr>
              <w:spacing w:before="0" w:after="0"/>
            </w:pPr>
            <w:r>
              <w:fldChar w:fldCharType="begin">
                <w:ffData>
                  <w:name w:val="Text23"/>
                  <w:enabled/>
                  <w:calcOnExit w:val="0"/>
                  <w:textInput/>
                </w:ffData>
              </w:fldChar>
            </w:r>
            <w:bookmarkStart w:id="22" w:name="Text23"/>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2"/>
          </w:p>
        </w:tc>
        <w:tc>
          <w:tcPr>
            <w:tcW w:w="9720" w:type="dxa"/>
            <w:vAlign w:val="center"/>
          </w:tcPr>
          <w:p w14:paraId="51D54F00" w14:textId="77777777" w:rsidR="002615BC" w:rsidRDefault="008256C1" w:rsidP="00DB3EFB">
            <w:pPr>
              <w:spacing w:before="0" w:after="0"/>
            </w:pPr>
            <w:r>
              <w:t xml:space="preserve">14. </w:t>
            </w:r>
            <w:r w:rsidR="00FC022C" w:rsidRPr="00FC022C">
              <w:t>Compliance with WisDOT Standard Specifications and project-specific requirements</w:t>
            </w:r>
          </w:p>
        </w:tc>
      </w:tr>
      <w:tr w:rsidR="002615BC" w14:paraId="74FD1459" w14:textId="77777777" w:rsidTr="00DB3EFB">
        <w:trPr>
          <w:trHeight w:hRule="exact" w:val="259"/>
        </w:trPr>
        <w:tc>
          <w:tcPr>
            <w:tcW w:w="1080" w:type="dxa"/>
            <w:vAlign w:val="center"/>
          </w:tcPr>
          <w:p w14:paraId="060C7807" w14:textId="77777777" w:rsidR="002615BC" w:rsidRDefault="005562B2" w:rsidP="00DB3EFB">
            <w:pPr>
              <w:spacing w:before="0" w:after="0"/>
            </w:pPr>
            <w:r>
              <w:fldChar w:fldCharType="begin">
                <w:ffData>
                  <w:name w:val="Text24"/>
                  <w:enabled/>
                  <w:calcOnExit w:val="0"/>
                  <w:textInput/>
                </w:ffData>
              </w:fldChar>
            </w:r>
            <w:bookmarkStart w:id="23" w:name="Text24"/>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3"/>
          </w:p>
        </w:tc>
        <w:tc>
          <w:tcPr>
            <w:tcW w:w="9720" w:type="dxa"/>
            <w:vAlign w:val="center"/>
          </w:tcPr>
          <w:p w14:paraId="276551BA" w14:textId="77777777" w:rsidR="002615BC" w:rsidRDefault="008256C1" w:rsidP="00DB3EFB">
            <w:pPr>
              <w:spacing w:before="0" w:after="0"/>
            </w:pPr>
            <w:r>
              <w:t xml:space="preserve">15. </w:t>
            </w:r>
            <w:r w:rsidR="00FC022C" w:rsidRPr="00FC022C">
              <w:t>Border sheet information</w:t>
            </w:r>
            <w:r w:rsidR="00940F6C">
              <w:t xml:space="preserve"> (WisDOT Project and Structure ID, Fabricator Job Number)</w:t>
            </w:r>
          </w:p>
        </w:tc>
      </w:tr>
      <w:tr w:rsidR="002615BC" w14:paraId="5ED762A7" w14:textId="77777777" w:rsidTr="00DB3EFB">
        <w:trPr>
          <w:trHeight w:hRule="exact" w:val="259"/>
        </w:trPr>
        <w:tc>
          <w:tcPr>
            <w:tcW w:w="1080" w:type="dxa"/>
            <w:vAlign w:val="center"/>
          </w:tcPr>
          <w:p w14:paraId="2C029AFC" w14:textId="77777777" w:rsidR="002615BC" w:rsidRDefault="005562B2" w:rsidP="00DB3EFB">
            <w:pPr>
              <w:spacing w:before="0" w:after="0"/>
            </w:pPr>
            <w:r>
              <w:fldChar w:fldCharType="begin">
                <w:ffData>
                  <w:name w:val="Text25"/>
                  <w:enabled/>
                  <w:calcOnExit w:val="0"/>
                  <w:textInput/>
                </w:ffData>
              </w:fldChar>
            </w:r>
            <w:bookmarkStart w:id="24" w:name="Text25"/>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4"/>
          </w:p>
        </w:tc>
        <w:tc>
          <w:tcPr>
            <w:tcW w:w="9720" w:type="dxa"/>
            <w:vAlign w:val="center"/>
          </w:tcPr>
          <w:p w14:paraId="7B008ABD" w14:textId="77777777" w:rsidR="002615BC" w:rsidRDefault="008256C1" w:rsidP="00DB3EFB">
            <w:pPr>
              <w:spacing w:before="0" w:after="0"/>
            </w:pPr>
            <w:r>
              <w:t xml:space="preserve">16. </w:t>
            </w:r>
            <w:r w:rsidR="00FC022C" w:rsidRPr="00FC022C">
              <w:t>Shop drawing and calculations sealed by a Professional Engineer licensed in the state of Wisconsin</w:t>
            </w:r>
          </w:p>
        </w:tc>
      </w:tr>
    </w:tbl>
    <w:p w14:paraId="07F09363" w14:textId="77777777" w:rsidR="00FA670D" w:rsidRPr="00DF3D0B" w:rsidRDefault="005562B2" w:rsidP="00DF3D0B">
      <w:pPr>
        <w:spacing w:before="120" w:after="120"/>
        <w:jc w:val="center"/>
        <w:rPr>
          <w:b/>
          <w:sz w:val="24"/>
        </w:rPr>
      </w:pPr>
      <w:r w:rsidRPr="00DF3D0B">
        <w:rPr>
          <w:b/>
          <w:sz w:val="24"/>
        </w:rPr>
        <w:t>STATEMENT OF CERTIFICATION</w:t>
      </w:r>
    </w:p>
    <w:p w14:paraId="3352F3F7" w14:textId="77777777" w:rsidR="005562B2" w:rsidRDefault="005562B2" w:rsidP="00FA670D">
      <w:pPr>
        <w:spacing w:before="120" w:after="120"/>
        <w:rPr>
          <w:b/>
        </w:rPr>
      </w:pPr>
      <w:r w:rsidRPr="005562B2">
        <w:rPr>
          <w:b/>
        </w:rPr>
        <w:t>I hereby certify that the attached shop drawings have been reviewed as indicated above.</w:t>
      </w:r>
    </w:p>
    <w:p w14:paraId="10660AA6" w14:textId="77777777" w:rsidR="00DF3D0B" w:rsidRPr="005562B2" w:rsidRDefault="00DF3D0B" w:rsidP="00DF3D0B">
      <w:pPr>
        <w:spacing w:before="120"/>
        <w:rPr>
          <w:b/>
        </w:rPr>
      </w:pPr>
    </w:p>
    <w:p w14:paraId="35B33375" w14:textId="77777777" w:rsidR="005562B2" w:rsidRDefault="00DF3D0B" w:rsidP="005562B2">
      <w:pPr>
        <w:tabs>
          <w:tab w:val="right" w:pos="5040"/>
          <w:tab w:val="left" w:pos="5760"/>
          <w:tab w:val="right" w:pos="10800"/>
        </w:tabs>
      </w:pPr>
      <w:r>
        <w:rPr>
          <w:u w:val="single"/>
        </w:rPr>
        <w:fldChar w:fldCharType="begin">
          <w:ffData>
            <w:name w:val="Text28"/>
            <w:enabled/>
            <w:calcOnExit w:val="0"/>
            <w:textInput/>
          </w:ffData>
        </w:fldChar>
      </w:r>
      <w:bookmarkStart w:id="25" w:name="Text28"/>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25"/>
      <w:r w:rsidR="005562B2">
        <w:rPr>
          <w:u w:val="single"/>
        </w:rPr>
        <w:tab/>
      </w:r>
      <w:r w:rsidR="005562B2">
        <w:tab/>
      </w:r>
      <w:r>
        <w:rPr>
          <w:u w:val="single"/>
        </w:rPr>
        <w:fldChar w:fldCharType="begin">
          <w:ffData>
            <w:name w:val="Text29"/>
            <w:enabled/>
            <w:calcOnExit w:val="0"/>
            <w:textInput/>
          </w:ffData>
        </w:fldChar>
      </w:r>
      <w:bookmarkStart w:id="26" w:name="Text29"/>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26"/>
      <w:r w:rsidR="005562B2">
        <w:rPr>
          <w:u w:val="single"/>
        </w:rPr>
        <w:tab/>
      </w:r>
    </w:p>
    <w:p w14:paraId="36C9EF57" w14:textId="77777777" w:rsidR="005562B2" w:rsidRPr="00DB3EFB" w:rsidRDefault="008310F8" w:rsidP="00DF3D0B">
      <w:pPr>
        <w:tabs>
          <w:tab w:val="left" w:pos="5760"/>
          <w:tab w:val="right" w:pos="10800"/>
        </w:tabs>
        <w:spacing w:after="240"/>
        <w:rPr>
          <w:sz w:val="16"/>
        </w:rPr>
      </w:pPr>
      <w:r w:rsidRPr="00DB3EFB">
        <w:rPr>
          <w:sz w:val="16"/>
        </w:rPr>
        <w:t>(Contractor Company Name)</w:t>
      </w:r>
      <w:r w:rsidR="00DF3D0B">
        <w:rPr>
          <w:sz w:val="16"/>
        </w:rPr>
        <w:tab/>
      </w:r>
      <w:r w:rsidRPr="00DB3EFB">
        <w:rPr>
          <w:sz w:val="16"/>
        </w:rPr>
        <w:t>(</w:t>
      </w:r>
      <w:r w:rsidR="00876732">
        <w:rPr>
          <w:sz w:val="16"/>
        </w:rPr>
        <w:t>Wall System</w:t>
      </w:r>
      <w:r w:rsidRPr="00DB3EFB">
        <w:rPr>
          <w:sz w:val="16"/>
        </w:rPr>
        <w:t xml:space="preserve"> Name)</w:t>
      </w:r>
    </w:p>
    <w:p w14:paraId="7BEF9C4B" w14:textId="77777777" w:rsidR="008310F8" w:rsidRDefault="008310F8" w:rsidP="005562B2">
      <w:pPr>
        <w:tabs>
          <w:tab w:val="right" w:pos="5040"/>
          <w:tab w:val="left" w:pos="5760"/>
          <w:tab w:val="right" w:pos="10800"/>
        </w:tabs>
      </w:pPr>
      <w:r>
        <w:rPr>
          <w:u w:val="single"/>
        </w:rPr>
        <w:t>X</w:t>
      </w:r>
      <w:r>
        <w:rPr>
          <w:u w:val="single"/>
        </w:rPr>
        <w:tab/>
      </w:r>
      <w:r>
        <w:tab/>
      </w:r>
      <w:r>
        <w:rPr>
          <w:u w:val="single"/>
        </w:rPr>
        <w:t>X</w:t>
      </w:r>
      <w:r>
        <w:rPr>
          <w:u w:val="single"/>
        </w:rPr>
        <w:tab/>
      </w:r>
    </w:p>
    <w:p w14:paraId="324BD239" w14:textId="77777777" w:rsidR="008310F8" w:rsidRPr="00DB3EFB" w:rsidRDefault="008310F8" w:rsidP="00DF3D0B">
      <w:pPr>
        <w:tabs>
          <w:tab w:val="right" w:pos="5040"/>
          <w:tab w:val="left" w:pos="5760"/>
          <w:tab w:val="right" w:pos="10800"/>
        </w:tabs>
        <w:spacing w:after="240"/>
        <w:rPr>
          <w:sz w:val="16"/>
        </w:rPr>
      </w:pPr>
      <w:r w:rsidRPr="00DB3EFB">
        <w:rPr>
          <w:sz w:val="16"/>
        </w:rPr>
        <w:t>(Authorized Contractor Signature)</w:t>
      </w:r>
      <w:r w:rsidR="00DF3D0B">
        <w:rPr>
          <w:sz w:val="16"/>
        </w:rPr>
        <w:tab/>
      </w:r>
      <w:r w:rsidRPr="00DB3EFB">
        <w:rPr>
          <w:sz w:val="16"/>
        </w:rPr>
        <w:t>(Date)</w:t>
      </w:r>
      <w:r w:rsidR="00DF3D0B">
        <w:rPr>
          <w:sz w:val="16"/>
        </w:rPr>
        <w:tab/>
      </w:r>
      <w:r w:rsidRPr="00DB3EFB">
        <w:rPr>
          <w:sz w:val="16"/>
        </w:rPr>
        <w:t>(</w:t>
      </w:r>
      <w:r w:rsidR="00876732">
        <w:rPr>
          <w:sz w:val="16"/>
        </w:rPr>
        <w:t>Wall System Representative</w:t>
      </w:r>
      <w:r w:rsidRPr="00DB3EFB">
        <w:rPr>
          <w:sz w:val="16"/>
        </w:rPr>
        <w:t xml:space="preserve"> Signature)</w:t>
      </w:r>
      <w:r w:rsidR="00DF3D0B">
        <w:rPr>
          <w:sz w:val="16"/>
        </w:rPr>
        <w:tab/>
      </w:r>
      <w:r w:rsidRPr="00DB3EFB">
        <w:rPr>
          <w:sz w:val="16"/>
        </w:rPr>
        <w:t>(Date)</w:t>
      </w:r>
    </w:p>
    <w:p w14:paraId="21CC9A9E" w14:textId="77777777" w:rsidR="008310F8" w:rsidRDefault="00DF3D0B" w:rsidP="005562B2">
      <w:pPr>
        <w:tabs>
          <w:tab w:val="right" w:pos="5040"/>
          <w:tab w:val="left" w:pos="5760"/>
          <w:tab w:val="right" w:pos="10800"/>
        </w:tabs>
      </w:pPr>
      <w:r>
        <w:rPr>
          <w:u w:val="single"/>
        </w:rPr>
        <w:fldChar w:fldCharType="begin">
          <w:ffData>
            <w:name w:val="Text30"/>
            <w:enabled/>
            <w:calcOnExit w:val="0"/>
            <w:textInput/>
          </w:ffData>
        </w:fldChar>
      </w:r>
      <w:bookmarkStart w:id="27" w:name="Text30"/>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27"/>
      <w:r w:rsidR="008310F8">
        <w:rPr>
          <w:u w:val="single"/>
        </w:rPr>
        <w:tab/>
      </w:r>
      <w:r w:rsidR="008310F8">
        <w:tab/>
      </w:r>
      <w:r>
        <w:rPr>
          <w:u w:val="single"/>
        </w:rPr>
        <w:fldChar w:fldCharType="begin">
          <w:ffData>
            <w:name w:val="Text31"/>
            <w:enabled/>
            <w:calcOnExit w:val="0"/>
            <w:textInput/>
          </w:ffData>
        </w:fldChar>
      </w:r>
      <w:bookmarkStart w:id="28" w:name="Text31"/>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28"/>
      <w:r w:rsidR="008310F8">
        <w:rPr>
          <w:u w:val="single"/>
        </w:rPr>
        <w:tab/>
      </w:r>
    </w:p>
    <w:p w14:paraId="415464EF" w14:textId="77777777" w:rsidR="008310F8" w:rsidRPr="00DB3EFB" w:rsidRDefault="008310F8" w:rsidP="00DF3D0B">
      <w:pPr>
        <w:tabs>
          <w:tab w:val="left" w:pos="5760"/>
          <w:tab w:val="right" w:pos="10800"/>
        </w:tabs>
        <w:spacing w:after="240"/>
        <w:rPr>
          <w:sz w:val="16"/>
        </w:rPr>
      </w:pPr>
      <w:r w:rsidRPr="00DB3EFB">
        <w:rPr>
          <w:sz w:val="16"/>
        </w:rPr>
        <w:t>(Title)</w:t>
      </w:r>
      <w:r w:rsidR="00DF3D0B">
        <w:rPr>
          <w:sz w:val="16"/>
        </w:rPr>
        <w:tab/>
      </w:r>
      <w:r w:rsidRPr="00DB3EFB">
        <w:rPr>
          <w:sz w:val="16"/>
        </w:rPr>
        <w:t>(Title)</w:t>
      </w:r>
    </w:p>
    <w:p w14:paraId="5DB0EDE1" w14:textId="77777777" w:rsidR="008310F8" w:rsidRDefault="00DF3D0B" w:rsidP="005562B2">
      <w:pPr>
        <w:tabs>
          <w:tab w:val="right" w:pos="5040"/>
          <w:tab w:val="left" w:pos="5760"/>
          <w:tab w:val="right" w:pos="10800"/>
        </w:tabs>
      </w:pPr>
      <w:r>
        <w:rPr>
          <w:u w:val="single"/>
        </w:rPr>
        <w:fldChar w:fldCharType="begin">
          <w:ffData>
            <w:name w:val="Text32"/>
            <w:enabled/>
            <w:calcOnExit w:val="0"/>
            <w:textInput/>
          </w:ffData>
        </w:fldChar>
      </w:r>
      <w:bookmarkStart w:id="29" w:name="Text32"/>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29"/>
      <w:r w:rsidR="008310F8">
        <w:rPr>
          <w:u w:val="single"/>
        </w:rPr>
        <w:tab/>
      </w:r>
      <w:r w:rsidR="008310F8">
        <w:tab/>
      </w:r>
      <w:r>
        <w:rPr>
          <w:u w:val="single"/>
        </w:rPr>
        <w:fldChar w:fldCharType="begin">
          <w:ffData>
            <w:name w:val="Text33"/>
            <w:enabled/>
            <w:calcOnExit w:val="0"/>
            <w:textInput/>
          </w:ffData>
        </w:fldChar>
      </w:r>
      <w:bookmarkStart w:id="30" w:name="Text33"/>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30"/>
      <w:r w:rsidR="008310F8">
        <w:rPr>
          <w:u w:val="single"/>
        </w:rPr>
        <w:tab/>
      </w:r>
    </w:p>
    <w:p w14:paraId="67A2AE66" w14:textId="77777777" w:rsidR="008310F8" w:rsidRPr="00DB3EFB" w:rsidRDefault="008310F8" w:rsidP="00DF3D0B">
      <w:pPr>
        <w:tabs>
          <w:tab w:val="left" w:pos="5760"/>
          <w:tab w:val="right" w:pos="10800"/>
        </w:tabs>
        <w:spacing w:after="120"/>
        <w:rPr>
          <w:sz w:val="16"/>
        </w:rPr>
      </w:pPr>
      <w:r w:rsidRPr="00DB3EFB">
        <w:rPr>
          <w:sz w:val="16"/>
        </w:rPr>
        <w:t>(Print Name)</w:t>
      </w:r>
      <w:r w:rsidR="00DF3D0B">
        <w:rPr>
          <w:sz w:val="16"/>
        </w:rPr>
        <w:tab/>
      </w:r>
      <w:r w:rsidRPr="00DB3EFB">
        <w:rPr>
          <w:sz w:val="16"/>
        </w:rPr>
        <w:t>(Print Name)</w:t>
      </w:r>
    </w:p>
    <w:p w14:paraId="67095AD7" w14:textId="77777777" w:rsidR="008310F8" w:rsidRDefault="008310F8" w:rsidP="005562B2">
      <w:pPr>
        <w:tabs>
          <w:tab w:val="right" w:pos="5040"/>
          <w:tab w:val="left" w:pos="5760"/>
          <w:tab w:val="right" w:pos="10800"/>
        </w:tabs>
      </w:pPr>
    </w:p>
    <w:p w14:paraId="6CEED780" w14:textId="0A7ED95F" w:rsidR="008310F8" w:rsidRPr="00876732" w:rsidRDefault="008310F8" w:rsidP="00876732">
      <w:pPr>
        <w:tabs>
          <w:tab w:val="left" w:pos="3240"/>
          <w:tab w:val="left" w:pos="5760"/>
          <w:tab w:val="right" w:pos="10800"/>
        </w:tabs>
        <w:rPr>
          <w:u w:val="single"/>
        </w:rPr>
      </w:pPr>
      <w:r>
        <w:fldChar w:fldCharType="begin">
          <w:ffData>
            <w:name w:val="Check1"/>
            <w:enabled/>
            <w:calcOnExit w:val="0"/>
            <w:checkBox>
              <w:sizeAuto/>
              <w:default w:val="0"/>
              <w:checked w:val="0"/>
            </w:checkBox>
          </w:ffData>
        </w:fldChar>
      </w:r>
      <w:bookmarkStart w:id="31" w:name="Check1"/>
      <w:r>
        <w:instrText xml:space="preserve"> FORMCHECKBOX </w:instrText>
      </w:r>
      <w:r w:rsidR="00913E73">
        <w:fldChar w:fldCharType="separate"/>
      </w:r>
      <w:r>
        <w:fldChar w:fldCharType="end"/>
      </w:r>
      <w:bookmarkEnd w:id="31"/>
      <w:r>
        <w:t xml:space="preserve"> Original</w:t>
      </w:r>
      <w:r>
        <w:tab/>
      </w:r>
      <w:r>
        <w:fldChar w:fldCharType="begin">
          <w:ffData>
            <w:name w:val="Check2"/>
            <w:enabled/>
            <w:calcOnExit w:val="0"/>
            <w:checkBox>
              <w:sizeAuto/>
              <w:default w:val="0"/>
              <w:checked w:val="0"/>
            </w:checkBox>
          </w:ffData>
        </w:fldChar>
      </w:r>
      <w:bookmarkStart w:id="32" w:name="Check2"/>
      <w:r>
        <w:instrText xml:space="preserve"> FORMCHECKBOX </w:instrText>
      </w:r>
      <w:r w:rsidR="00913E73">
        <w:fldChar w:fldCharType="separate"/>
      </w:r>
      <w:r>
        <w:fldChar w:fldCharType="end"/>
      </w:r>
      <w:bookmarkEnd w:id="32"/>
      <w:r>
        <w:t xml:space="preserve"> Revision Number</w:t>
      </w:r>
      <w:r w:rsidR="00876732">
        <w:t xml:space="preserve"> </w:t>
      </w:r>
      <w:r w:rsidR="00876732">
        <w:rPr>
          <w:u w:val="single"/>
        </w:rPr>
        <w:fldChar w:fldCharType="begin">
          <w:ffData>
            <w:name w:val="Text34"/>
            <w:enabled/>
            <w:calcOnExit w:val="0"/>
            <w:textInput/>
          </w:ffData>
        </w:fldChar>
      </w:r>
      <w:bookmarkStart w:id="33" w:name="Text34"/>
      <w:r w:rsidR="00876732">
        <w:rPr>
          <w:u w:val="single"/>
        </w:rPr>
        <w:instrText xml:space="preserve"> FORMTEXT </w:instrText>
      </w:r>
      <w:r w:rsidR="00876732">
        <w:rPr>
          <w:u w:val="single"/>
        </w:rPr>
      </w:r>
      <w:r w:rsidR="00876732">
        <w:rPr>
          <w:u w:val="single"/>
        </w:rPr>
        <w:fldChar w:fldCharType="separate"/>
      </w:r>
      <w:r w:rsidR="00876732">
        <w:rPr>
          <w:noProof/>
          <w:u w:val="single"/>
        </w:rPr>
        <w:t> </w:t>
      </w:r>
      <w:r w:rsidR="00876732">
        <w:rPr>
          <w:noProof/>
          <w:u w:val="single"/>
        </w:rPr>
        <w:t> </w:t>
      </w:r>
      <w:r w:rsidR="00876732">
        <w:rPr>
          <w:noProof/>
          <w:u w:val="single"/>
        </w:rPr>
        <w:t> </w:t>
      </w:r>
      <w:r w:rsidR="00876732">
        <w:rPr>
          <w:noProof/>
          <w:u w:val="single"/>
        </w:rPr>
        <w:t> </w:t>
      </w:r>
      <w:r w:rsidR="00876732">
        <w:rPr>
          <w:noProof/>
          <w:u w:val="single"/>
        </w:rPr>
        <w:t> </w:t>
      </w:r>
      <w:r w:rsidR="00876732">
        <w:rPr>
          <w:u w:val="single"/>
        </w:rPr>
        <w:fldChar w:fldCharType="end"/>
      </w:r>
      <w:bookmarkEnd w:id="33"/>
      <w:r w:rsidR="00876732">
        <w:rPr>
          <w:u w:val="single"/>
        </w:rPr>
        <w:tab/>
      </w:r>
    </w:p>
    <w:sectPr w:rsidR="008310F8" w:rsidRPr="00876732" w:rsidSect="00446D6A">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DDE3F" w14:textId="77777777" w:rsidR="00DB3EFB" w:rsidRDefault="00DB3EFB" w:rsidP="00DB3EFB">
      <w:r>
        <w:separator/>
      </w:r>
    </w:p>
  </w:endnote>
  <w:endnote w:type="continuationSeparator" w:id="0">
    <w:p w14:paraId="5AF0755C" w14:textId="77777777" w:rsidR="00DB3EFB" w:rsidRDefault="00DB3EFB" w:rsidP="00DB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2C41F" w14:textId="77777777" w:rsidR="00DB3EFB" w:rsidRDefault="00DB3EFB" w:rsidP="00DB3EFB">
      <w:r>
        <w:separator/>
      </w:r>
    </w:p>
  </w:footnote>
  <w:footnote w:type="continuationSeparator" w:id="0">
    <w:p w14:paraId="025D5A93" w14:textId="77777777" w:rsidR="00DB3EFB" w:rsidRDefault="00DB3EFB" w:rsidP="00DB3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ocumentProtection w:edit="forms" w:enforcement="1" w:cryptProviderType="rsaAES" w:cryptAlgorithmClass="hash" w:cryptAlgorithmType="typeAny" w:cryptAlgorithmSid="14" w:cryptSpinCount="100000" w:hash="JPdiAMcpEiO7eZwyuNNfYzJP8QWsb7NJc28hb5OQvXrt4pU/laBs2sZVOhnrVa+Z1FmHVnmHTIH/aU/JlRkUPw==" w:salt="WfJBI8/qbgDHGpM5hCJVWg=="/>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ED"/>
    <w:rsid w:val="000319ED"/>
    <w:rsid w:val="000517B1"/>
    <w:rsid w:val="000A3CF3"/>
    <w:rsid w:val="001455D1"/>
    <w:rsid w:val="001B794D"/>
    <w:rsid w:val="00227B45"/>
    <w:rsid w:val="002615BC"/>
    <w:rsid w:val="002C1E4E"/>
    <w:rsid w:val="00432A67"/>
    <w:rsid w:val="00446D6A"/>
    <w:rsid w:val="00466F6D"/>
    <w:rsid w:val="005562B2"/>
    <w:rsid w:val="00572E8B"/>
    <w:rsid w:val="005B3100"/>
    <w:rsid w:val="006532EF"/>
    <w:rsid w:val="0069466F"/>
    <w:rsid w:val="006F73A7"/>
    <w:rsid w:val="00793849"/>
    <w:rsid w:val="007B316A"/>
    <w:rsid w:val="008256C1"/>
    <w:rsid w:val="008310F8"/>
    <w:rsid w:val="00876732"/>
    <w:rsid w:val="008E7984"/>
    <w:rsid w:val="00913E73"/>
    <w:rsid w:val="00940F6C"/>
    <w:rsid w:val="009B27A6"/>
    <w:rsid w:val="00A25729"/>
    <w:rsid w:val="00AF74E1"/>
    <w:rsid w:val="00C24687"/>
    <w:rsid w:val="00CF6264"/>
    <w:rsid w:val="00D53057"/>
    <w:rsid w:val="00DA21B8"/>
    <w:rsid w:val="00DB3EFB"/>
    <w:rsid w:val="00DF3D0B"/>
    <w:rsid w:val="00E831AB"/>
    <w:rsid w:val="00F34968"/>
    <w:rsid w:val="00FA670D"/>
    <w:rsid w:val="00FC022C"/>
    <w:rsid w:val="00FE5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15E7"/>
  <w15:chartTrackingRefBased/>
  <w15:docId w15:val="{D557999B-318A-4849-A4B8-D34E6492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Mike">
    <w:name w:val="Table-Mike"/>
    <w:basedOn w:val="TableNormal"/>
    <w:uiPriority w:val="99"/>
    <w:rsid w:val="00466F6D"/>
    <w:pPr>
      <w:spacing w:before="20" w:after="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trPr>
  </w:style>
  <w:style w:type="paragraph" w:styleId="Header">
    <w:name w:val="header"/>
    <w:basedOn w:val="Normal"/>
    <w:link w:val="HeaderChar"/>
    <w:uiPriority w:val="99"/>
    <w:unhideWhenUsed/>
    <w:rsid w:val="00DB3EFB"/>
    <w:pPr>
      <w:tabs>
        <w:tab w:val="center" w:pos="4680"/>
        <w:tab w:val="right" w:pos="9360"/>
      </w:tabs>
    </w:pPr>
  </w:style>
  <w:style w:type="character" w:customStyle="1" w:styleId="HeaderChar">
    <w:name w:val="Header Char"/>
    <w:basedOn w:val="DefaultParagraphFont"/>
    <w:link w:val="Header"/>
    <w:uiPriority w:val="99"/>
    <w:rsid w:val="00DB3EFB"/>
  </w:style>
  <w:style w:type="paragraph" w:styleId="Footer">
    <w:name w:val="footer"/>
    <w:basedOn w:val="Normal"/>
    <w:link w:val="FooterChar"/>
    <w:uiPriority w:val="99"/>
    <w:unhideWhenUsed/>
    <w:rsid w:val="00DB3EFB"/>
    <w:pPr>
      <w:tabs>
        <w:tab w:val="center" w:pos="4680"/>
        <w:tab w:val="right" w:pos="9360"/>
      </w:tabs>
    </w:pPr>
  </w:style>
  <w:style w:type="character" w:customStyle="1" w:styleId="FooterChar">
    <w:name w:val="Footer Char"/>
    <w:basedOn w:val="DefaultParagraphFont"/>
    <w:link w:val="Footer"/>
    <w:uiPriority w:val="99"/>
    <w:rsid w:val="00DB3EFB"/>
  </w:style>
  <w:style w:type="paragraph" w:styleId="BalloonText">
    <w:name w:val="Balloon Text"/>
    <w:basedOn w:val="Normal"/>
    <w:link w:val="BalloonTextChar"/>
    <w:uiPriority w:val="99"/>
    <w:semiHidden/>
    <w:unhideWhenUsed/>
    <w:rsid w:val="006532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2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E145B7-98E8-4734-B135-E0B74DD48DE9}"/>
</file>

<file path=customXml/itemProps2.xml><?xml version="1.0" encoding="utf-8"?>
<ds:datastoreItem xmlns:ds="http://schemas.openxmlformats.org/officeDocument/2006/customXml" ds:itemID="{9C1132FE-A774-47D0-BE08-4D88951366B3}"/>
</file>

<file path=customXml/itemProps3.xml><?xml version="1.0" encoding="utf-8"?>
<ds:datastoreItem xmlns:ds="http://schemas.openxmlformats.org/officeDocument/2006/customXml" ds:itemID="{CFC033D0-D5C3-41CE-86BF-4B158679392D}"/>
</file>

<file path=docProps/app.xml><?xml version="1.0" encoding="utf-8"?>
<Properties xmlns="http://schemas.openxmlformats.org/officeDocument/2006/extended-properties" xmlns:vt="http://schemas.openxmlformats.org/officeDocument/2006/docPropsVTypes">
  <Template>Normal.dotm</Template>
  <TotalTime>20</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Contractor's Certificate of Shop Drawing Quality Control - Retaining Walls</vt:lpstr>
    </vt:vector>
  </TitlesOfParts>
  <Company>Wisconsin Department of Transportation</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Certificate of Shop Drawing Quality Control - Retaining Walls</dc:title>
  <dc:subject/>
  <dc:creator>WisDOT</dc:creator>
  <cp:keywords/>
  <dc:description/>
  <cp:lastModifiedBy>Aquino-Perez, Ana - DOT</cp:lastModifiedBy>
  <cp:revision>8</cp:revision>
  <cp:lastPrinted>2018-06-21T14:36:00Z</cp:lastPrinted>
  <dcterms:created xsi:type="dcterms:W3CDTF">2023-10-25T16:43:00Z</dcterms:created>
  <dcterms:modified xsi:type="dcterms:W3CDTF">2023-10-26T21:35:00Z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