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52C1" w14:textId="77777777" w:rsidR="009030C2" w:rsidRDefault="009030C2">
      <w:pPr>
        <w:pStyle w:val="Heading3"/>
        <w:tabs>
          <w:tab w:val="right" w:pos="14400"/>
        </w:tabs>
        <w:jc w:val="left"/>
        <w:rPr>
          <w:rFonts w:ascii="Arial" w:hAnsi="Arial"/>
          <w:sz w:val="16"/>
        </w:rPr>
      </w:pPr>
      <w:r>
        <w:rPr>
          <w:rFonts w:ascii="Arial" w:hAnsi="Arial"/>
          <w:b/>
          <w:bCs/>
          <w:sz w:val="24"/>
        </w:rPr>
        <w:t>DB ACCURACY EVALUATION</w:t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Wisconsin Department of Transportation</w:t>
      </w:r>
    </w:p>
    <w:p w14:paraId="311396B2" w14:textId="77777777" w:rsidR="009030C2" w:rsidRDefault="009030C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DT2103     2004</w:t>
      </w:r>
    </w:p>
    <w:p w14:paraId="578909AC" w14:textId="723E0103" w:rsidR="009030C2" w:rsidRDefault="009030C2">
      <w:pPr>
        <w:jc w:val="center"/>
        <w:rPr>
          <w:rFonts w:ascii="Arial" w:hAnsi="Arial"/>
          <w:sz w:val="12"/>
        </w:rPr>
      </w:pPr>
      <w:r>
        <w:rPr>
          <w:noProof/>
        </w:rPr>
        <w:drawing>
          <wp:inline distT="0" distB="0" distL="0" distR="0" wp14:anchorId="3F44F19D" wp14:editId="55376249">
            <wp:extent cx="8331835" cy="6530340"/>
            <wp:effectExtent l="0" t="0" r="0" b="0"/>
            <wp:docPr id="1" name="Picture 1" descr="DB Accuracy Evalu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B Accuracy Evaluation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835" cy="653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F6AE" w14:textId="77777777" w:rsidR="009030C2" w:rsidRDefault="009030C2">
      <w:r>
        <w:separator/>
      </w:r>
    </w:p>
  </w:endnote>
  <w:endnote w:type="continuationSeparator" w:id="0">
    <w:p w14:paraId="3C3B3C78" w14:textId="77777777" w:rsidR="009030C2" w:rsidRDefault="0090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B81C" w14:textId="77777777" w:rsidR="009030C2" w:rsidRDefault="009030C2">
      <w:r>
        <w:separator/>
      </w:r>
    </w:p>
  </w:footnote>
  <w:footnote w:type="continuationSeparator" w:id="0">
    <w:p w14:paraId="5AC1E4F9" w14:textId="77777777" w:rsidR="009030C2" w:rsidRDefault="0090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0+AhGTIl90/GvwCWb3MggWdk8yYsY810FJczFCF+97EVYrY8PGkpHYoLQjDwXefguAYXwmcxS2lDoUEm+dgJQQ==" w:salt="mw7nJzE/ug1O/PbIxfMCA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AA"/>
    <w:rsid w:val="009030C2"/>
    <w:rsid w:val="00C5391C"/>
    <w:rsid w:val="00D158AB"/>
    <w:rsid w:val="00DA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FA6E1"/>
  <w15:chartTrackingRefBased/>
  <w15:docId w15:val="{967D3F5C-9151-4CDF-AADC-3512B636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ABD008-A5E4-40B1-874C-3F276C76AA42}"/>
</file>

<file path=customXml/itemProps2.xml><?xml version="1.0" encoding="utf-8"?>
<ds:datastoreItem xmlns:ds="http://schemas.openxmlformats.org/officeDocument/2006/customXml" ds:itemID="{0F03AA52-C150-4B9B-A785-1764353300D3}"/>
</file>

<file path=customXml/itemProps3.xml><?xml version="1.0" encoding="utf-8"?>
<ds:datastoreItem xmlns:ds="http://schemas.openxmlformats.org/officeDocument/2006/customXml" ds:itemID="{9D1B34F6-E5CE-49D3-9CD4-2B315B58BC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dt2103 - DB Accuracy Evaluation</vt:lpstr>
    </vt:vector>
  </TitlesOfParts>
  <Company>Wisconsin Department of Transportation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dt2103 - DB Accuracy Evaluation</dc:title>
  <dc:subject/>
  <dc:creator>WisDOT</dc:creator>
  <cp:keywords>dt2103</cp:keywords>
  <dc:description/>
  <cp:lastModifiedBy>Aquino-Perez, Ana - DOT</cp:lastModifiedBy>
  <cp:revision>4</cp:revision>
  <dcterms:created xsi:type="dcterms:W3CDTF">2026-03-03T07:18:00Z</dcterms:created>
  <dcterms:modified xsi:type="dcterms:W3CDTF">2026-03-03T07:22:00Z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