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A62E" w14:textId="798855B0" w:rsidR="004A4CCB" w:rsidRPr="00D2202E" w:rsidRDefault="004A4CCB" w:rsidP="00BD587B">
      <w:pPr>
        <w:pStyle w:val="BodyText"/>
        <w:tabs>
          <w:tab w:val="right" w:pos="9630"/>
        </w:tabs>
        <w:spacing w:before="100" w:beforeAutospacing="1" w:after="100" w:afterAutospacing="1"/>
        <w:jc w:val="left"/>
        <w:rPr>
          <w:rFonts w:cs="Arial"/>
          <w:smallCaps/>
          <w:sz w:val="20"/>
        </w:rPr>
      </w:pPr>
      <w:r w:rsidRPr="00D2202E">
        <w:rPr>
          <w:rFonts w:cs="Arial"/>
          <w:b/>
          <w:bCs/>
          <w:smallCaps/>
          <w:sz w:val="20"/>
        </w:rPr>
        <w:t>General Instructions</w:t>
      </w:r>
    </w:p>
    <w:p w14:paraId="4B7BD3FD" w14:textId="760D717E" w:rsidR="00B70D03" w:rsidRPr="00D2202E" w:rsidRDefault="000309A9" w:rsidP="00575341">
      <w:pPr>
        <w:numPr>
          <w:ilvl w:val="0"/>
          <w:numId w:val="36"/>
        </w:numPr>
        <w:tabs>
          <w:tab w:val="left" w:pos="720"/>
          <w:tab w:val="center" w:pos="4680"/>
          <w:tab w:val="right" w:pos="9360"/>
        </w:tabs>
        <w:spacing w:before="100" w:beforeAutospacing="1" w:after="100" w:afterAutospacing="1"/>
        <w:rPr>
          <w:rFonts w:ascii="Arial" w:hAnsi="Arial" w:cs="Arial"/>
        </w:rPr>
      </w:pPr>
      <w:r w:rsidRPr="00D2202E">
        <w:rPr>
          <w:rFonts w:ascii="Arial" w:hAnsi="Arial" w:cs="Arial"/>
        </w:rPr>
        <w:t>A connection is a driveway, public or private road, or a trail or trail crossing</w:t>
      </w:r>
      <w:r w:rsidR="005F6E19" w:rsidRPr="00D2202E">
        <w:rPr>
          <w:rFonts w:ascii="Arial" w:hAnsi="Arial" w:cs="Arial"/>
        </w:rPr>
        <w:t xml:space="preserve"> that physical</w:t>
      </w:r>
      <w:r w:rsidR="002E68A6" w:rsidRPr="00D2202E">
        <w:rPr>
          <w:rFonts w:ascii="Arial" w:hAnsi="Arial" w:cs="Arial"/>
        </w:rPr>
        <w:t>ly</w:t>
      </w:r>
      <w:r w:rsidR="005F6E19" w:rsidRPr="00D2202E">
        <w:rPr>
          <w:rFonts w:ascii="Arial" w:hAnsi="Arial" w:cs="Arial"/>
        </w:rPr>
        <w:t xml:space="preserve"> “connect</w:t>
      </w:r>
      <w:r w:rsidR="002E68A6" w:rsidRPr="00D2202E">
        <w:rPr>
          <w:rFonts w:ascii="Arial" w:hAnsi="Arial" w:cs="Arial"/>
        </w:rPr>
        <w:t>s</w:t>
      </w:r>
      <w:r w:rsidR="005F6E19" w:rsidRPr="00D2202E">
        <w:rPr>
          <w:rFonts w:ascii="Arial" w:hAnsi="Arial" w:cs="Arial"/>
        </w:rPr>
        <w:t>” to a STH or runs parallel within STH right-of-way</w:t>
      </w:r>
      <w:r w:rsidRPr="00D2202E">
        <w:rPr>
          <w:rFonts w:ascii="Arial" w:hAnsi="Arial" w:cs="Arial"/>
        </w:rPr>
        <w:t xml:space="preserve">. </w:t>
      </w:r>
      <w:r w:rsidR="004A4CCB" w:rsidRPr="00D2202E">
        <w:rPr>
          <w:rFonts w:ascii="Arial" w:hAnsi="Arial" w:cs="Arial"/>
        </w:rPr>
        <w:t xml:space="preserve">Use one form for each </w:t>
      </w:r>
      <w:r w:rsidR="00800EF0" w:rsidRPr="00D2202E">
        <w:rPr>
          <w:rFonts w:ascii="Arial" w:hAnsi="Arial" w:cs="Arial"/>
        </w:rPr>
        <w:t>STH</w:t>
      </w:r>
      <w:r w:rsidR="004A4CCB" w:rsidRPr="00D2202E">
        <w:rPr>
          <w:rFonts w:ascii="Arial" w:hAnsi="Arial" w:cs="Arial"/>
        </w:rPr>
        <w:t xml:space="preserve"> connection. </w:t>
      </w:r>
      <w:r w:rsidR="000F6E18" w:rsidRPr="00D2202E">
        <w:rPr>
          <w:rFonts w:ascii="Arial" w:hAnsi="Arial" w:cs="Arial"/>
        </w:rPr>
        <w:t xml:space="preserve">For shared connections, </w:t>
      </w:r>
      <w:r w:rsidRPr="00D2202E">
        <w:rPr>
          <w:rFonts w:ascii="Arial" w:hAnsi="Arial" w:cs="Arial"/>
        </w:rPr>
        <w:t>all</w:t>
      </w:r>
      <w:r w:rsidR="000F6E18" w:rsidRPr="00D2202E">
        <w:rPr>
          <w:rFonts w:ascii="Arial" w:hAnsi="Arial" w:cs="Arial"/>
        </w:rPr>
        <w:t xml:space="preserve"> property owner</w:t>
      </w:r>
      <w:r w:rsidRPr="00D2202E">
        <w:rPr>
          <w:rFonts w:ascii="Arial" w:hAnsi="Arial" w:cs="Arial"/>
        </w:rPr>
        <w:t>s</w:t>
      </w:r>
      <w:r w:rsidR="000F6E18" w:rsidRPr="00D2202E">
        <w:rPr>
          <w:rFonts w:ascii="Arial" w:hAnsi="Arial" w:cs="Arial"/>
        </w:rPr>
        <w:t xml:space="preserve"> must have </w:t>
      </w:r>
      <w:r w:rsidRPr="00D2202E">
        <w:rPr>
          <w:rFonts w:ascii="Arial" w:hAnsi="Arial" w:cs="Arial"/>
        </w:rPr>
        <w:t>their</w:t>
      </w:r>
      <w:r w:rsidR="000F6E18" w:rsidRPr="00D2202E">
        <w:rPr>
          <w:rFonts w:ascii="Arial" w:hAnsi="Arial" w:cs="Arial"/>
        </w:rPr>
        <w:t xml:space="preserve"> own permit. </w:t>
      </w:r>
      <w:r w:rsidR="004A4CCB" w:rsidRPr="00D2202E">
        <w:rPr>
          <w:rFonts w:ascii="Arial" w:hAnsi="Arial" w:cs="Arial"/>
        </w:rPr>
        <w:t xml:space="preserve">The form serves as </w:t>
      </w:r>
      <w:r w:rsidR="00AE591A" w:rsidRPr="00D2202E">
        <w:rPr>
          <w:rFonts w:ascii="Arial" w:hAnsi="Arial" w:cs="Arial"/>
        </w:rPr>
        <w:t xml:space="preserve">an </w:t>
      </w:r>
      <w:r w:rsidR="004A4CCB" w:rsidRPr="00D2202E">
        <w:rPr>
          <w:rFonts w:ascii="Arial" w:hAnsi="Arial" w:cs="Arial"/>
          <w:b/>
          <w:bCs/>
          <w:i/>
          <w:iCs/>
        </w:rPr>
        <w:t>application</w:t>
      </w:r>
      <w:r w:rsidR="004A4CCB" w:rsidRPr="00D2202E">
        <w:rPr>
          <w:rFonts w:ascii="Arial" w:hAnsi="Arial" w:cs="Arial"/>
        </w:rPr>
        <w:t xml:space="preserve"> for a connection between a property and a STH. </w:t>
      </w:r>
      <w:r w:rsidR="00AE591A" w:rsidRPr="00D2202E">
        <w:rPr>
          <w:rFonts w:ascii="Arial" w:hAnsi="Arial" w:cs="Arial"/>
        </w:rPr>
        <w:t>If approved</w:t>
      </w:r>
      <w:r w:rsidR="004A4CCB" w:rsidRPr="00D2202E">
        <w:rPr>
          <w:rFonts w:ascii="Arial" w:hAnsi="Arial" w:cs="Arial"/>
        </w:rPr>
        <w:t>, the completed form</w:t>
      </w:r>
      <w:r w:rsidR="00F8455C" w:rsidRPr="00D2202E">
        <w:rPr>
          <w:rFonts w:ascii="Arial" w:hAnsi="Arial" w:cs="Arial"/>
        </w:rPr>
        <w:t xml:space="preserve"> initially becomes </w:t>
      </w:r>
      <w:r w:rsidR="00A175EB" w:rsidRPr="00D2202E">
        <w:rPr>
          <w:rFonts w:ascii="Arial" w:hAnsi="Arial" w:cs="Arial"/>
        </w:rPr>
        <w:t>a</w:t>
      </w:r>
      <w:r w:rsidR="00F8455C" w:rsidRPr="00D2202E">
        <w:rPr>
          <w:rFonts w:ascii="Arial" w:hAnsi="Arial" w:cs="Arial"/>
        </w:rPr>
        <w:t xml:space="preserve"> permit</w:t>
      </w:r>
      <w:r w:rsidR="00A175EB" w:rsidRPr="00D2202E">
        <w:rPr>
          <w:rFonts w:ascii="Arial" w:hAnsi="Arial" w:cs="Arial"/>
        </w:rPr>
        <w:t xml:space="preserve">, which </w:t>
      </w:r>
      <w:r w:rsidR="00A175EB" w:rsidRPr="00D2202E">
        <w:rPr>
          <w:rFonts w:ascii="Arial" w:hAnsi="Arial" w:cs="Arial"/>
          <w:b/>
          <w:bCs/>
        </w:rPr>
        <w:t>only</w:t>
      </w:r>
      <w:r w:rsidR="00A175EB" w:rsidRPr="00D2202E">
        <w:rPr>
          <w:rFonts w:ascii="Arial" w:hAnsi="Arial" w:cs="Arial"/>
        </w:rPr>
        <w:t xml:space="preserve"> allows the applicant to </w:t>
      </w:r>
      <w:r w:rsidR="00A175EB" w:rsidRPr="00D2202E">
        <w:rPr>
          <w:rFonts w:ascii="Arial" w:hAnsi="Arial" w:cs="Arial"/>
          <w:b/>
          <w:bCs/>
          <w:i/>
          <w:iCs/>
        </w:rPr>
        <w:t>work</w:t>
      </w:r>
      <w:r w:rsidR="00A175EB" w:rsidRPr="00D2202E">
        <w:rPr>
          <w:rFonts w:ascii="Arial" w:hAnsi="Arial" w:cs="Arial"/>
        </w:rPr>
        <w:t xml:space="preserve"> in STH </w:t>
      </w:r>
      <w:r w:rsidR="00BF6BDA" w:rsidRPr="00D2202E">
        <w:rPr>
          <w:rFonts w:ascii="Arial" w:hAnsi="Arial" w:cs="Arial"/>
        </w:rPr>
        <w:t>right-of-way</w:t>
      </w:r>
      <w:r w:rsidR="00A175EB" w:rsidRPr="00D2202E">
        <w:rPr>
          <w:rFonts w:ascii="Arial" w:hAnsi="Arial" w:cs="Arial"/>
        </w:rPr>
        <w:t>.</w:t>
      </w:r>
      <w:r w:rsidR="00F8455C" w:rsidRPr="00D2202E">
        <w:rPr>
          <w:rFonts w:ascii="Arial" w:hAnsi="Arial" w:cs="Arial"/>
        </w:rPr>
        <w:t xml:space="preserve"> When </w:t>
      </w:r>
      <w:r w:rsidR="00A175EB" w:rsidRPr="00D2202E">
        <w:rPr>
          <w:rFonts w:ascii="Arial" w:hAnsi="Arial" w:cs="Arial"/>
        </w:rPr>
        <w:t xml:space="preserve">the connection is </w:t>
      </w:r>
      <w:r w:rsidR="00F8455C" w:rsidRPr="00D2202E">
        <w:rPr>
          <w:rFonts w:ascii="Arial" w:hAnsi="Arial" w:cs="Arial"/>
        </w:rPr>
        <w:t>finished</w:t>
      </w:r>
      <w:r w:rsidR="006E6F19" w:rsidRPr="00D2202E">
        <w:rPr>
          <w:rFonts w:ascii="Arial" w:hAnsi="Arial" w:cs="Arial"/>
        </w:rPr>
        <w:t xml:space="preserve"> (including</w:t>
      </w:r>
      <w:r w:rsidR="00A175EB" w:rsidRPr="00D2202E">
        <w:rPr>
          <w:rFonts w:ascii="Arial" w:hAnsi="Arial" w:cs="Arial"/>
        </w:rPr>
        <w:t xml:space="preserve"> </w:t>
      </w:r>
      <w:r w:rsidR="00411F10" w:rsidRPr="00D2202E">
        <w:rPr>
          <w:rFonts w:ascii="Arial" w:hAnsi="Arial" w:cs="Arial"/>
        </w:rPr>
        <w:t xml:space="preserve">all </w:t>
      </w:r>
      <w:r w:rsidR="00A175EB" w:rsidRPr="00D2202E">
        <w:rPr>
          <w:rFonts w:ascii="Arial" w:hAnsi="Arial" w:cs="Arial"/>
        </w:rPr>
        <w:t>restoration</w:t>
      </w:r>
      <w:r w:rsidR="006E6F19" w:rsidRPr="00D2202E">
        <w:rPr>
          <w:rFonts w:ascii="Arial" w:hAnsi="Arial" w:cs="Arial"/>
        </w:rPr>
        <w:t>)</w:t>
      </w:r>
      <w:r w:rsidR="00F8455C" w:rsidRPr="00D2202E">
        <w:rPr>
          <w:rFonts w:ascii="Arial" w:hAnsi="Arial" w:cs="Arial"/>
        </w:rPr>
        <w:t xml:space="preserve"> and </w:t>
      </w:r>
      <w:r w:rsidR="00A75F1E" w:rsidRPr="00D2202E">
        <w:rPr>
          <w:rFonts w:ascii="Arial" w:hAnsi="Arial" w:cs="Arial"/>
        </w:rPr>
        <w:t>passes WisDOT inspection</w:t>
      </w:r>
      <w:r w:rsidR="00F8455C" w:rsidRPr="00D2202E">
        <w:rPr>
          <w:rFonts w:ascii="Arial" w:hAnsi="Arial" w:cs="Arial"/>
        </w:rPr>
        <w:t xml:space="preserve">, the form </w:t>
      </w:r>
      <w:r w:rsidR="00411F10" w:rsidRPr="00D2202E">
        <w:rPr>
          <w:rFonts w:ascii="Arial" w:hAnsi="Arial" w:cs="Arial"/>
        </w:rPr>
        <w:t xml:space="preserve">then </w:t>
      </w:r>
      <w:r w:rsidR="004A4CCB" w:rsidRPr="00D2202E">
        <w:rPr>
          <w:rFonts w:ascii="Arial" w:hAnsi="Arial" w:cs="Arial"/>
        </w:rPr>
        <w:t>becomes</w:t>
      </w:r>
      <w:r w:rsidR="00564462" w:rsidRPr="00D2202E">
        <w:rPr>
          <w:rFonts w:ascii="Arial" w:hAnsi="Arial" w:cs="Arial"/>
        </w:rPr>
        <w:t xml:space="preserve"> </w:t>
      </w:r>
      <w:r w:rsidR="006E6F19" w:rsidRPr="00D2202E">
        <w:rPr>
          <w:rFonts w:ascii="Arial" w:hAnsi="Arial" w:cs="Arial"/>
        </w:rPr>
        <w:t xml:space="preserve">a </w:t>
      </w:r>
      <w:r w:rsidR="00A175EB" w:rsidRPr="00D2202E">
        <w:rPr>
          <w:rFonts w:ascii="Arial" w:hAnsi="Arial" w:cs="Arial"/>
          <w:b/>
          <w:bCs/>
          <w:i/>
          <w:iCs/>
        </w:rPr>
        <w:t>permit</w:t>
      </w:r>
      <w:r w:rsidR="00A175EB" w:rsidRPr="00D2202E">
        <w:rPr>
          <w:rFonts w:ascii="Arial" w:hAnsi="Arial" w:cs="Arial"/>
        </w:rPr>
        <w:t xml:space="preserve"> for the connection or </w:t>
      </w:r>
      <w:r w:rsidR="00564462" w:rsidRPr="00D2202E">
        <w:rPr>
          <w:rFonts w:ascii="Arial" w:hAnsi="Arial" w:cs="Arial"/>
          <w:b/>
          <w:bCs/>
          <w:i/>
          <w:iCs/>
        </w:rPr>
        <w:t>document</w:t>
      </w:r>
      <w:r w:rsidR="00A175EB" w:rsidRPr="00D2202E">
        <w:rPr>
          <w:rFonts w:ascii="Arial" w:hAnsi="Arial" w:cs="Arial"/>
          <w:b/>
          <w:bCs/>
          <w:i/>
          <w:iCs/>
        </w:rPr>
        <w:t>s</w:t>
      </w:r>
      <w:r w:rsidR="00564462" w:rsidRPr="00D2202E">
        <w:rPr>
          <w:rFonts w:ascii="Arial" w:hAnsi="Arial" w:cs="Arial"/>
        </w:rPr>
        <w:t xml:space="preserve"> </w:t>
      </w:r>
      <w:r w:rsidR="004A4CCB" w:rsidRPr="00D2202E">
        <w:rPr>
          <w:rFonts w:ascii="Arial" w:hAnsi="Arial" w:cs="Arial"/>
        </w:rPr>
        <w:t>a</w:t>
      </w:r>
      <w:r w:rsidR="00A175EB" w:rsidRPr="00D2202E">
        <w:rPr>
          <w:rFonts w:ascii="Arial" w:hAnsi="Arial" w:cs="Arial"/>
        </w:rPr>
        <w:t xml:space="preserve"> previously authorized access point</w:t>
      </w:r>
      <w:r w:rsidR="006E6F19" w:rsidRPr="00D2202E">
        <w:rPr>
          <w:rFonts w:ascii="Arial" w:hAnsi="Arial" w:cs="Arial"/>
        </w:rPr>
        <w:t xml:space="preserve"> under </w:t>
      </w:r>
      <w:r w:rsidR="00EB6688" w:rsidRPr="00D2202E">
        <w:rPr>
          <w:rFonts w:ascii="Arial" w:hAnsi="Arial" w:cs="Arial"/>
        </w:rPr>
        <w:t xml:space="preserve">Wis. </w:t>
      </w:r>
      <w:r w:rsidR="00D77AE0" w:rsidRPr="00D2202E">
        <w:rPr>
          <w:rFonts w:ascii="Arial" w:hAnsi="Arial" w:cs="Arial"/>
        </w:rPr>
        <w:t xml:space="preserve">Stat. § </w:t>
      </w:r>
      <w:r w:rsidR="006E6F19" w:rsidRPr="00D2202E">
        <w:rPr>
          <w:rFonts w:ascii="Arial" w:hAnsi="Arial" w:cs="Arial"/>
        </w:rPr>
        <w:t>84.25</w:t>
      </w:r>
      <w:r w:rsidR="004A4CCB" w:rsidRPr="00D2202E">
        <w:rPr>
          <w:rFonts w:ascii="Arial" w:hAnsi="Arial" w:cs="Arial"/>
        </w:rPr>
        <w:t>.</w:t>
      </w:r>
    </w:p>
    <w:p w14:paraId="7330D160" w14:textId="27D61F96" w:rsidR="00B70D03" w:rsidRPr="00D2202E" w:rsidRDefault="00B70D03" w:rsidP="00575341">
      <w:pPr>
        <w:numPr>
          <w:ilvl w:val="0"/>
          <w:numId w:val="36"/>
        </w:numPr>
        <w:tabs>
          <w:tab w:val="left" w:pos="720"/>
          <w:tab w:val="center" w:pos="4680"/>
          <w:tab w:val="right" w:pos="9360"/>
        </w:tabs>
        <w:spacing w:before="100" w:beforeAutospacing="1" w:after="100" w:afterAutospacing="1"/>
        <w:rPr>
          <w:rFonts w:ascii="Arial" w:hAnsi="Arial" w:cs="Arial"/>
          <w:b/>
          <w:bCs/>
        </w:rPr>
      </w:pPr>
      <w:r w:rsidRPr="00D2202E">
        <w:rPr>
          <w:rFonts w:ascii="Arial" w:hAnsi="Arial" w:cs="Arial"/>
        </w:rPr>
        <w:t xml:space="preserve">If a property has any legal restrictions that prohibit access to a STH, WisDOT cannot approve a STH connection for the restricted </w:t>
      </w:r>
      <w:r w:rsidR="00291F39" w:rsidRPr="00D2202E">
        <w:rPr>
          <w:rFonts w:ascii="Arial" w:hAnsi="Arial" w:cs="Arial"/>
        </w:rPr>
        <w:t>site</w:t>
      </w:r>
      <w:r w:rsidRPr="00D2202E">
        <w:rPr>
          <w:rFonts w:ascii="Arial" w:hAnsi="Arial" w:cs="Arial"/>
        </w:rPr>
        <w:t>.</w:t>
      </w:r>
      <w:r w:rsidRPr="00D2202E">
        <w:rPr>
          <w:rFonts w:ascii="Arial" w:hAnsi="Arial" w:cs="Arial"/>
          <w:color w:val="FF0000"/>
        </w:rPr>
        <w:t xml:space="preserve"> </w:t>
      </w:r>
      <w:r w:rsidRPr="00D2202E">
        <w:rPr>
          <w:rFonts w:ascii="Arial" w:hAnsi="Arial" w:cs="Arial"/>
          <w:b/>
          <w:bCs/>
          <w:color w:val="FF0000"/>
        </w:rPr>
        <w:t xml:space="preserve">Do not submit this form to apply for a permit where </w:t>
      </w:r>
      <w:r w:rsidR="00291F39" w:rsidRPr="00D2202E">
        <w:rPr>
          <w:rFonts w:ascii="Arial" w:hAnsi="Arial" w:cs="Arial"/>
          <w:b/>
          <w:bCs/>
          <w:color w:val="FF0000"/>
        </w:rPr>
        <w:t>legal</w:t>
      </w:r>
      <w:r w:rsidRPr="00D2202E">
        <w:rPr>
          <w:rFonts w:ascii="Arial" w:hAnsi="Arial" w:cs="Arial"/>
          <w:b/>
          <w:bCs/>
          <w:color w:val="FF0000"/>
        </w:rPr>
        <w:t xml:space="preserve"> restrictions prohibit highway access</w:t>
      </w:r>
      <w:r w:rsidR="00A175EB" w:rsidRPr="00D2202E">
        <w:rPr>
          <w:rFonts w:ascii="Arial" w:hAnsi="Arial" w:cs="Arial"/>
          <w:b/>
          <w:bCs/>
          <w:color w:val="FF0000"/>
        </w:rPr>
        <w:t>.</w:t>
      </w:r>
    </w:p>
    <w:p w14:paraId="37635A47" w14:textId="44BB5333" w:rsidR="004A4CCB" w:rsidRPr="00D2202E" w:rsidRDefault="005E2292" w:rsidP="00575341">
      <w:pPr>
        <w:numPr>
          <w:ilvl w:val="0"/>
          <w:numId w:val="36"/>
        </w:numPr>
        <w:tabs>
          <w:tab w:val="left" w:pos="720"/>
          <w:tab w:val="center" w:pos="4680"/>
          <w:tab w:val="right" w:pos="9360"/>
        </w:tabs>
        <w:spacing w:before="100" w:beforeAutospacing="1" w:after="100" w:afterAutospacing="1"/>
        <w:rPr>
          <w:rFonts w:ascii="Arial" w:hAnsi="Arial" w:cs="Arial"/>
        </w:rPr>
      </w:pPr>
      <w:r w:rsidRPr="00D2202E">
        <w:rPr>
          <w:rFonts w:ascii="Arial" w:hAnsi="Arial" w:cs="Arial"/>
        </w:rPr>
        <w:t>If submitting by mail, c</w:t>
      </w:r>
      <w:r w:rsidR="006C1671" w:rsidRPr="00D2202E">
        <w:rPr>
          <w:rFonts w:ascii="Arial" w:hAnsi="Arial" w:cs="Arial"/>
        </w:rPr>
        <w:t xml:space="preserve">omplete, sign, and date </w:t>
      </w:r>
      <w:r w:rsidR="006C1671" w:rsidRPr="00D2202E">
        <w:rPr>
          <w:rFonts w:ascii="Arial" w:hAnsi="Arial" w:cs="Arial"/>
          <w:b/>
          <w:bCs/>
          <w:i/>
          <w:iCs/>
        </w:rPr>
        <w:t>t</w:t>
      </w:r>
      <w:r w:rsidR="004A4CCB" w:rsidRPr="00D2202E">
        <w:rPr>
          <w:rFonts w:ascii="Arial" w:hAnsi="Arial" w:cs="Arial"/>
          <w:b/>
          <w:bCs/>
          <w:i/>
          <w:iCs/>
        </w:rPr>
        <w:t>wo copies</w:t>
      </w:r>
      <w:r w:rsidR="004A4CCB" w:rsidRPr="00D2202E">
        <w:rPr>
          <w:rFonts w:ascii="Arial" w:hAnsi="Arial" w:cs="Arial"/>
        </w:rPr>
        <w:t xml:space="preserve"> of this </w:t>
      </w:r>
      <w:r w:rsidR="00E74A10" w:rsidRPr="00D2202E">
        <w:rPr>
          <w:rFonts w:ascii="Arial" w:hAnsi="Arial" w:cs="Arial"/>
        </w:rPr>
        <w:t>form</w:t>
      </w:r>
      <w:r w:rsidR="004A4CCB" w:rsidRPr="00D2202E">
        <w:rPr>
          <w:rFonts w:ascii="Arial" w:hAnsi="Arial" w:cs="Arial"/>
        </w:rPr>
        <w:t xml:space="preserve">. Send one copy with an original signature to the appropriate Region </w:t>
      </w:r>
      <w:r w:rsidR="00C40B2B" w:rsidRPr="00D2202E">
        <w:rPr>
          <w:rFonts w:ascii="Arial" w:hAnsi="Arial" w:cs="Arial"/>
        </w:rPr>
        <w:t>o</w:t>
      </w:r>
      <w:r w:rsidR="004A4CCB" w:rsidRPr="00D2202E">
        <w:rPr>
          <w:rFonts w:ascii="Arial" w:hAnsi="Arial" w:cs="Arial"/>
        </w:rPr>
        <w:t xml:space="preserve">ffice and </w:t>
      </w:r>
      <w:r w:rsidR="004A4CCB" w:rsidRPr="00D2202E">
        <w:rPr>
          <w:rFonts w:ascii="Arial" w:hAnsi="Arial" w:cs="Arial"/>
          <w:b/>
          <w:bCs/>
          <w:i/>
          <w:iCs/>
        </w:rPr>
        <w:t>keep</w:t>
      </w:r>
      <w:r w:rsidR="004A4CCB" w:rsidRPr="00D2202E">
        <w:rPr>
          <w:rFonts w:ascii="Arial" w:hAnsi="Arial" w:cs="Arial"/>
        </w:rPr>
        <w:t xml:space="preserve"> the other for your records. </w:t>
      </w:r>
      <w:r w:rsidR="00043918" w:rsidRPr="00D2202E">
        <w:rPr>
          <w:rFonts w:ascii="Arial" w:hAnsi="Arial" w:cs="Arial"/>
        </w:rPr>
        <w:t xml:space="preserve">For a list of </w:t>
      </w:r>
      <w:r w:rsidR="007334DA" w:rsidRPr="00D2202E">
        <w:rPr>
          <w:rFonts w:ascii="Arial" w:hAnsi="Arial" w:cs="Arial"/>
        </w:rPr>
        <w:t xml:space="preserve">Region </w:t>
      </w:r>
      <w:r w:rsidR="00043918" w:rsidRPr="00D2202E">
        <w:rPr>
          <w:rFonts w:ascii="Arial" w:hAnsi="Arial" w:cs="Arial"/>
        </w:rPr>
        <w:t>office addresses, staff contacts, and boundary map</w:t>
      </w:r>
      <w:r w:rsidR="007334DA" w:rsidRPr="00D2202E">
        <w:rPr>
          <w:rFonts w:ascii="Arial" w:hAnsi="Arial" w:cs="Arial"/>
        </w:rPr>
        <w:t>s</w:t>
      </w:r>
      <w:r w:rsidR="00043918" w:rsidRPr="00D2202E">
        <w:rPr>
          <w:rFonts w:ascii="Arial" w:hAnsi="Arial" w:cs="Arial"/>
        </w:rPr>
        <w:t>, g</w:t>
      </w:r>
      <w:r w:rsidR="004A4CCB" w:rsidRPr="00D2202E">
        <w:rPr>
          <w:rFonts w:ascii="Arial" w:hAnsi="Arial" w:cs="Arial"/>
        </w:rPr>
        <w:t>o to:</w:t>
      </w:r>
      <w:r w:rsidR="005027EA" w:rsidRPr="00D2202E">
        <w:rPr>
          <w:rFonts w:ascii="Arial" w:hAnsi="Arial" w:cs="Arial"/>
        </w:rPr>
        <w:t xml:space="preserve"> </w:t>
      </w:r>
      <w:hyperlink r:id="rId11" w:history="1">
        <w:r w:rsidR="006200C4" w:rsidRPr="00394B98">
          <w:rPr>
            <w:rStyle w:val="Hyperlink"/>
            <w:rFonts w:ascii="Arial" w:hAnsi="Arial" w:cs="Arial"/>
          </w:rPr>
          <w:t>https://wisconsindot.gov/Pages/doing-bus/real-estate/permits/connections.aspx</w:t>
        </w:r>
      </w:hyperlink>
    </w:p>
    <w:p w14:paraId="798B1A33" w14:textId="4B276987" w:rsidR="004A4CCB" w:rsidRPr="00D2202E" w:rsidRDefault="00482683" w:rsidP="00575341">
      <w:pPr>
        <w:numPr>
          <w:ilvl w:val="0"/>
          <w:numId w:val="36"/>
        </w:numPr>
        <w:tabs>
          <w:tab w:val="left" w:pos="720"/>
          <w:tab w:val="center" w:pos="4680"/>
          <w:tab w:val="right" w:pos="9360"/>
        </w:tabs>
        <w:spacing w:before="100" w:beforeAutospacing="1" w:after="100" w:afterAutospacing="1"/>
        <w:rPr>
          <w:rFonts w:ascii="Arial" w:hAnsi="Arial" w:cs="Arial"/>
        </w:rPr>
      </w:pPr>
      <w:r w:rsidRPr="00D2202E">
        <w:rPr>
          <w:rFonts w:ascii="Arial" w:hAnsi="Arial" w:cs="Arial"/>
        </w:rPr>
        <w:t xml:space="preserve">Next to </w:t>
      </w:r>
      <w:r w:rsidR="004A4CCB" w:rsidRPr="00D2202E">
        <w:rPr>
          <w:rFonts w:ascii="Arial" w:hAnsi="Arial" w:cs="Arial"/>
        </w:rPr>
        <w:t xml:space="preserve">the signature line, provide a </w:t>
      </w:r>
      <w:r w:rsidR="004A4CCB" w:rsidRPr="00D2202E">
        <w:rPr>
          <w:rFonts w:ascii="Arial" w:hAnsi="Arial" w:cs="Arial"/>
          <w:iCs/>
        </w:rPr>
        <w:t>telephone number</w:t>
      </w:r>
      <w:r w:rsidR="004A4CCB" w:rsidRPr="00D2202E">
        <w:rPr>
          <w:rFonts w:ascii="Arial" w:hAnsi="Arial" w:cs="Arial"/>
          <w:b/>
          <w:bCs/>
          <w:iCs/>
        </w:rPr>
        <w:t xml:space="preserve"> </w:t>
      </w:r>
      <w:r w:rsidR="00F506F0" w:rsidRPr="00D2202E">
        <w:rPr>
          <w:rFonts w:ascii="Arial" w:hAnsi="Arial" w:cs="Arial"/>
          <w:iCs/>
        </w:rPr>
        <w:t>(including area code)</w:t>
      </w:r>
      <w:r w:rsidR="00F506F0" w:rsidRPr="00D2202E">
        <w:rPr>
          <w:rFonts w:ascii="Arial" w:hAnsi="Arial" w:cs="Arial"/>
          <w:b/>
          <w:bCs/>
          <w:iCs/>
        </w:rPr>
        <w:t xml:space="preserve"> </w:t>
      </w:r>
      <w:r w:rsidR="004A4CCB" w:rsidRPr="00D2202E">
        <w:rPr>
          <w:rFonts w:ascii="Arial" w:hAnsi="Arial" w:cs="Arial"/>
        </w:rPr>
        <w:t>where you can be called between 8</w:t>
      </w:r>
      <w:r w:rsidR="00A75F1E" w:rsidRPr="00D2202E">
        <w:rPr>
          <w:rFonts w:ascii="Arial" w:hAnsi="Arial" w:cs="Arial"/>
        </w:rPr>
        <w:t>:00</w:t>
      </w:r>
      <w:r w:rsidR="004A4CCB" w:rsidRPr="00D2202E">
        <w:rPr>
          <w:rFonts w:ascii="Arial" w:hAnsi="Arial" w:cs="Arial"/>
        </w:rPr>
        <w:t xml:space="preserve"> </w:t>
      </w:r>
      <w:r w:rsidR="00663010" w:rsidRPr="00D2202E">
        <w:rPr>
          <w:rFonts w:ascii="Arial" w:hAnsi="Arial" w:cs="Arial"/>
        </w:rPr>
        <w:t>AM</w:t>
      </w:r>
      <w:r w:rsidR="004A4CCB" w:rsidRPr="00D2202E">
        <w:rPr>
          <w:rFonts w:ascii="Arial" w:hAnsi="Arial" w:cs="Arial"/>
        </w:rPr>
        <w:t xml:space="preserve"> and 4:30 </w:t>
      </w:r>
      <w:r w:rsidR="00663010" w:rsidRPr="00D2202E">
        <w:rPr>
          <w:rFonts w:ascii="Arial" w:hAnsi="Arial" w:cs="Arial"/>
        </w:rPr>
        <w:t>PM</w:t>
      </w:r>
      <w:r w:rsidR="004A4CCB" w:rsidRPr="00D2202E">
        <w:rPr>
          <w:rFonts w:ascii="Arial" w:hAnsi="Arial" w:cs="Arial"/>
        </w:rPr>
        <w:t xml:space="preserve"> Monday through Friday. </w:t>
      </w:r>
      <w:r w:rsidR="00175CEF" w:rsidRPr="00D2202E">
        <w:rPr>
          <w:rFonts w:ascii="Arial" w:hAnsi="Arial" w:cs="Arial"/>
        </w:rPr>
        <w:t xml:space="preserve">Provide an email address if you have one. </w:t>
      </w:r>
      <w:r w:rsidR="001A408E" w:rsidRPr="00D2202E">
        <w:rPr>
          <w:rFonts w:ascii="Arial" w:hAnsi="Arial" w:cs="Arial"/>
        </w:rPr>
        <w:t>Below</w:t>
      </w:r>
      <w:r w:rsidR="007334DA" w:rsidRPr="00D2202E">
        <w:rPr>
          <w:rFonts w:ascii="Arial" w:hAnsi="Arial" w:cs="Arial"/>
        </w:rPr>
        <w:t xml:space="preserve"> question 27 </w:t>
      </w:r>
      <w:r w:rsidR="0067529C" w:rsidRPr="00D2202E">
        <w:rPr>
          <w:rFonts w:ascii="Arial" w:hAnsi="Arial" w:cs="Arial"/>
        </w:rPr>
        <w:t>on page 2</w:t>
      </w:r>
      <w:r w:rsidR="007334DA" w:rsidRPr="00D2202E">
        <w:rPr>
          <w:rFonts w:ascii="Arial" w:hAnsi="Arial" w:cs="Arial"/>
        </w:rPr>
        <w:t>, note</w:t>
      </w:r>
      <w:r w:rsidR="004A4CCB" w:rsidRPr="00D2202E">
        <w:rPr>
          <w:rFonts w:ascii="Arial" w:hAnsi="Arial" w:cs="Arial"/>
        </w:rPr>
        <w:t xml:space="preserve"> if there are times of the day and/or days of the week that are more convenient </w:t>
      </w:r>
      <w:r w:rsidR="001A408E" w:rsidRPr="00D2202E">
        <w:rPr>
          <w:rFonts w:ascii="Arial" w:hAnsi="Arial" w:cs="Arial"/>
        </w:rPr>
        <w:t xml:space="preserve">for WisDOT </w:t>
      </w:r>
      <w:r w:rsidR="004A4CCB" w:rsidRPr="00D2202E">
        <w:rPr>
          <w:rFonts w:ascii="Arial" w:hAnsi="Arial" w:cs="Arial"/>
        </w:rPr>
        <w:t xml:space="preserve">to call you. </w:t>
      </w:r>
    </w:p>
    <w:p w14:paraId="68791082" w14:textId="3D25A52B" w:rsidR="004A4CCB" w:rsidRPr="00D2202E" w:rsidRDefault="004A4CCB" w:rsidP="00575341">
      <w:pPr>
        <w:numPr>
          <w:ilvl w:val="0"/>
          <w:numId w:val="36"/>
        </w:numPr>
        <w:tabs>
          <w:tab w:val="left" w:pos="720"/>
          <w:tab w:val="center" w:pos="4680"/>
          <w:tab w:val="right" w:pos="9360"/>
        </w:tabs>
        <w:spacing w:before="100" w:beforeAutospacing="1" w:after="100" w:afterAutospacing="1"/>
        <w:rPr>
          <w:rFonts w:ascii="Arial" w:hAnsi="Arial" w:cs="Arial"/>
        </w:rPr>
      </w:pPr>
      <w:r w:rsidRPr="00D2202E">
        <w:rPr>
          <w:rFonts w:ascii="Arial" w:hAnsi="Arial" w:cs="Arial"/>
        </w:rPr>
        <w:t xml:space="preserve">Fill out all required information. Processing may be </w:t>
      </w:r>
      <w:r w:rsidR="00E93AE5" w:rsidRPr="00D2202E">
        <w:rPr>
          <w:rFonts w:ascii="Arial" w:hAnsi="Arial" w:cs="Arial"/>
        </w:rPr>
        <w:t>delayed,</w:t>
      </w:r>
      <w:r w:rsidRPr="00D2202E">
        <w:rPr>
          <w:rFonts w:ascii="Arial" w:hAnsi="Arial" w:cs="Arial"/>
        </w:rPr>
        <w:t xml:space="preserve"> or a form returned if information is missing.</w:t>
      </w:r>
    </w:p>
    <w:p w14:paraId="077B4058" w14:textId="0E1DBFAC" w:rsidR="004A4CCB" w:rsidRPr="00D2202E" w:rsidRDefault="00D04E52" w:rsidP="00575341">
      <w:pPr>
        <w:numPr>
          <w:ilvl w:val="0"/>
          <w:numId w:val="36"/>
        </w:numPr>
        <w:tabs>
          <w:tab w:val="left" w:pos="720"/>
          <w:tab w:val="center" w:pos="4680"/>
          <w:tab w:val="right" w:pos="9360"/>
        </w:tabs>
        <w:spacing w:before="100" w:beforeAutospacing="1" w:after="100" w:afterAutospacing="1"/>
        <w:rPr>
          <w:rFonts w:ascii="Arial" w:hAnsi="Arial" w:cs="Arial"/>
        </w:rPr>
      </w:pPr>
      <w:r w:rsidRPr="00D2202E">
        <w:rPr>
          <w:rFonts w:ascii="Arial" w:hAnsi="Arial" w:cs="Arial"/>
          <w:b/>
          <w:bCs/>
          <w:i/>
          <w:iCs/>
        </w:rPr>
        <w:t>Include w</w:t>
      </w:r>
      <w:r w:rsidR="004A4CCB" w:rsidRPr="00D2202E">
        <w:rPr>
          <w:rFonts w:ascii="Arial" w:hAnsi="Arial" w:cs="Arial"/>
          <w:b/>
          <w:bCs/>
          <w:i/>
          <w:iCs/>
        </w:rPr>
        <w:t xml:space="preserve">ith your </w:t>
      </w:r>
      <w:r w:rsidRPr="00D2202E">
        <w:rPr>
          <w:rFonts w:ascii="Arial" w:hAnsi="Arial" w:cs="Arial"/>
          <w:b/>
          <w:bCs/>
          <w:i/>
          <w:iCs/>
        </w:rPr>
        <w:t>application</w:t>
      </w:r>
      <w:r w:rsidR="004A4CCB" w:rsidRPr="00D2202E">
        <w:rPr>
          <w:rFonts w:ascii="Arial" w:hAnsi="Arial" w:cs="Arial"/>
        </w:rPr>
        <w:t xml:space="preserve"> </w:t>
      </w:r>
      <w:r w:rsidR="004A4CCB" w:rsidRPr="00D2202E">
        <w:rPr>
          <w:rFonts w:ascii="Arial" w:hAnsi="Arial" w:cs="Arial"/>
          <w:b/>
          <w:bCs/>
          <w:i/>
          <w:iCs/>
        </w:rPr>
        <w:t>a copy of the property deed</w:t>
      </w:r>
      <w:r w:rsidR="00E74A10" w:rsidRPr="00D2202E">
        <w:rPr>
          <w:rFonts w:ascii="Arial" w:hAnsi="Arial" w:cs="Arial"/>
          <w:b/>
          <w:bCs/>
          <w:i/>
          <w:iCs/>
        </w:rPr>
        <w:t xml:space="preserve"> and any title work for the property</w:t>
      </w:r>
      <w:r w:rsidR="004A4CCB" w:rsidRPr="00D2202E">
        <w:rPr>
          <w:rFonts w:ascii="Arial" w:hAnsi="Arial" w:cs="Arial"/>
        </w:rPr>
        <w:t>. Also provide a copy of a</w:t>
      </w:r>
      <w:r w:rsidRPr="00D2202E">
        <w:rPr>
          <w:rFonts w:ascii="Arial" w:hAnsi="Arial" w:cs="Arial"/>
        </w:rPr>
        <w:t>ny</w:t>
      </w:r>
      <w:r w:rsidR="004A4CCB" w:rsidRPr="00D2202E">
        <w:rPr>
          <w:rFonts w:ascii="Arial" w:hAnsi="Arial" w:cs="Arial"/>
        </w:rPr>
        <w:t xml:space="preserve"> certified survey map</w:t>
      </w:r>
      <w:r w:rsidRPr="00D2202E">
        <w:rPr>
          <w:rFonts w:ascii="Arial" w:hAnsi="Arial" w:cs="Arial"/>
        </w:rPr>
        <w:t xml:space="preserve"> or maps for the property</w:t>
      </w:r>
      <w:r w:rsidR="004A4CCB" w:rsidRPr="00D2202E">
        <w:rPr>
          <w:rFonts w:ascii="Arial" w:hAnsi="Arial" w:cs="Arial"/>
        </w:rPr>
        <w:t>, if applicable.</w:t>
      </w:r>
    </w:p>
    <w:p w14:paraId="1E601FC6" w14:textId="5A329A11" w:rsidR="004A4CCB" w:rsidRPr="00D2202E" w:rsidRDefault="004A4CCB" w:rsidP="00575341">
      <w:pPr>
        <w:numPr>
          <w:ilvl w:val="0"/>
          <w:numId w:val="36"/>
        </w:numPr>
        <w:tabs>
          <w:tab w:val="left" w:pos="720"/>
          <w:tab w:val="center" w:pos="4680"/>
          <w:tab w:val="right" w:pos="9360"/>
        </w:tabs>
        <w:spacing w:before="100" w:beforeAutospacing="1" w:after="100" w:afterAutospacing="1"/>
        <w:rPr>
          <w:rFonts w:ascii="Arial" w:hAnsi="Arial" w:cs="Arial"/>
        </w:rPr>
      </w:pPr>
      <w:r w:rsidRPr="00D2202E">
        <w:rPr>
          <w:rFonts w:ascii="Arial" w:hAnsi="Arial" w:cs="Arial"/>
        </w:rPr>
        <w:t xml:space="preserve">If </w:t>
      </w:r>
      <w:r w:rsidR="00CA79A7" w:rsidRPr="00D2202E">
        <w:rPr>
          <w:rFonts w:ascii="Arial" w:hAnsi="Arial" w:cs="Arial"/>
        </w:rPr>
        <w:t xml:space="preserve">this is for </w:t>
      </w:r>
      <w:r w:rsidRPr="00D2202E">
        <w:rPr>
          <w:rFonts w:ascii="Arial" w:hAnsi="Arial" w:cs="Arial"/>
        </w:rPr>
        <w:t xml:space="preserve">an existing WisDOT </w:t>
      </w:r>
      <w:r w:rsidR="00CA79A7" w:rsidRPr="00D2202E">
        <w:rPr>
          <w:rFonts w:ascii="Arial" w:hAnsi="Arial" w:cs="Arial"/>
        </w:rPr>
        <w:t>approved</w:t>
      </w:r>
      <w:r w:rsidRPr="00D2202E">
        <w:rPr>
          <w:rFonts w:ascii="Arial" w:hAnsi="Arial" w:cs="Arial"/>
        </w:rPr>
        <w:t xml:space="preserve"> connection that you are planning to alter, relocate, or remove, provide a copy of </w:t>
      </w:r>
      <w:r w:rsidR="00CA79A7" w:rsidRPr="00D2202E">
        <w:rPr>
          <w:rFonts w:ascii="Arial" w:hAnsi="Arial" w:cs="Arial"/>
        </w:rPr>
        <w:t>any documentation (</w:t>
      </w:r>
      <w:r w:rsidR="00826BBC" w:rsidRPr="00D2202E">
        <w:rPr>
          <w:rFonts w:ascii="Arial" w:hAnsi="Arial" w:cs="Arial"/>
        </w:rPr>
        <w:t>for example</w:t>
      </w:r>
      <w:r w:rsidR="00A175EB" w:rsidRPr="00D2202E">
        <w:rPr>
          <w:rFonts w:ascii="Arial" w:hAnsi="Arial" w:cs="Arial"/>
        </w:rPr>
        <w:t>,</w:t>
      </w:r>
      <w:r w:rsidR="00CA79A7" w:rsidRPr="00D2202E">
        <w:rPr>
          <w:rFonts w:ascii="Arial" w:hAnsi="Arial" w:cs="Arial"/>
        </w:rPr>
        <w:t xml:space="preserve"> </w:t>
      </w:r>
      <w:r w:rsidR="00826BBC" w:rsidRPr="00D2202E">
        <w:rPr>
          <w:rFonts w:ascii="Arial" w:hAnsi="Arial" w:cs="Arial"/>
        </w:rPr>
        <w:t xml:space="preserve">a </w:t>
      </w:r>
      <w:r w:rsidR="00CA79A7" w:rsidRPr="00D2202E">
        <w:rPr>
          <w:rFonts w:ascii="Arial" w:hAnsi="Arial" w:cs="Arial"/>
        </w:rPr>
        <w:t xml:space="preserve">prior </w:t>
      </w:r>
      <w:r w:rsidR="00826BBC" w:rsidRPr="00D2202E">
        <w:rPr>
          <w:rFonts w:ascii="Arial" w:hAnsi="Arial" w:cs="Arial"/>
        </w:rPr>
        <w:t xml:space="preserve">WisDOT approved </w:t>
      </w:r>
      <w:r w:rsidR="00CA79A7" w:rsidRPr="00D2202E">
        <w:rPr>
          <w:rFonts w:ascii="Arial" w:hAnsi="Arial" w:cs="Arial"/>
        </w:rPr>
        <w:t>permit</w:t>
      </w:r>
      <w:r w:rsidR="00826BBC" w:rsidRPr="00D2202E">
        <w:rPr>
          <w:rFonts w:ascii="Arial" w:hAnsi="Arial" w:cs="Arial"/>
        </w:rPr>
        <w:t xml:space="preserve"> or</w:t>
      </w:r>
      <w:r w:rsidR="00CA79A7" w:rsidRPr="00D2202E">
        <w:rPr>
          <w:rFonts w:ascii="Arial" w:hAnsi="Arial" w:cs="Arial"/>
        </w:rPr>
        <w:t xml:space="preserve"> </w:t>
      </w:r>
      <w:r w:rsidR="00826BBC" w:rsidRPr="00D2202E">
        <w:rPr>
          <w:rFonts w:ascii="Arial" w:hAnsi="Arial" w:cs="Arial"/>
        </w:rPr>
        <w:t>authorization</w:t>
      </w:r>
      <w:r w:rsidR="00A175EB" w:rsidRPr="00D2202E">
        <w:rPr>
          <w:rFonts w:ascii="Arial" w:hAnsi="Arial" w:cs="Arial"/>
        </w:rPr>
        <w:t>,</w:t>
      </w:r>
      <w:r w:rsidR="00CA79A7" w:rsidRPr="00D2202E">
        <w:rPr>
          <w:rFonts w:ascii="Arial" w:hAnsi="Arial" w:cs="Arial"/>
        </w:rPr>
        <w:t xml:space="preserve"> etc</w:t>
      </w:r>
      <w:r w:rsidR="00A175EB" w:rsidRPr="00D2202E">
        <w:rPr>
          <w:rFonts w:ascii="Arial" w:hAnsi="Arial" w:cs="Arial"/>
        </w:rPr>
        <w:t>.</w:t>
      </w:r>
      <w:r w:rsidR="00CA79A7" w:rsidRPr="00D2202E">
        <w:rPr>
          <w:rFonts w:ascii="Arial" w:hAnsi="Arial" w:cs="Arial"/>
        </w:rPr>
        <w:t>)</w:t>
      </w:r>
      <w:r w:rsidRPr="00D2202E">
        <w:rPr>
          <w:rFonts w:ascii="Arial" w:hAnsi="Arial" w:cs="Arial"/>
        </w:rPr>
        <w:t>.</w:t>
      </w:r>
    </w:p>
    <w:p w14:paraId="68AFC46C" w14:textId="1C4788A8" w:rsidR="004A4CCB" w:rsidRPr="00D2202E" w:rsidRDefault="004A4CCB" w:rsidP="00575341">
      <w:pPr>
        <w:numPr>
          <w:ilvl w:val="0"/>
          <w:numId w:val="36"/>
        </w:numPr>
        <w:tabs>
          <w:tab w:val="left" w:pos="720"/>
          <w:tab w:val="center" w:pos="4680"/>
          <w:tab w:val="right" w:pos="9360"/>
        </w:tabs>
        <w:spacing w:before="100" w:beforeAutospacing="1" w:after="100" w:afterAutospacing="1"/>
        <w:rPr>
          <w:rFonts w:ascii="Arial" w:hAnsi="Arial" w:cs="Arial"/>
        </w:rPr>
      </w:pPr>
      <w:r w:rsidRPr="00D2202E">
        <w:rPr>
          <w:rFonts w:ascii="Arial" w:hAnsi="Arial" w:cs="Arial"/>
        </w:rPr>
        <w:t xml:space="preserve">Copies of </w:t>
      </w:r>
      <w:r w:rsidR="00EB6688" w:rsidRPr="00D2202E">
        <w:rPr>
          <w:rFonts w:ascii="Arial" w:hAnsi="Arial" w:cs="Arial"/>
        </w:rPr>
        <w:t xml:space="preserve">Wis. </w:t>
      </w:r>
      <w:r w:rsidR="00D77AE0" w:rsidRPr="00D2202E">
        <w:rPr>
          <w:rFonts w:ascii="Arial" w:hAnsi="Arial" w:cs="Arial"/>
        </w:rPr>
        <w:t xml:space="preserve">Stat. § </w:t>
      </w:r>
      <w:hyperlink r:id="rId12" w:history="1">
        <w:r w:rsidR="00D04E52" w:rsidRPr="00D2202E">
          <w:rPr>
            <w:rStyle w:val="Hyperlink"/>
            <w:rFonts w:ascii="Arial" w:hAnsi="Arial" w:cs="Arial"/>
          </w:rPr>
          <w:t>86.07(2)(a)</w:t>
        </w:r>
      </w:hyperlink>
      <w:r w:rsidR="00D04E52" w:rsidRPr="00D2202E">
        <w:rPr>
          <w:rFonts w:ascii="Arial" w:hAnsi="Arial" w:cs="Arial"/>
        </w:rPr>
        <w:t xml:space="preserve"> </w:t>
      </w:r>
      <w:r w:rsidRPr="00D2202E">
        <w:rPr>
          <w:rFonts w:ascii="Arial" w:hAnsi="Arial" w:cs="Arial"/>
        </w:rPr>
        <w:t xml:space="preserve">and </w:t>
      </w:r>
      <w:r w:rsidR="00EB6688" w:rsidRPr="00D2202E">
        <w:rPr>
          <w:rFonts w:ascii="Arial" w:hAnsi="Arial" w:cs="Arial"/>
        </w:rPr>
        <w:t xml:space="preserve">Wis. Adm. Code </w:t>
      </w:r>
      <w:r w:rsidR="00E93AE5" w:rsidRPr="00D2202E">
        <w:rPr>
          <w:rFonts w:ascii="Arial" w:hAnsi="Arial" w:cs="Arial"/>
        </w:rPr>
        <w:t xml:space="preserve">Ch. </w:t>
      </w:r>
      <w:hyperlink r:id="rId13" w:history="1">
        <w:r w:rsidRPr="00D2202E">
          <w:rPr>
            <w:rStyle w:val="Hyperlink"/>
            <w:rFonts w:ascii="Arial" w:hAnsi="Arial" w:cs="Arial"/>
          </w:rPr>
          <w:t>Trans 231</w:t>
        </w:r>
      </w:hyperlink>
      <w:r w:rsidRPr="00D2202E">
        <w:rPr>
          <w:rFonts w:ascii="Arial" w:hAnsi="Arial" w:cs="Arial"/>
        </w:rPr>
        <w:t>, which regulate STH connection</w:t>
      </w:r>
      <w:r w:rsidR="00CA79A7" w:rsidRPr="00D2202E">
        <w:rPr>
          <w:rFonts w:ascii="Arial" w:hAnsi="Arial" w:cs="Arial"/>
        </w:rPr>
        <w:t xml:space="preserve"> permits</w:t>
      </w:r>
      <w:r w:rsidRPr="00D2202E">
        <w:rPr>
          <w:rFonts w:ascii="Arial" w:hAnsi="Arial" w:cs="Arial"/>
        </w:rPr>
        <w:t>, are either enclosed (if this form was mailed to you) or available on the website listed above. Contact your local government officials for other ordinances and permit requirements that may also apply.</w:t>
      </w:r>
    </w:p>
    <w:p w14:paraId="44605DFF" w14:textId="53270C30" w:rsidR="00E0789C" w:rsidRPr="00D2202E" w:rsidRDefault="00E0789C" w:rsidP="00575341">
      <w:pPr>
        <w:numPr>
          <w:ilvl w:val="0"/>
          <w:numId w:val="36"/>
        </w:numPr>
        <w:tabs>
          <w:tab w:val="left" w:pos="720"/>
          <w:tab w:val="center" w:pos="4680"/>
          <w:tab w:val="right" w:pos="9360"/>
        </w:tabs>
        <w:spacing w:before="100" w:beforeAutospacing="1" w:after="100" w:afterAutospacing="1"/>
        <w:rPr>
          <w:rFonts w:ascii="Arial" w:hAnsi="Arial" w:cs="Arial"/>
        </w:rPr>
      </w:pPr>
      <w:r w:rsidRPr="00D2202E">
        <w:rPr>
          <w:rFonts w:ascii="Arial" w:hAnsi="Arial" w:cs="Arial"/>
        </w:rPr>
        <w:t xml:space="preserve">Once connection </w:t>
      </w:r>
      <w:r w:rsidR="00D04E52" w:rsidRPr="00D2202E">
        <w:rPr>
          <w:rFonts w:ascii="Arial" w:hAnsi="Arial" w:cs="Arial"/>
        </w:rPr>
        <w:t xml:space="preserve">work </w:t>
      </w:r>
      <w:r w:rsidRPr="00D2202E">
        <w:rPr>
          <w:rFonts w:ascii="Arial" w:hAnsi="Arial" w:cs="Arial"/>
        </w:rPr>
        <w:t>is</w:t>
      </w:r>
      <w:r w:rsidR="00A5041F" w:rsidRPr="00D2202E">
        <w:rPr>
          <w:rFonts w:ascii="Arial" w:hAnsi="Arial" w:cs="Arial"/>
        </w:rPr>
        <w:t xml:space="preserve"> </w:t>
      </w:r>
      <w:r w:rsidRPr="00D2202E">
        <w:rPr>
          <w:rFonts w:ascii="Arial" w:hAnsi="Arial" w:cs="Arial"/>
        </w:rPr>
        <w:t>finished</w:t>
      </w:r>
      <w:r w:rsidR="00D04E52" w:rsidRPr="00D2202E">
        <w:rPr>
          <w:rFonts w:ascii="Arial" w:hAnsi="Arial" w:cs="Arial"/>
        </w:rPr>
        <w:t>,</w:t>
      </w:r>
      <w:r w:rsidRPr="00D2202E">
        <w:rPr>
          <w:rFonts w:ascii="Arial" w:hAnsi="Arial" w:cs="Arial"/>
        </w:rPr>
        <w:t xml:space="preserve"> including </w:t>
      </w:r>
      <w:r w:rsidR="00D04E52" w:rsidRPr="00D2202E">
        <w:rPr>
          <w:rFonts w:ascii="Arial" w:hAnsi="Arial" w:cs="Arial"/>
        </w:rPr>
        <w:t xml:space="preserve">all required </w:t>
      </w:r>
      <w:r w:rsidRPr="00D2202E">
        <w:rPr>
          <w:rFonts w:ascii="Arial" w:hAnsi="Arial" w:cs="Arial"/>
        </w:rPr>
        <w:t xml:space="preserve">restoration, contact the same </w:t>
      </w:r>
      <w:r w:rsidR="00A75F1E" w:rsidRPr="00D2202E">
        <w:rPr>
          <w:rFonts w:ascii="Arial" w:hAnsi="Arial" w:cs="Arial"/>
        </w:rPr>
        <w:t>R</w:t>
      </w:r>
      <w:r w:rsidRPr="00D2202E">
        <w:rPr>
          <w:rFonts w:ascii="Arial" w:hAnsi="Arial" w:cs="Arial"/>
        </w:rPr>
        <w:t xml:space="preserve">egion office that issued your permit to arrange for an inspection. </w:t>
      </w:r>
      <w:r w:rsidR="00A5041F" w:rsidRPr="00D2202E">
        <w:rPr>
          <w:rFonts w:ascii="Arial" w:hAnsi="Arial" w:cs="Arial"/>
        </w:rPr>
        <w:t>Upon meeting a</w:t>
      </w:r>
      <w:r w:rsidRPr="00D2202E">
        <w:rPr>
          <w:rFonts w:ascii="Arial" w:hAnsi="Arial" w:cs="Arial"/>
        </w:rPr>
        <w:t xml:space="preserve"> satisfactory inspection, WisDOT will approve a final document.</w:t>
      </w:r>
    </w:p>
    <w:p w14:paraId="7719A2E3" w14:textId="6364F730" w:rsidR="004A4CCB" w:rsidRPr="00D2202E" w:rsidRDefault="00BB69DE" w:rsidP="00575341">
      <w:pPr>
        <w:pStyle w:val="Heading2"/>
        <w:spacing w:before="100" w:beforeAutospacing="1" w:after="100" w:afterAutospacing="1"/>
        <w:rPr>
          <w:rFonts w:cs="Arial"/>
          <w:smallCaps/>
          <w:sz w:val="20"/>
        </w:rPr>
      </w:pPr>
      <w:r>
        <w:rPr>
          <w:rFonts w:cs="Arial"/>
          <w:smallCaps/>
          <w:sz w:val="20"/>
        </w:rPr>
        <w:br/>
      </w:r>
      <w:r w:rsidR="004A4CCB" w:rsidRPr="00D2202E">
        <w:rPr>
          <w:rFonts w:cs="Arial"/>
          <w:smallCaps/>
          <w:sz w:val="20"/>
        </w:rPr>
        <w:t>Specific Instructions for Each Question</w:t>
      </w:r>
    </w:p>
    <w:p w14:paraId="2D8AE3B0" w14:textId="6A9713C5" w:rsidR="004A4CCB" w:rsidRPr="00D2202E" w:rsidRDefault="00EE4F57" w:rsidP="00575341">
      <w:pPr>
        <w:numPr>
          <w:ilvl w:val="0"/>
          <w:numId w:val="13"/>
        </w:numPr>
        <w:tabs>
          <w:tab w:val="num" w:pos="450"/>
          <w:tab w:val="center" w:pos="4680"/>
          <w:tab w:val="right" w:pos="9360"/>
        </w:tabs>
        <w:spacing w:before="100" w:beforeAutospacing="1" w:after="100" w:afterAutospacing="1"/>
        <w:ind w:left="450" w:hanging="450"/>
        <w:rPr>
          <w:rFonts w:ascii="Arial" w:hAnsi="Arial" w:cs="Arial"/>
        </w:rPr>
      </w:pPr>
      <w:r w:rsidRPr="00D2202E">
        <w:rPr>
          <w:rFonts w:ascii="Arial" w:hAnsi="Arial" w:cs="Arial"/>
          <w:b/>
          <w:bCs/>
          <w:iCs/>
        </w:rPr>
        <w:t>Applicant</w:t>
      </w:r>
      <w:r w:rsidR="00CA79A7" w:rsidRPr="00D2202E">
        <w:rPr>
          <w:rFonts w:ascii="Arial" w:hAnsi="Arial" w:cs="Arial"/>
          <w:b/>
          <w:bCs/>
          <w:iCs/>
        </w:rPr>
        <w:t xml:space="preserve"> </w:t>
      </w:r>
      <w:r w:rsidR="004A4CCB" w:rsidRPr="00D2202E">
        <w:rPr>
          <w:rFonts w:ascii="Arial" w:hAnsi="Arial" w:cs="Arial"/>
          <w:b/>
          <w:bCs/>
          <w:iCs/>
        </w:rPr>
        <w:t>Name and Mailing Address</w:t>
      </w:r>
      <w:r w:rsidR="004A4CCB" w:rsidRPr="00D2202E">
        <w:rPr>
          <w:rFonts w:ascii="Arial" w:hAnsi="Arial" w:cs="Arial"/>
        </w:rPr>
        <w:t xml:space="preserve">: Provide the full name of the property owner or person requesting the </w:t>
      </w:r>
      <w:r w:rsidR="00CA79A7" w:rsidRPr="00D2202E">
        <w:rPr>
          <w:rFonts w:ascii="Arial" w:hAnsi="Arial" w:cs="Arial"/>
        </w:rPr>
        <w:t>connection</w:t>
      </w:r>
      <w:r w:rsidR="004A4CCB" w:rsidRPr="00D2202E">
        <w:rPr>
          <w:rFonts w:ascii="Arial" w:hAnsi="Arial" w:cs="Arial"/>
        </w:rPr>
        <w:t xml:space="preserve">. For a public road, this must be a unit of government. Also provide the street name and number and/or PO box number, city, state, and ZIP code. The address </w:t>
      </w:r>
      <w:r w:rsidR="00C91603" w:rsidRPr="00D2202E">
        <w:rPr>
          <w:rFonts w:ascii="Arial" w:hAnsi="Arial" w:cs="Arial"/>
        </w:rPr>
        <w:t>may be</w:t>
      </w:r>
      <w:r w:rsidR="004A4CCB" w:rsidRPr="00D2202E">
        <w:rPr>
          <w:rFonts w:ascii="Arial" w:hAnsi="Arial" w:cs="Arial"/>
        </w:rPr>
        <w:t xml:space="preserve"> used to </w:t>
      </w:r>
      <w:r w:rsidR="00C91603" w:rsidRPr="00D2202E">
        <w:rPr>
          <w:rFonts w:ascii="Arial" w:hAnsi="Arial" w:cs="Arial"/>
        </w:rPr>
        <w:t>mail</w:t>
      </w:r>
      <w:r w:rsidR="004A4CCB" w:rsidRPr="00D2202E">
        <w:rPr>
          <w:rFonts w:ascii="Arial" w:hAnsi="Arial" w:cs="Arial"/>
        </w:rPr>
        <w:t xml:space="preserve"> the application/permit to the applicant.</w:t>
      </w:r>
    </w:p>
    <w:p w14:paraId="444DAF47" w14:textId="40DE564A" w:rsidR="004A4CCB" w:rsidRPr="00D2202E" w:rsidRDefault="004A4CCB" w:rsidP="00575341">
      <w:pPr>
        <w:numPr>
          <w:ilvl w:val="0"/>
          <w:numId w:val="13"/>
        </w:numPr>
        <w:tabs>
          <w:tab w:val="left" w:pos="450"/>
          <w:tab w:val="center" w:pos="4680"/>
          <w:tab w:val="right" w:pos="9360"/>
        </w:tabs>
        <w:spacing w:before="100" w:beforeAutospacing="1" w:after="100" w:afterAutospacing="1"/>
        <w:ind w:left="450" w:hanging="450"/>
        <w:rPr>
          <w:rFonts w:ascii="Arial" w:hAnsi="Arial" w:cs="Arial"/>
        </w:rPr>
      </w:pPr>
      <w:r w:rsidRPr="00D2202E">
        <w:rPr>
          <w:rFonts w:ascii="Arial" w:hAnsi="Arial" w:cs="Arial"/>
          <w:b/>
          <w:bCs/>
          <w:iCs/>
        </w:rPr>
        <w:t xml:space="preserve">Property Owner Name </w:t>
      </w:r>
      <w:r w:rsidR="00051A8D" w:rsidRPr="00D2202E">
        <w:rPr>
          <w:rFonts w:ascii="Arial" w:hAnsi="Arial" w:cs="Arial"/>
          <w:b/>
          <w:bCs/>
          <w:iCs/>
        </w:rPr>
        <w:t xml:space="preserve">and Mailing </w:t>
      </w:r>
      <w:r w:rsidRPr="00D2202E">
        <w:rPr>
          <w:rFonts w:ascii="Arial" w:hAnsi="Arial" w:cs="Arial"/>
          <w:b/>
          <w:bCs/>
          <w:iCs/>
        </w:rPr>
        <w:t xml:space="preserve">Address (if not </w:t>
      </w:r>
      <w:r w:rsidR="00EE4F57" w:rsidRPr="00D2202E">
        <w:rPr>
          <w:rFonts w:ascii="Arial" w:hAnsi="Arial" w:cs="Arial"/>
          <w:b/>
          <w:bCs/>
          <w:iCs/>
        </w:rPr>
        <w:t>applicant</w:t>
      </w:r>
      <w:r w:rsidRPr="00D2202E">
        <w:rPr>
          <w:rFonts w:ascii="Arial" w:hAnsi="Arial" w:cs="Arial"/>
          <w:b/>
          <w:bCs/>
          <w:iCs/>
        </w:rPr>
        <w:t>)</w:t>
      </w:r>
      <w:r w:rsidRPr="00D2202E">
        <w:rPr>
          <w:rFonts w:ascii="Arial" w:hAnsi="Arial" w:cs="Arial"/>
        </w:rPr>
        <w:t>: Provide the full name and address.</w:t>
      </w:r>
    </w:p>
    <w:p w14:paraId="734A168C" w14:textId="2CA13A0A" w:rsidR="004A4CCB" w:rsidRPr="00D2202E" w:rsidRDefault="004A4CCB" w:rsidP="00575341">
      <w:pPr>
        <w:numPr>
          <w:ilvl w:val="0"/>
          <w:numId w:val="13"/>
        </w:numPr>
        <w:tabs>
          <w:tab w:val="left" w:pos="450"/>
          <w:tab w:val="center" w:pos="4680"/>
          <w:tab w:val="right" w:pos="9360"/>
        </w:tabs>
        <w:spacing w:before="100" w:beforeAutospacing="1" w:after="100" w:afterAutospacing="1"/>
        <w:ind w:left="450" w:hanging="450"/>
        <w:rPr>
          <w:rFonts w:ascii="Arial" w:hAnsi="Arial" w:cs="Arial"/>
        </w:rPr>
      </w:pPr>
      <w:r w:rsidRPr="00D2202E">
        <w:rPr>
          <w:rFonts w:ascii="Arial" w:hAnsi="Arial" w:cs="Arial"/>
          <w:b/>
          <w:bCs/>
          <w:iCs/>
        </w:rPr>
        <w:t xml:space="preserve">If Not Property Owner, Reason for </w:t>
      </w:r>
      <w:r w:rsidR="00CA79A7" w:rsidRPr="00D2202E">
        <w:rPr>
          <w:rFonts w:ascii="Arial" w:hAnsi="Arial" w:cs="Arial"/>
          <w:b/>
          <w:bCs/>
          <w:iCs/>
        </w:rPr>
        <w:t>Request</w:t>
      </w:r>
      <w:r w:rsidRPr="00D2202E">
        <w:rPr>
          <w:rFonts w:ascii="Arial" w:hAnsi="Arial" w:cs="Arial"/>
          <w:b/>
          <w:bCs/>
          <w:iCs/>
        </w:rPr>
        <w:t>?</w:t>
      </w:r>
      <w:r w:rsidRPr="00D2202E">
        <w:rPr>
          <w:rFonts w:ascii="Arial" w:hAnsi="Arial" w:cs="Arial"/>
        </w:rPr>
        <w:t xml:space="preserve"> Permits are typically issued to property owner(s) but may be issued to prospective buyers. For example, if you are not the current property owner but plan on purchasing the property, then provide a copy of the </w:t>
      </w:r>
      <w:r w:rsidRPr="00D2202E">
        <w:rPr>
          <w:rFonts w:ascii="Arial" w:hAnsi="Arial" w:cs="Arial"/>
          <w:b/>
          <w:bCs/>
          <w:i/>
          <w:iCs/>
        </w:rPr>
        <w:t>accepted</w:t>
      </w:r>
      <w:r w:rsidRPr="00D2202E">
        <w:rPr>
          <w:rFonts w:ascii="Arial" w:hAnsi="Arial" w:cs="Arial"/>
        </w:rPr>
        <w:t xml:space="preserve"> “Offer to Purchase” document with your application.</w:t>
      </w:r>
    </w:p>
    <w:p w14:paraId="7C4FFE4E" w14:textId="403C4D5A" w:rsidR="004A4CCB" w:rsidRPr="00D2202E" w:rsidRDefault="004A4CCB" w:rsidP="00575341">
      <w:pPr>
        <w:numPr>
          <w:ilvl w:val="0"/>
          <w:numId w:val="13"/>
        </w:numPr>
        <w:tabs>
          <w:tab w:val="left" w:pos="450"/>
          <w:tab w:val="center" w:pos="4680"/>
          <w:tab w:val="right" w:pos="9360"/>
        </w:tabs>
        <w:spacing w:before="100" w:beforeAutospacing="1" w:after="100" w:afterAutospacing="1"/>
        <w:ind w:left="450" w:hanging="450"/>
        <w:rPr>
          <w:rFonts w:ascii="Arial" w:hAnsi="Arial" w:cs="Arial"/>
        </w:rPr>
      </w:pPr>
      <w:r w:rsidRPr="00D2202E">
        <w:rPr>
          <w:rFonts w:ascii="Arial" w:hAnsi="Arial" w:cs="Arial"/>
          <w:b/>
          <w:bCs/>
          <w:iCs/>
        </w:rPr>
        <w:t>Highway Number(s)</w:t>
      </w:r>
      <w:r w:rsidRPr="00D2202E">
        <w:rPr>
          <w:rFonts w:ascii="Arial" w:hAnsi="Arial" w:cs="Arial"/>
        </w:rPr>
        <w:t>: Provide the STH route number that the connection will attach to. Provide all route numbers if two or more STHs run concurrently.</w:t>
      </w:r>
    </w:p>
    <w:p w14:paraId="23DBE382" w14:textId="4251FBD5" w:rsidR="004A4CCB" w:rsidRPr="00D2202E" w:rsidRDefault="004A4CCB" w:rsidP="00575341">
      <w:pPr>
        <w:numPr>
          <w:ilvl w:val="0"/>
          <w:numId w:val="13"/>
        </w:numPr>
        <w:tabs>
          <w:tab w:val="left" w:pos="450"/>
          <w:tab w:val="center" w:pos="4680"/>
          <w:tab w:val="right" w:pos="9360"/>
        </w:tabs>
        <w:spacing w:before="100" w:beforeAutospacing="1" w:after="100" w:afterAutospacing="1"/>
        <w:ind w:left="450" w:hanging="450"/>
        <w:rPr>
          <w:rFonts w:ascii="Arial" w:hAnsi="Arial" w:cs="Arial"/>
        </w:rPr>
      </w:pPr>
      <w:r w:rsidRPr="00D2202E">
        <w:rPr>
          <w:rFonts w:ascii="Arial" w:hAnsi="Arial" w:cs="Arial"/>
          <w:b/>
          <w:bCs/>
          <w:iCs/>
        </w:rPr>
        <w:lastRenderedPageBreak/>
        <w:t>County</w:t>
      </w:r>
      <w:r w:rsidRPr="00D2202E">
        <w:rPr>
          <w:rFonts w:ascii="Arial" w:hAnsi="Arial" w:cs="Arial"/>
        </w:rPr>
        <w:t>: Provide the county name</w:t>
      </w:r>
      <w:r w:rsidR="00EF4CE6" w:rsidRPr="00D2202E">
        <w:rPr>
          <w:rFonts w:ascii="Arial" w:hAnsi="Arial" w:cs="Arial"/>
        </w:rPr>
        <w:t xml:space="preserve"> where the connection is located</w:t>
      </w:r>
      <w:r w:rsidRPr="00D2202E">
        <w:rPr>
          <w:rFonts w:ascii="Arial" w:hAnsi="Arial" w:cs="Arial"/>
        </w:rPr>
        <w:t>.</w:t>
      </w:r>
    </w:p>
    <w:p w14:paraId="45B3BEBA" w14:textId="7E4C45A2" w:rsidR="004A4CCB" w:rsidRPr="00D2202E" w:rsidRDefault="004A4CCB" w:rsidP="00575341">
      <w:pPr>
        <w:numPr>
          <w:ilvl w:val="0"/>
          <w:numId w:val="13"/>
        </w:numPr>
        <w:tabs>
          <w:tab w:val="left" w:pos="450"/>
          <w:tab w:val="center" w:pos="4680"/>
          <w:tab w:val="right" w:pos="9360"/>
        </w:tabs>
        <w:spacing w:before="100" w:beforeAutospacing="1" w:after="100" w:afterAutospacing="1"/>
        <w:ind w:left="450" w:hanging="450"/>
        <w:rPr>
          <w:rFonts w:ascii="Arial" w:hAnsi="Arial" w:cs="Arial"/>
        </w:rPr>
      </w:pPr>
      <w:r w:rsidRPr="00D2202E">
        <w:rPr>
          <w:rFonts w:ascii="Arial" w:hAnsi="Arial" w:cs="Arial"/>
          <w:b/>
          <w:bCs/>
          <w:iCs/>
        </w:rPr>
        <w:t xml:space="preserve">City </w:t>
      </w:r>
      <w:r w:rsidR="00462EC5" w:rsidRPr="00D2202E">
        <w:rPr>
          <w:rFonts w:ascii="Arial" w:hAnsi="Arial" w:cs="Arial"/>
          <w:b/>
          <w:bCs/>
          <w:iCs/>
        </w:rPr>
        <w:t>–</w:t>
      </w:r>
      <w:r w:rsidRPr="00D2202E">
        <w:rPr>
          <w:rFonts w:ascii="Arial" w:hAnsi="Arial" w:cs="Arial"/>
          <w:b/>
          <w:bCs/>
          <w:iCs/>
        </w:rPr>
        <w:t xml:space="preserve"> Village </w:t>
      </w:r>
      <w:r w:rsidR="00462EC5" w:rsidRPr="00D2202E">
        <w:rPr>
          <w:rFonts w:ascii="Arial" w:hAnsi="Arial" w:cs="Arial"/>
          <w:b/>
          <w:bCs/>
          <w:iCs/>
        </w:rPr>
        <w:t>–</w:t>
      </w:r>
      <w:r w:rsidRPr="00D2202E">
        <w:rPr>
          <w:rFonts w:ascii="Arial" w:hAnsi="Arial" w:cs="Arial"/>
          <w:b/>
          <w:bCs/>
          <w:iCs/>
        </w:rPr>
        <w:t xml:space="preserve"> Town</w:t>
      </w:r>
      <w:r w:rsidRPr="00D2202E">
        <w:rPr>
          <w:rFonts w:ascii="Arial" w:hAnsi="Arial" w:cs="Arial"/>
        </w:rPr>
        <w:t>: Check the appropriate box and provide the name.</w:t>
      </w:r>
    </w:p>
    <w:p w14:paraId="1BA8D0DF" w14:textId="49A90269" w:rsidR="004A4CCB" w:rsidRPr="00D2202E" w:rsidRDefault="004A4CCB" w:rsidP="00575341">
      <w:pPr>
        <w:numPr>
          <w:ilvl w:val="0"/>
          <w:numId w:val="13"/>
        </w:numPr>
        <w:tabs>
          <w:tab w:val="left" w:pos="450"/>
          <w:tab w:val="center" w:pos="4680"/>
          <w:tab w:val="right" w:pos="9360"/>
        </w:tabs>
        <w:spacing w:before="100" w:beforeAutospacing="1" w:after="100" w:afterAutospacing="1"/>
        <w:ind w:left="450" w:hanging="450"/>
        <w:rPr>
          <w:rFonts w:ascii="Arial" w:hAnsi="Arial" w:cs="Arial"/>
        </w:rPr>
      </w:pPr>
      <w:r w:rsidRPr="00D2202E">
        <w:rPr>
          <w:rFonts w:ascii="Arial" w:hAnsi="Arial" w:cs="Arial"/>
          <w:b/>
          <w:bCs/>
          <w:iCs/>
        </w:rPr>
        <w:t>Side of the Highway</w:t>
      </w:r>
      <w:r w:rsidRPr="00D2202E">
        <w:rPr>
          <w:rFonts w:ascii="Arial" w:hAnsi="Arial" w:cs="Arial"/>
          <w:iCs/>
        </w:rPr>
        <w:t>: Check the appropriate box for the side of the highway of the connection location</w:t>
      </w:r>
      <w:r w:rsidRPr="00D2202E">
        <w:rPr>
          <w:rFonts w:ascii="Arial" w:hAnsi="Arial" w:cs="Arial"/>
        </w:rPr>
        <w:t>.</w:t>
      </w:r>
    </w:p>
    <w:p w14:paraId="4F57C2AC" w14:textId="0EC3EE4F" w:rsidR="00492FB7" w:rsidRDefault="004A4CCB" w:rsidP="00575341">
      <w:pPr>
        <w:numPr>
          <w:ilvl w:val="0"/>
          <w:numId w:val="13"/>
        </w:numPr>
        <w:tabs>
          <w:tab w:val="left" w:pos="450"/>
          <w:tab w:val="center" w:pos="4680"/>
          <w:tab w:val="right" w:pos="9360"/>
        </w:tabs>
        <w:spacing w:before="100" w:beforeAutospacing="1" w:after="100" w:afterAutospacing="1"/>
        <w:ind w:left="446" w:hanging="446"/>
        <w:rPr>
          <w:rFonts w:ascii="Arial" w:hAnsi="Arial" w:cs="Arial"/>
        </w:rPr>
      </w:pPr>
      <w:r w:rsidRPr="00D2202E">
        <w:rPr>
          <w:rFonts w:ascii="Arial" w:hAnsi="Arial" w:cs="Arial"/>
          <w:b/>
          <w:bCs/>
          <w:iCs/>
        </w:rPr>
        <w:t xml:space="preserve">Located </w:t>
      </w:r>
      <w:r w:rsidR="00051A8D" w:rsidRPr="00D2202E">
        <w:rPr>
          <w:rFonts w:ascii="Arial" w:hAnsi="Arial" w:cs="Arial"/>
          <w:b/>
          <w:bCs/>
          <w:iCs/>
        </w:rPr>
        <w:t>w</w:t>
      </w:r>
      <w:r w:rsidRPr="00D2202E">
        <w:rPr>
          <w:rFonts w:ascii="Arial" w:hAnsi="Arial" w:cs="Arial"/>
          <w:b/>
          <w:bCs/>
          <w:iCs/>
        </w:rPr>
        <w:t>ithin the</w:t>
      </w:r>
      <w:r w:rsidRPr="00D2202E">
        <w:rPr>
          <w:rFonts w:ascii="Arial" w:hAnsi="Arial" w:cs="Arial"/>
        </w:rPr>
        <w:t xml:space="preserve">: This information may be obtained from </w:t>
      </w:r>
      <w:r w:rsidR="00800EF0" w:rsidRPr="00D2202E">
        <w:rPr>
          <w:rFonts w:ascii="Arial" w:hAnsi="Arial" w:cs="Arial"/>
        </w:rPr>
        <w:t xml:space="preserve">a </w:t>
      </w:r>
      <w:r w:rsidRPr="00D2202E">
        <w:rPr>
          <w:rFonts w:ascii="Arial" w:hAnsi="Arial" w:cs="Arial"/>
        </w:rPr>
        <w:t xml:space="preserve">property tax bill or by contacting the appropriate </w:t>
      </w:r>
      <w:r w:rsidR="00800EF0" w:rsidRPr="00D2202E">
        <w:rPr>
          <w:rFonts w:ascii="Arial" w:hAnsi="Arial" w:cs="Arial"/>
        </w:rPr>
        <w:t>municipal</w:t>
      </w:r>
      <w:r w:rsidRPr="00D2202E">
        <w:rPr>
          <w:rFonts w:ascii="Arial" w:hAnsi="Arial" w:cs="Arial"/>
        </w:rPr>
        <w:t xml:space="preserve"> or county clerk. If you cannot obtain this information, leave the section blank and WisDOT will complete it.</w:t>
      </w:r>
      <w:r w:rsidR="00D546D3" w:rsidRPr="00D2202E">
        <w:rPr>
          <w:rFonts w:ascii="Arial" w:hAnsi="Arial" w:cs="Arial"/>
        </w:rPr>
        <w:t xml:space="preserve"> Choose</w:t>
      </w:r>
      <w:r w:rsidR="00650735" w:rsidRPr="00D2202E">
        <w:rPr>
          <w:rFonts w:ascii="Arial" w:hAnsi="Arial" w:cs="Arial"/>
        </w:rPr>
        <w:t xml:space="preserve"> from</w:t>
      </w:r>
      <w:r w:rsidR="00D546D3" w:rsidRPr="00D2202E">
        <w:rPr>
          <w:rFonts w:ascii="Arial" w:hAnsi="Arial" w:cs="Arial"/>
        </w:rPr>
        <w:t>:</w:t>
      </w:r>
    </w:p>
    <w:tbl>
      <w:tblPr>
        <w:tblStyle w:val="TableGrid"/>
        <w:tblW w:w="8996" w:type="dxa"/>
        <w:tblInd w:w="446" w:type="dxa"/>
        <w:tblLook w:val="04A0" w:firstRow="1" w:lastRow="0" w:firstColumn="1" w:lastColumn="0" w:noHBand="0" w:noVBand="1"/>
      </w:tblPr>
      <w:tblGrid>
        <w:gridCol w:w="2876"/>
        <w:gridCol w:w="1530"/>
        <w:gridCol w:w="1710"/>
        <w:gridCol w:w="2880"/>
      </w:tblGrid>
      <w:tr w:rsidR="00492FB7" w:rsidRPr="00D2202E" w14:paraId="0756264B" w14:textId="77777777" w:rsidTr="00575341">
        <w:trPr>
          <w:trHeight w:val="282"/>
        </w:trPr>
        <w:tc>
          <w:tcPr>
            <w:tcW w:w="2876" w:type="dxa"/>
            <w:tcBorders>
              <w:top w:val="single" w:sz="6" w:space="0" w:color="auto"/>
              <w:left w:val="single" w:sz="6" w:space="0" w:color="auto"/>
              <w:bottom w:val="single" w:sz="6" w:space="0" w:color="auto"/>
            </w:tcBorders>
            <w:vAlign w:val="center"/>
          </w:tcPr>
          <w:p w14:paraId="74D421D0" w14:textId="77777777" w:rsidR="00492FB7" w:rsidRPr="00D2202E" w:rsidRDefault="00492FB7" w:rsidP="00575341">
            <w:pPr>
              <w:tabs>
                <w:tab w:val="left" w:pos="450"/>
                <w:tab w:val="center" w:pos="4680"/>
                <w:tab w:val="right" w:pos="9360"/>
              </w:tabs>
              <w:rPr>
                <w:rFonts w:ascii="Arial" w:hAnsi="Arial" w:cs="Arial"/>
              </w:rPr>
            </w:pPr>
            <w:r w:rsidRPr="00D2202E">
              <w:rPr>
                <w:rFonts w:ascii="Arial" w:hAnsi="Arial" w:cs="Arial"/>
              </w:rPr>
              <w:t>Quarter: NE, NW, SE, or SW</w:t>
            </w:r>
          </w:p>
        </w:tc>
        <w:tc>
          <w:tcPr>
            <w:tcW w:w="1530" w:type="dxa"/>
            <w:tcBorders>
              <w:top w:val="single" w:sz="6" w:space="0" w:color="auto"/>
              <w:bottom w:val="single" w:sz="6" w:space="0" w:color="auto"/>
            </w:tcBorders>
            <w:vAlign w:val="center"/>
          </w:tcPr>
          <w:p w14:paraId="092226E5" w14:textId="1A2E0DC1" w:rsidR="00492FB7" w:rsidRPr="00D2202E" w:rsidRDefault="00492FB7" w:rsidP="00575341">
            <w:pPr>
              <w:tabs>
                <w:tab w:val="left" w:pos="450"/>
                <w:tab w:val="center" w:pos="4680"/>
                <w:tab w:val="right" w:pos="9360"/>
              </w:tabs>
              <w:rPr>
                <w:rFonts w:ascii="Arial" w:hAnsi="Arial" w:cs="Arial"/>
              </w:rPr>
            </w:pPr>
            <w:r w:rsidRPr="00D2202E">
              <w:rPr>
                <w:rFonts w:ascii="Arial" w:hAnsi="Arial" w:cs="Arial"/>
              </w:rPr>
              <w:t>Section: 1-36</w:t>
            </w:r>
          </w:p>
        </w:tc>
        <w:tc>
          <w:tcPr>
            <w:tcW w:w="1710" w:type="dxa"/>
            <w:tcBorders>
              <w:top w:val="single" w:sz="6" w:space="0" w:color="auto"/>
              <w:bottom w:val="single" w:sz="6" w:space="0" w:color="auto"/>
            </w:tcBorders>
            <w:vAlign w:val="center"/>
          </w:tcPr>
          <w:p w14:paraId="7E3ADC41" w14:textId="77777777" w:rsidR="00492FB7" w:rsidRPr="00D2202E" w:rsidRDefault="00492FB7" w:rsidP="00575341">
            <w:pPr>
              <w:tabs>
                <w:tab w:val="left" w:pos="450"/>
                <w:tab w:val="center" w:pos="4680"/>
                <w:tab w:val="right" w:pos="9360"/>
              </w:tabs>
              <w:rPr>
                <w:rFonts w:ascii="Arial" w:hAnsi="Arial" w:cs="Arial"/>
              </w:rPr>
            </w:pPr>
            <w:r w:rsidRPr="00D2202E">
              <w:rPr>
                <w:rFonts w:ascii="Arial" w:hAnsi="Arial" w:cs="Arial"/>
              </w:rPr>
              <w:t>Town: 1-51</w:t>
            </w:r>
          </w:p>
        </w:tc>
        <w:tc>
          <w:tcPr>
            <w:tcW w:w="2880" w:type="dxa"/>
            <w:tcBorders>
              <w:top w:val="single" w:sz="6" w:space="0" w:color="auto"/>
              <w:bottom w:val="single" w:sz="6" w:space="0" w:color="auto"/>
              <w:right w:val="single" w:sz="6" w:space="0" w:color="auto"/>
            </w:tcBorders>
            <w:vAlign w:val="center"/>
          </w:tcPr>
          <w:p w14:paraId="3320AB3E" w14:textId="77777777" w:rsidR="00492FB7" w:rsidRPr="00D2202E" w:rsidRDefault="00492FB7" w:rsidP="00575341">
            <w:pPr>
              <w:tabs>
                <w:tab w:val="left" w:pos="450"/>
                <w:tab w:val="center" w:pos="4680"/>
                <w:tab w:val="right" w:pos="9360"/>
              </w:tabs>
              <w:rPr>
                <w:rFonts w:ascii="Arial" w:hAnsi="Arial" w:cs="Arial"/>
              </w:rPr>
            </w:pPr>
            <w:r w:rsidRPr="00D2202E">
              <w:rPr>
                <w:rFonts w:ascii="Arial" w:hAnsi="Arial" w:cs="Arial"/>
              </w:rPr>
              <w:t>Range: 1-20W or 1-29E</w:t>
            </w:r>
          </w:p>
        </w:tc>
      </w:tr>
    </w:tbl>
    <w:p w14:paraId="7A866EF4" w14:textId="25A427CC" w:rsidR="00492FB7" w:rsidRPr="00D2202E" w:rsidRDefault="00492FB7" w:rsidP="00575341">
      <w:pPr>
        <w:numPr>
          <w:ilvl w:val="0"/>
          <w:numId w:val="13"/>
        </w:numPr>
        <w:tabs>
          <w:tab w:val="left" w:pos="450"/>
          <w:tab w:val="center" w:pos="4680"/>
          <w:tab w:val="right" w:pos="9360"/>
        </w:tabs>
        <w:spacing w:before="100" w:beforeAutospacing="1" w:after="100" w:afterAutospacing="1"/>
        <w:ind w:left="446" w:hanging="446"/>
        <w:rPr>
          <w:rFonts w:ascii="Arial" w:hAnsi="Arial" w:cs="Arial"/>
        </w:rPr>
      </w:pPr>
      <w:r w:rsidRPr="00492FB7">
        <w:rPr>
          <w:rFonts w:ascii="Arial" w:hAnsi="Arial" w:cs="Arial"/>
          <w:b/>
          <w:bCs/>
          <w:iCs/>
        </w:rPr>
        <w:t>Fire</w:t>
      </w:r>
      <w:r w:rsidRPr="00492FB7">
        <w:rPr>
          <w:rFonts w:ascii="Arial" w:hAnsi="Arial" w:cs="Arial"/>
          <w:b/>
          <w:bCs/>
        </w:rPr>
        <w:t xml:space="preserve"> or Street Number (if applicable):</w:t>
      </w:r>
      <w:r w:rsidRPr="00492FB7">
        <w:rPr>
          <w:rFonts w:ascii="Arial" w:hAnsi="Arial" w:cs="Arial"/>
        </w:rPr>
        <w:t xml:space="preserve"> Provide the fire or street number if one has been assigned to the property or provide it as soon as it is assigned. A Government Lot number may be inserted if there is no fire or street number</w:t>
      </w:r>
      <w:r>
        <w:rPr>
          <w:rFonts w:ascii="Arial" w:hAnsi="Arial" w:cs="Arial"/>
        </w:rPr>
        <w:t>.</w:t>
      </w:r>
    </w:p>
    <w:p w14:paraId="6602FFE5" w14:textId="28042C39" w:rsidR="004A4CCB" w:rsidRPr="00D2202E" w:rsidRDefault="004A4CCB" w:rsidP="00575341">
      <w:pPr>
        <w:numPr>
          <w:ilvl w:val="0"/>
          <w:numId w:val="13"/>
        </w:numPr>
        <w:tabs>
          <w:tab w:val="left" w:pos="450"/>
          <w:tab w:val="center" w:pos="4680"/>
          <w:tab w:val="right" w:pos="9360"/>
        </w:tabs>
        <w:spacing w:before="100" w:beforeAutospacing="1" w:after="100" w:afterAutospacing="1"/>
        <w:ind w:left="450" w:hanging="450"/>
        <w:rPr>
          <w:rFonts w:ascii="Arial" w:hAnsi="Arial"/>
        </w:rPr>
      </w:pPr>
      <w:r w:rsidRPr="00D2202E">
        <w:rPr>
          <w:rFonts w:ascii="Arial" w:hAnsi="Arial"/>
          <w:b/>
          <w:bCs/>
          <w:iCs/>
        </w:rPr>
        <w:t>Name of Nearest Side Road from Location</w:t>
      </w:r>
      <w:r w:rsidRPr="00D2202E">
        <w:rPr>
          <w:rFonts w:ascii="Arial" w:hAnsi="Arial"/>
        </w:rPr>
        <w:t>: Provide the full name of the nearest intersecting road to the connection.</w:t>
      </w:r>
      <w:r w:rsidR="00A1269E" w:rsidRPr="00D2202E">
        <w:rPr>
          <w:rFonts w:ascii="Arial" w:hAnsi="Arial"/>
        </w:rPr>
        <w:t xml:space="preserve"> Note that this may be directly across from your proposed location.</w:t>
      </w:r>
      <w:r w:rsidRPr="00D2202E">
        <w:rPr>
          <w:rFonts w:ascii="Arial" w:hAnsi="Arial"/>
        </w:rPr>
        <w:br/>
      </w:r>
      <w:r w:rsidRPr="00D2202E">
        <w:rPr>
          <w:rFonts w:ascii="Arial" w:hAnsi="Arial"/>
        </w:rPr>
        <w:br/>
      </w:r>
      <w:r w:rsidRPr="00D2202E">
        <w:rPr>
          <w:rFonts w:ascii="Arial" w:hAnsi="Arial"/>
          <w:b/>
          <w:bCs/>
          <w:iCs/>
        </w:rPr>
        <w:t xml:space="preserve">Distance and Direction from </w:t>
      </w:r>
      <w:r w:rsidR="00FC2A58" w:rsidRPr="00D2202E">
        <w:rPr>
          <w:rFonts w:ascii="Arial" w:hAnsi="Arial"/>
          <w:b/>
          <w:bCs/>
          <w:iCs/>
        </w:rPr>
        <w:t xml:space="preserve">the </w:t>
      </w:r>
      <w:r w:rsidRPr="00D2202E">
        <w:rPr>
          <w:rFonts w:ascii="Arial" w:hAnsi="Arial"/>
          <w:b/>
          <w:bCs/>
          <w:iCs/>
        </w:rPr>
        <w:t>Side Road</w:t>
      </w:r>
      <w:r w:rsidRPr="00D2202E">
        <w:rPr>
          <w:rFonts w:ascii="Arial" w:hAnsi="Arial"/>
        </w:rPr>
        <w:t>: Estimate the approximate distance (in feet or miles) by starting at the nearest side road and going along the STH until you reach the center of the connection location. Select north, south, east</w:t>
      </w:r>
      <w:r w:rsidR="00831012" w:rsidRPr="00D2202E">
        <w:rPr>
          <w:rFonts w:ascii="Arial" w:hAnsi="Arial"/>
        </w:rPr>
        <w:t>,</w:t>
      </w:r>
      <w:r w:rsidRPr="00D2202E">
        <w:rPr>
          <w:rFonts w:ascii="Arial" w:hAnsi="Arial"/>
        </w:rPr>
        <w:t xml:space="preserve"> west</w:t>
      </w:r>
      <w:r w:rsidR="00A1269E" w:rsidRPr="00D2202E">
        <w:rPr>
          <w:rFonts w:ascii="Arial" w:hAnsi="Arial"/>
        </w:rPr>
        <w:t>, or across</w:t>
      </w:r>
      <w:r w:rsidRPr="00D2202E">
        <w:rPr>
          <w:rFonts w:ascii="Arial" w:hAnsi="Arial"/>
        </w:rPr>
        <w:t xml:space="preserve"> (or N, S, E, W</w:t>
      </w:r>
      <w:r w:rsidR="00A1269E" w:rsidRPr="00D2202E">
        <w:rPr>
          <w:rFonts w:ascii="Arial" w:hAnsi="Arial"/>
        </w:rPr>
        <w:t>, A</w:t>
      </w:r>
      <w:r w:rsidRPr="00D2202E">
        <w:rPr>
          <w:rFonts w:ascii="Arial" w:hAnsi="Arial"/>
        </w:rPr>
        <w:t>) for the direction.</w:t>
      </w:r>
      <w:r w:rsidR="00A1269E" w:rsidRPr="00D2202E">
        <w:rPr>
          <w:rFonts w:ascii="Arial" w:hAnsi="Arial"/>
        </w:rPr>
        <w:t xml:space="preserve"> </w:t>
      </w:r>
    </w:p>
    <w:p w14:paraId="1C1FD766" w14:textId="3AB9792F" w:rsidR="004A4CCB" w:rsidRDefault="004A4CCB" w:rsidP="00575341">
      <w:pPr>
        <w:numPr>
          <w:ilvl w:val="0"/>
          <w:numId w:val="13"/>
        </w:numPr>
        <w:tabs>
          <w:tab w:val="left" w:pos="450"/>
          <w:tab w:val="center" w:pos="4680"/>
          <w:tab w:val="right" w:pos="9360"/>
        </w:tabs>
        <w:spacing w:before="100" w:beforeAutospacing="1" w:after="100" w:afterAutospacing="1"/>
        <w:ind w:left="450" w:hanging="450"/>
        <w:rPr>
          <w:rFonts w:ascii="Arial" w:hAnsi="Arial"/>
        </w:rPr>
      </w:pPr>
      <w:r w:rsidRPr="00D2202E">
        <w:rPr>
          <w:rFonts w:ascii="Arial" w:hAnsi="Arial"/>
          <w:b/>
          <w:bCs/>
          <w:iCs/>
        </w:rPr>
        <w:t xml:space="preserve">How far is the location from the nearest non-side road connection </w:t>
      </w:r>
      <w:r w:rsidR="00051A8D" w:rsidRPr="00D2202E">
        <w:rPr>
          <w:rFonts w:ascii="Arial" w:hAnsi="Arial"/>
          <w:b/>
          <w:bCs/>
          <w:iCs/>
        </w:rPr>
        <w:t>(</w:t>
      </w:r>
      <w:r w:rsidR="00051A8D" w:rsidRPr="00D2202E">
        <w:rPr>
          <w:rFonts w:ascii="Arial" w:hAnsi="Arial"/>
          <w:b/>
          <w:bCs/>
        </w:rPr>
        <w:t>driveway or trail crossing)</w:t>
      </w:r>
      <w:r w:rsidR="00051A8D" w:rsidRPr="00D2202E">
        <w:rPr>
          <w:rFonts w:ascii="Arial" w:hAnsi="Arial"/>
        </w:rPr>
        <w:t xml:space="preserve"> </w:t>
      </w:r>
      <w:r w:rsidRPr="00D2202E">
        <w:rPr>
          <w:rFonts w:ascii="Arial" w:hAnsi="Arial"/>
          <w:b/>
          <w:bCs/>
          <w:iCs/>
        </w:rPr>
        <w:t>on the same highway?</w:t>
      </w:r>
      <w:r w:rsidRPr="00D2202E">
        <w:rPr>
          <w:rFonts w:ascii="Arial" w:hAnsi="Arial"/>
        </w:rPr>
        <w:t xml:space="preserve"> A non-side road connection may be on either side of the highway. For questions 10 and 11, the distance may be estimated by driving (0.1 mile equals 528 feet).</w:t>
      </w:r>
    </w:p>
    <w:p w14:paraId="4082B0A4" w14:textId="1D65D1D5" w:rsidR="00575341" w:rsidRDefault="004A4CCB" w:rsidP="0088634D">
      <w:pPr>
        <w:numPr>
          <w:ilvl w:val="0"/>
          <w:numId w:val="13"/>
        </w:numPr>
        <w:tabs>
          <w:tab w:val="left" w:pos="450"/>
          <w:tab w:val="center" w:pos="4680"/>
          <w:tab w:val="right" w:pos="9360"/>
        </w:tabs>
        <w:spacing w:before="100" w:beforeAutospacing="1" w:after="100" w:afterAutospacing="1"/>
        <w:ind w:left="446" w:hanging="446"/>
        <w:rPr>
          <w:rFonts w:ascii="Arial" w:hAnsi="Arial"/>
        </w:rPr>
      </w:pPr>
      <w:r w:rsidRPr="00575341">
        <w:rPr>
          <w:rFonts w:ascii="Arial" w:hAnsi="Arial"/>
          <w:b/>
          <w:bCs/>
        </w:rPr>
        <w:t>Proposed activity</w:t>
      </w:r>
      <w:r w:rsidRPr="00575341">
        <w:rPr>
          <w:rFonts w:ascii="Arial" w:hAnsi="Arial"/>
        </w:rPr>
        <w:t xml:space="preserve">: Check only </w:t>
      </w:r>
      <w:r w:rsidRPr="00575341">
        <w:rPr>
          <w:rFonts w:ascii="Arial" w:hAnsi="Arial"/>
          <w:b/>
          <w:bCs/>
          <w:i/>
          <w:iCs/>
        </w:rPr>
        <w:t>one</w:t>
      </w:r>
      <w:r w:rsidRPr="00575341">
        <w:rPr>
          <w:rFonts w:ascii="Arial" w:hAnsi="Arial"/>
        </w:rPr>
        <w:t xml:space="preserve"> of the four activity boxes</w:t>
      </w:r>
      <w:r w:rsidR="00575341">
        <w:rPr>
          <w:rFonts w:ascii="Arial" w:hAnsi="Arial"/>
        </w:rPr>
        <w:t>:</w:t>
      </w:r>
    </w:p>
    <w:p w14:paraId="1E42ED7E" w14:textId="17799067" w:rsidR="004A4CCB" w:rsidRPr="00D2202E" w:rsidRDefault="004A4CCB" w:rsidP="00575341">
      <w:pPr>
        <w:numPr>
          <w:ilvl w:val="0"/>
          <w:numId w:val="21"/>
        </w:numPr>
        <w:tabs>
          <w:tab w:val="clear" w:pos="1440"/>
          <w:tab w:val="left" w:pos="810"/>
        </w:tabs>
        <w:spacing w:before="100" w:beforeAutospacing="1" w:after="100" w:afterAutospacing="1"/>
        <w:ind w:left="810"/>
        <w:rPr>
          <w:rFonts w:ascii="Arial" w:hAnsi="Arial"/>
        </w:rPr>
      </w:pPr>
      <w:r w:rsidRPr="00D2202E">
        <w:rPr>
          <w:rFonts w:ascii="Arial" w:hAnsi="Arial"/>
          <w:b/>
          <w:bCs/>
          <w:i/>
          <w:iCs/>
        </w:rPr>
        <w:t>Construct New:</w:t>
      </w:r>
      <w:r w:rsidRPr="00D2202E">
        <w:rPr>
          <w:rFonts w:ascii="Arial" w:hAnsi="Arial"/>
        </w:rPr>
        <w:t xml:space="preserve"> to construct a new connection. This may include </w:t>
      </w:r>
      <w:r w:rsidR="00F61DD2" w:rsidRPr="00D2202E">
        <w:rPr>
          <w:rFonts w:ascii="Arial" w:hAnsi="Arial"/>
        </w:rPr>
        <w:t xml:space="preserve">the </w:t>
      </w:r>
      <w:r w:rsidRPr="00D2202E">
        <w:rPr>
          <w:rFonts w:ascii="Arial" w:hAnsi="Arial"/>
        </w:rPr>
        <w:t xml:space="preserve">removal of </w:t>
      </w:r>
      <w:r w:rsidR="00F61DD2" w:rsidRPr="00D2202E">
        <w:rPr>
          <w:rFonts w:ascii="Arial" w:hAnsi="Arial"/>
        </w:rPr>
        <w:t>one or more</w:t>
      </w:r>
      <w:r w:rsidRPr="00D2202E">
        <w:rPr>
          <w:rFonts w:ascii="Arial" w:hAnsi="Arial"/>
        </w:rPr>
        <w:t xml:space="preserve"> connections</w:t>
      </w:r>
      <w:r w:rsidR="003339B7" w:rsidRPr="00D2202E">
        <w:rPr>
          <w:rFonts w:ascii="Arial" w:hAnsi="Arial"/>
        </w:rPr>
        <w:t>. If you are required to do this, or i</w:t>
      </w:r>
      <w:r w:rsidRPr="00D2202E">
        <w:rPr>
          <w:rFonts w:ascii="Arial" w:hAnsi="Arial"/>
        </w:rPr>
        <w:t>f you are</w:t>
      </w:r>
      <w:r w:rsidR="003339B7" w:rsidRPr="00D2202E">
        <w:rPr>
          <w:rFonts w:ascii="Arial" w:hAnsi="Arial"/>
        </w:rPr>
        <w:t xml:space="preserve"> </w:t>
      </w:r>
      <w:r w:rsidRPr="00D2202E">
        <w:rPr>
          <w:rFonts w:ascii="Arial" w:hAnsi="Arial"/>
        </w:rPr>
        <w:t xml:space="preserve">relocating a connection, submit </w:t>
      </w:r>
      <w:r w:rsidRPr="00D2202E">
        <w:rPr>
          <w:rFonts w:ascii="Arial" w:hAnsi="Arial"/>
          <w:b/>
          <w:bCs/>
          <w:i/>
          <w:iCs/>
        </w:rPr>
        <w:t>one</w:t>
      </w:r>
      <w:r w:rsidRPr="00D2202E">
        <w:rPr>
          <w:rFonts w:ascii="Arial" w:hAnsi="Arial"/>
        </w:rPr>
        <w:t xml:space="preserve"> form with </w:t>
      </w:r>
      <w:r w:rsidR="002F2315" w:rsidRPr="00D2202E">
        <w:rPr>
          <w:rFonts w:ascii="Arial" w:hAnsi="Arial"/>
          <w:b/>
          <w:bCs/>
          <w:i/>
          <w:iCs/>
        </w:rPr>
        <w:t>C</w:t>
      </w:r>
      <w:r w:rsidRPr="00D2202E">
        <w:rPr>
          <w:rFonts w:ascii="Arial" w:hAnsi="Arial"/>
          <w:b/>
          <w:bCs/>
          <w:i/>
          <w:iCs/>
        </w:rPr>
        <w:t xml:space="preserve">onstruct </w:t>
      </w:r>
      <w:r w:rsidR="002F2315" w:rsidRPr="00D2202E">
        <w:rPr>
          <w:rFonts w:ascii="Arial" w:hAnsi="Arial"/>
          <w:b/>
          <w:bCs/>
          <w:i/>
          <w:iCs/>
        </w:rPr>
        <w:t>N</w:t>
      </w:r>
      <w:r w:rsidRPr="00D2202E">
        <w:rPr>
          <w:rFonts w:ascii="Arial" w:hAnsi="Arial"/>
          <w:b/>
          <w:bCs/>
          <w:i/>
          <w:iCs/>
        </w:rPr>
        <w:t>ew</w:t>
      </w:r>
      <w:r w:rsidRPr="00D2202E">
        <w:rPr>
          <w:rFonts w:ascii="Arial" w:hAnsi="Arial"/>
        </w:rPr>
        <w:t xml:space="preserve"> checked and WisDOT will generate a corresponding form with </w:t>
      </w:r>
      <w:r w:rsidR="002F2315" w:rsidRPr="00D2202E">
        <w:rPr>
          <w:rFonts w:ascii="Arial" w:hAnsi="Arial"/>
          <w:b/>
          <w:bCs/>
          <w:i/>
          <w:iCs/>
        </w:rPr>
        <w:t>R</w:t>
      </w:r>
      <w:r w:rsidRPr="00D2202E">
        <w:rPr>
          <w:rFonts w:ascii="Arial" w:hAnsi="Arial"/>
          <w:b/>
          <w:bCs/>
          <w:i/>
          <w:iCs/>
        </w:rPr>
        <w:t xml:space="preserve">emove </w:t>
      </w:r>
      <w:r w:rsidR="002F2315" w:rsidRPr="00D2202E">
        <w:rPr>
          <w:rFonts w:ascii="Arial" w:hAnsi="Arial"/>
          <w:b/>
          <w:bCs/>
          <w:i/>
          <w:iCs/>
        </w:rPr>
        <w:t>E</w:t>
      </w:r>
      <w:r w:rsidRPr="00D2202E">
        <w:rPr>
          <w:rFonts w:ascii="Arial" w:hAnsi="Arial"/>
          <w:b/>
          <w:bCs/>
          <w:i/>
          <w:iCs/>
        </w:rPr>
        <w:t>xisting</w:t>
      </w:r>
      <w:r w:rsidR="003339B7" w:rsidRPr="00D2202E">
        <w:rPr>
          <w:rFonts w:ascii="Arial" w:hAnsi="Arial"/>
        </w:rPr>
        <w:t xml:space="preserve"> checked for each connection that will be removed.</w:t>
      </w:r>
      <w:r w:rsidRPr="00D2202E">
        <w:rPr>
          <w:rFonts w:ascii="Arial" w:hAnsi="Arial"/>
        </w:rPr>
        <w:t xml:space="preserve">  </w:t>
      </w:r>
    </w:p>
    <w:p w14:paraId="6C488BC4" w14:textId="09ECCB01" w:rsidR="00D034A2" w:rsidRPr="00D2202E" w:rsidRDefault="00D034A2" w:rsidP="00BB69DE">
      <w:pPr>
        <w:numPr>
          <w:ilvl w:val="0"/>
          <w:numId w:val="21"/>
        </w:numPr>
        <w:tabs>
          <w:tab w:val="clear" w:pos="1440"/>
          <w:tab w:val="left" w:pos="810"/>
        </w:tabs>
        <w:spacing w:before="100" w:beforeAutospacing="1" w:after="100" w:afterAutospacing="1"/>
        <w:ind w:left="806"/>
        <w:rPr>
          <w:rFonts w:ascii="Arial" w:hAnsi="Arial"/>
        </w:rPr>
      </w:pPr>
      <w:r w:rsidRPr="00D2202E">
        <w:rPr>
          <w:rFonts w:ascii="Arial" w:hAnsi="Arial"/>
          <w:b/>
          <w:bCs/>
          <w:i/>
          <w:iCs/>
        </w:rPr>
        <w:t>Remove Existing:</w:t>
      </w:r>
      <w:r w:rsidRPr="00D2202E">
        <w:rPr>
          <w:rFonts w:ascii="Arial" w:hAnsi="Arial"/>
        </w:rPr>
        <w:t xml:space="preserve"> to remove a legal</w:t>
      </w:r>
      <w:r w:rsidR="007C3620" w:rsidRPr="00D2202E">
        <w:rPr>
          <w:rFonts w:ascii="Arial" w:hAnsi="Arial"/>
        </w:rPr>
        <w:t>, nonconforming,</w:t>
      </w:r>
      <w:r w:rsidRPr="00D2202E">
        <w:rPr>
          <w:rFonts w:ascii="Arial" w:hAnsi="Arial"/>
        </w:rPr>
        <w:t xml:space="preserve"> </w:t>
      </w:r>
      <w:r w:rsidR="007C3620" w:rsidRPr="00D2202E">
        <w:rPr>
          <w:rFonts w:ascii="Arial" w:hAnsi="Arial"/>
        </w:rPr>
        <w:t xml:space="preserve">or illegal </w:t>
      </w:r>
      <w:r w:rsidRPr="00D2202E">
        <w:rPr>
          <w:rFonts w:ascii="Arial" w:hAnsi="Arial"/>
        </w:rPr>
        <w:t>connection.</w:t>
      </w:r>
    </w:p>
    <w:p w14:paraId="7E976C46" w14:textId="6CA8243B" w:rsidR="000E339C" w:rsidRPr="00D2202E" w:rsidRDefault="000E339C" w:rsidP="00BB69DE">
      <w:pPr>
        <w:numPr>
          <w:ilvl w:val="0"/>
          <w:numId w:val="21"/>
        </w:numPr>
        <w:tabs>
          <w:tab w:val="clear" w:pos="1440"/>
          <w:tab w:val="left" w:pos="810"/>
        </w:tabs>
        <w:spacing w:before="100" w:beforeAutospacing="1" w:after="100" w:afterAutospacing="1"/>
        <w:ind w:left="806"/>
        <w:rPr>
          <w:rFonts w:ascii="Arial" w:hAnsi="Arial"/>
        </w:rPr>
      </w:pPr>
      <w:r w:rsidRPr="00D2202E">
        <w:rPr>
          <w:rFonts w:ascii="Arial" w:hAnsi="Arial"/>
          <w:b/>
          <w:bCs/>
          <w:i/>
          <w:iCs/>
        </w:rPr>
        <w:t>Allow Existing:</w:t>
      </w:r>
      <w:r w:rsidRPr="00D2202E">
        <w:rPr>
          <w:rFonts w:ascii="Arial" w:hAnsi="Arial"/>
        </w:rPr>
        <w:t xml:space="preserve"> to obtain a valid WisDOT permit for an existing connection </w:t>
      </w:r>
      <w:r w:rsidRPr="00D2202E">
        <w:rPr>
          <w:rFonts w:ascii="Arial" w:hAnsi="Arial"/>
          <w:b/>
          <w:bCs/>
        </w:rPr>
        <w:t>OR</w:t>
      </w:r>
      <w:r w:rsidRPr="00D2202E">
        <w:rPr>
          <w:rFonts w:ascii="Arial" w:hAnsi="Arial"/>
        </w:rPr>
        <w:t xml:space="preserve"> document an authorized access point previously approved under a Wis. </w:t>
      </w:r>
      <w:r w:rsidR="00D77AE0" w:rsidRPr="00D2202E">
        <w:rPr>
          <w:rFonts w:ascii="Arial" w:hAnsi="Arial"/>
        </w:rPr>
        <w:t xml:space="preserve">Stat. § </w:t>
      </w:r>
      <w:r w:rsidRPr="00D2202E">
        <w:rPr>
          <w:rFonts w:ascii="Arial" w:hAnsi="Arial"/>
        </w:rPr>
        <w:t xml:space="preserve">84.25 project. </w:t>
      </w:r>
    </w:p>
    <w:p w14:paraId="6D110E44" w14:textId="77777777" w:rsidR="0071589C" w:rsidRDefault="002B4814" w:rsidP="00BB69DE">
      <w:pPr>
        <w:numPr>
          <w:ilvl w:val="0"/>
          <w:numId w:val="21"/>
        </w:numPr>
        <w:tabs>
          <w:tab w:val="clear" w:pos="1440"/>
          <w:tab w:val="left" w:pos="810"/>
        </w:tabs>
        <w:spacing w:before="100" w:beforeAutospacing="1" w:after="100" w:afterAutospacing="1"/>
        <w:ind w:left="806"/>
        <w:rPr>
          <w:rFonts w:ascii="Arial" w:hAnsi="Arial"/>
        </w:rPr>
      </w:pPr>
      <w:r>
        <w:rPr>
          <w:rFonts w:ascii="Arial" w:hAnsi="Arial"/>
          <w:b/>
          <w:bCs/>
          <w:iCs/>
          <w:noProof/>
        </w:rPr>
        <mc:AlternateContent>
          <mc:Choice Requires="wps">
            <w:drawing>
              <wp:anchor distT="0" distB="0" distL="114300" distR="114300" simplePos="0" relativeHeight="251660288" behindDoc="0" locked="0" layoutInCell="1" allowOverlap="1" wp14:anchorId="2F4146AF" wp14:editId="6CFE477B">
                <wp:simplePos x="0" y="0"/>
                <wp:positionH relativeFrom="column">
                  <wp:posOffset>5216525</wp:posOffset>
                </wp:positionH>
                <wp:positionV relativeFrom="paragraph">
                  <wp:posOffset>676910</wp:posOffset>
                </wp:positionV>
                <wp:extent cx="1234440" cy="960120"/>
                <wp:effectExtent l="0" t="0" r="22860" b="11430"/>
                <wp:wrapSquare wrapText="bothSides"/>
                <wp:docPr id="3" name="Text Box 3"/>
                <wp:cNvGraphicFramePr/>
                <a:graphic xmlns:a="http://schemas.openxmlformats.org/drawingml/2006/main">
                  <a:graphicData uri="http://schemas.microsoft.com/office/word/2010/wordprocessingShape">
                    <wps:wsp>
                      <wps:cNvSpPr txBox="1"/>
                      <wps:spPr>
                        <a:xfrm>
                          <a:off x="0" y="0"/>
                          <a:ext cx="1234440" cy="960120"/>
                        </a:xfrm>
                        <a:prstGeom prst="rect">
                          <a:avLst/>
                        </a:prstGeom>
                        <a:noFill/>
                        <a:ln w="6350">
                          <a:solidFill>
                            <a:prstClr val="black"/>
                          </a:solidFill>
                        </a:ln>
                      </wps:spPr>
                      <wps:txbx>
                        <w:txbxContent>
                          <w:p w14:paraId="48CFF017" w14:textId="248A2729" w:rsidR="002B4814" w:rsidRDefault="002B4814" w:rsidP="002B4814">
                            <w:pPr>
                              <w:spacing w:line="252" w:lineRule="auto"/>
                              <w:rPr>
                                <w:rFonts w:ascii="Segoe UI" w:hAnsi="Segoe UI" w:cs="Segoe UI"/>
                                <w:sz w:val="16"/>
                                <w:szCs w:val="16"/>
                              </w:rPr>
                            </w:pPr>
                            <w:r>
                              <w:rPr>
                                <w:rFonts w:ascii="Segoe UI" w:hAnsi="Segoe UI" w:cs="Segoe UI"/>
                                <w:sz w:val="16"/>
                                <w:szCs w:val="16"/>
                              </w:rPr>
                              <w:t>Widen</w:t>
                            </w:r>
                          </w:p>
                          <w:p w14:paraId="630D15A7" w14:textId="4188E7E5" w:rsidR="002B4814" w:rsidRDefault="002B4814" w:rsidP="002B4814">
                            <w:pPr>
                              <w:spacing w:line="252" w:lineRule="auto"/>
                              <w:rPr>
                                <w:rFonts w:ascii="Segoe UI" w:hAnsi="Segoe UI" w:cs="Segoe UI"/>
                                <w:sz w:val="16"/>
                                <w:szCs w:val="16"/>
                              </w:rPr>
                            </w:pPr>
                            <w:r>
                              <w:rPr>
                                <w:rFonts w:ascii="Segoe UI" w:hAnsi="Segoe UI" w:cs="Segoe UI"/>
                                <w:sz w:val="16"/>
                                <w:szCs w:val="16"/>
                              </w:rPr>
                              <w:t>Pave surface</w:t>
                            </w:r>
                          </w:p>
                          <w:p w14:paraId="3C350F5D" w14:textId="5FA7A60D" w:rsidR="002B4814" w:rsidRDefault="002B4814" w:rsidP="002B4814">
                            <w:pPr>
                              <w:spacing w:line="252" w:lineRule="auto"/>
                              <w:rPr>
                                <w:rFonts w:ascii="Segoe UI" w:hAnsi="Segoe UI" w:cs="Segoe UI"/>
                                <w:sz w:val="16"/>
                                <w:szCs w:val="16"/>
                              </w:rPr>
                            </w:pPr>
                            <w:r>
                              <w:rPr>
                                <w:rFonts w:ascii="Segoe UI" w:hAnsi="Segoe UI" w:cs="Segoe UI"/>
                                <w:sz w:val="16"/>
                                <w:szCs w:val="16"/>
                              </w:rPr>
                              <w:t>Replace culvert</w:t>
                            </w:r>
                          </w:p>
                          <w:p w14:paraId="3D9A3071" w14:textId="4A8E33B6" w:rsidR="002B4814" w:rsidRDefault="002B4814" w:rsidP="002B4814">
                            <w:pPr>
                              <w:spacing w:line="252" w:lineRule="auto"/>
                              <w:rPr>
                                <w:rFonts w:ascii="Segoe UI" w:hAnsi="Segoe UI" w:cs="Segoe UI"/>
                                <w:sz w:val="16"/>
                                <w:szCs w:val="16"/>
                              </w:rPr>
                            </w:pPr>
                            <w:r>
                              <w:rPr>
                                <w:rFonts w:ascii="Segoe UI" w:hAnsi="Segoe UI" w:cs="Segoe UI"/>
                                <w:sz w:val="16"/>
                                <w:szCs w:val="16"/>
                              </w:rPr>
                              <w:t>Change existing use</w:t>
                            </w:r>
                          </w:p>
                          <w:p w14:paraId="4C62B198" w14:textId="2CDFB562" w:rsidR="002B4814" w:rsidRDefault="002B4814" w:rsidP="002B4814">
                            <w:pPr>
                              <w:spacing w:line="252" w:lineRule="auto"/>
                              <w:rPr>
                                <w:rFonts w:ascii="Segoe UI" w:hAnsi="Segoe UI" w:cs="Segoe UI"/>
                                <w:sz w:val="16"/>
                                <w:szCs w:val="16"/>
                              </w:rPr>
                            </w:pPr>
                            <w:r>
                              <w:rPr>
                                <w:rFonts w:ascii="Segoe UI" w:hAnsi="Segoe UI" w:cs="Segoe UI"/>
                                <w:sz w:val="16"/>
                                <w:szCs w:val="16"/>
                              </w:rPr>
                              <w:t>Grading or drainage</w:t>
                            </w:r>
                          </w:p>
                          <w:p w14:paraId="1D3E4A41" w14:textId="57927A02" w:rsidR="002B4814" w:rsidRPr="002B4814" w:rsidRDefault="002B4814" w:rsidP="002B4814">
                            <w:pPr>
                              <w:spacing w:line="252" w:lineRule="auto"/>
                              <w:rPr>
                                <w:rFonts w:ascii="Segoe UI" w:hAnsi="Segoe UI" w:cs="Segoe UI"/>
                                <w:sz w:val="16"/>
                                <w:szCs w:val="16"/>
                              </w:rPr>
                            </w:pPr>
                            <w:r>
                              <w:rPr>
                                <w:rFonts w:ascii="Segoe UI" w:hAnsi="Segoe UI" w:cs="Segoe UI"/>
                                <w:sz w:val="16"/>
                                <w:szCs w:val="16"/>
                              </w:rPr>
                              <w:t>Highway improvements</w:t>
                            </w:r>
                          </w:p>
                        </w:txbxContent>
                      </wps:txbx>
                      <wps:bodyPr rot="0" spcFirstLastPara="0" vertOverflow="overflow" horzOverflow="overflow" vert="horz" wrap="square" lIns="91440" tIns="36576" rIns="36576" bIns="36576"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146AF" id="_x0000_t202" coordsize="21600,21600" o:spt="202" path="m,l,21600r21600,l21600,xe">
                <v:stroke joinstyle="miter"/>
                <v:path gradientshapeok="t" o:connecttype="rect"/>
              </v:shapetype>
              <v:shape id="Text Box 3" o:spid="_x0000_s1026" type="#_x0000_t202" style="position:absolute;left:0;text-align:left;margin-left:410.75pt;margin-top:53.3pt;width:97.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" filled="f" strokeweight=".5pt">
                <v:textbox inset=",2.88pt,2.88pt,2.88pt">
                  <w:txbxContent>
                    <w:p w14:paraId="48CFF017" w14:textId="248A2729" w:rsidR="002B4814" w:rsidRDefault="002B4814" w:rsidP="002B4814">
                      <w:pPr>
                        <w:spacing w:line="252" w:lineRule="auto"/>
                        <w:rPr>
                          <w:rFonts w:ascii="Segoe UI" w:hAnsi="Segoe UI" w:cs="Segoe UI"/>
                          <w:sz w:val="16"/>
                          <w:szCs w:val="16"/>
                        </w:rPr>
                      </w:pPr>
                      <w:r>
                        <w:rPr>
                          <w:rFonts w:ascii="Segoe UI" w:hAnsi="Segoe UI" w:cs="Segoe UI"/>
                          <w:sz w:val="16"/>
                          <w:szCs w:val="16"/>
                        </w:rPr>
                        <w:t>Widen</w:t>
                      </w:r>
                    </w:p>
                    <w:p w14:paraId="630D15A7" w14:textId="4188E7E5" w:rsidR="002B4814" w:rsidRDefault="002B4814" w:rsidP="002B4814">
                      <w:pPr>
                        <w:spacing w:line="252" w:lineRule="auto"/>
                        <w:rPr>
                          <w:rFonts w:ascii="Segoe UI" w:hAnsi="Segoe UI" w:cs="Segoe UI"/>
                          <w:sz w:val="16"/>
                          <w:szCs w:val="16"/>
                        </w:rPr>
                      </w:pPr>
                      <w:r>
                        <w:rPr>
                          <w:rFonts w:ascii="Segoe UI" w:hAnsi="Segoe UI" w:cs="Segoe UI"/>
                          <w:sz w:val="16"/>
                          <w:szCs w:val="16"/>
                        </w:rPr>
                        <w:t>Pave surface</w:t>
                      </w:r>
                    </w:p>
                    <w:p w14:paraId="3C350F5D" w14:textId="5FA7A60D" w:rsidR="002B4814" w:rsidRDefault="002B4814" w:rsidP="002B4814">
                      <w:pPr>
                        <w:spacing w:line="252" w:lineRule="auto"/>
                        <w:rPr>
                          <w:rFonts w:ascii="Segoe UI" w:hAnsi="Segoe UI" w:cs="Segoe UI"/>
                          <w:sz w:val="16"/>
                          <w:szCs w:val="16"/>
                        </w:rPr>
                      </w:pPr>
                      <w:r>
                        <w:rPr>
                          <w:rFonts w:ascii="Segoe UI" w:hAnsi="Segoe UI" w:cs="Segoe UI"/>
                          <w:sz w:val="16"/>
                          <w:szCs w:val="16"/>
                        </w:rPr>
                        <w:t>Replace culvert</w:t>
                      </w:r>
                    </w:p>
                    <w:p w14:paraId="3D9A3071" w14:textId="4A8E33B6" w:rsidR="002B4814" w:rsidRDefault="002B4814" w:rsidP="002B4814">
                      <w:pPr>
                        <w:spacing w:line="252" w:lineRule="auto"/>
                        <w:rPr>
                          <w:rFonts w:ascii="Segoe UI" w:hAnsi="Segoe UI" w:cs="Segoe UI"/>
                          <w:sz w:val="16"/>
                          <w:szCs w:val="16"/>
                        </w:rPr>
                      </w:pPr>
                      <w:r>
                        <w:rPr>
                          <w:rFonts w:ascii="Segoe UI" w:hAnsi="Segoe UI" w:cs="Segoe UI"/>
                          <w:sz w:val="16"/>
                          <w:szCs w:val="16"/>
                        </w:rPr>
                        <w:t>Change existing use</w:t>
                      </w:r>
                    </w:p>
                    <w:p w14:paraId="4C62B198" w14:textId="2CDFB562" w:rsidR="002B4814" w:rsidRDefault="002B4814" w:rsidP="002B4814">
                      <w:pPr>
                        <w:spacing w:line="252" w:lineRule="auto"/>
                        <w:rPr>
                          <w:rFonts w:ascii="Segoe UI" w:hAnsi="Segoe UI" w:cs="Segoe UI"/>
                          <w:sz w:val="16"/>
                          <w:szCs w:val="16"/>
                        </w:rPr>
                      </w:pPr>
                      <w:r>
                        <w:rPr>
                          <w:rFonts w:ascii="Segoe UI" w:hAnsi="Segoe UI" w:cs="Segoe UI"/>
                          <w:sz w:val="16"/>
                          <w:szCs w:val="16"/>
                        </w:rPr>
                        <w:t>Grading or drainage</w:t>
                      </w:r>
                    </w:p>
                    <w:p w14:paraId="1D3E4A41" w14:textId="57927A02" w:rsidR="002B4814" w:rsidRPr="002B4814" w:rsidRDefault="002B4814" w:rsidP="002B4814">
                      <w:pPr>
                        <w:spacing w:line="252" w:lineRule="auto"/>
                        <w:rPr>
                          <w:rFonts w:ascii="Segoe UI" w:hAnsi="Segoe UI" w:cs="Segoe UI"/>
                          <w:sz w:val="16"/>
                          <w:szCs w:val="16"/>
                        </w:rPr>
                      </w:pPr>
                      <w:r>
                        <w:rPr>
                          <w:rFonts w:ascii="Segoe UI" w:hAnsi="Segoe UI" w:cs="Segoe UI"/>
                          <w:sz w:val="16"/>
                          <w:szCs w:val="16"/>
                        </w:rPr>
                        <w:t>Highway improvements</w:t>
                      </w:r>
                    </w:p>
                  </w:txbxContent>
                </v:textbox>
                <w10:wrap type="square"/>
              </v:shape>
            </w:pict>
          </mc:Fallback>
        </mc:AlternateContent>
      </w:r>
      <w:r w:rsidR="004A4CCB" w:rsidRPr="00D2202E">
        <w:rPr>
          <w:rFonts w:ascii="Arial" w:hAnsi="Arial"/>
          <w:b/>
          <w:bCs/>
          <w:i/>
          <w:iCs/>
        </w:rPr>
        <w:t>Alter Existing:</w:t>
      </w:r>
      <w:r w:rsidR="004A4CCB" w:rsidRPr="00D2202E">
        <w:rPr>
          <w:rFonts w:ascii="Arial" w:hAnsi="Arial"/>
        </w:rPr>
        <w:t xml:space="preserve"> to physically modify</w:t>
      </w:r>
      <w:r w:rsidR="005269FA" w:rsidRPr="00D2202E">
        <w:rPr>
          <w:rFonts w:ascii="Arial" w:hAnsi="Arial"/>
        </w:rPr>
        <w:t>, replace</w:t>
      </w:r>
      <w:r w:rsidR="004A4CCB" w:rsidRPr="00D2202E">
        <w:rPr>
          <w:rFonts w:ascii="Arial" w:hAnsi="Arial"/>
        </w:rPr>
        <w:t>, or change the use</w:t>
      </w:r>
      <w:r w:rsidR="004A4CCB" w:rsidRPr="00B42C0E">
        <w:rPr>
          <w:rFonts w:ascii="Arial" w:hAnsi="Arial"/>
          <w:sz w:val="22"/>
          <w:szCs w:val="22"/>
        </w:rPr>
        <w:t>*</w:t>
      </w:r>
      <w:r w:rsidR="004A4CCB" w:rsidRPr="00D2202E">
        <w:rPr>
          <w:rFonts w:ascii="Arial" w:hAnsi="Arial"/>
        </w:rPr>
        <w:t xml:space="preserve"> of a </w:t>
      </w:r>
      <w:r w:rsidR="00E06635" w:rsidRPr="00D2202E">
        <w:rPr>
          <w:rFonts w:ascii="Arial" w:hAnsi="Arial"/>
        </w:rPr>
        <w:t>permitted or authorized</w:t>
      </w:r>
      <w:r w:rsidR="003E284E" w:rsidRPr="00D2202E">
        <w:rPr>
          <w:rFonts w:ascii="Arial" w:hAnsi="Arial"/>
        </w:rPr>
        <w:t xml:space="preserve"> </w:t>
      </w:r>
      <w:r w:rsidR="004A4CCB" w:rsidRPr="00D2202E">
        <w:rPr>
          <w:rFonts w:ascii="Arial" w:hAnsi="Arial"/>
        </w:rPr>
        <w:t>connection whose location will not change</w:t>
      </w:r>
      <w:r w:rsidR="003E284E" w:rsidRPr="00D2202E">
        <w:rPr>
          <w:rFonts w:ascii="Arial" w:hAnsi="Arial"/>
        </w:rPr>
        <w:t>.</w:t>
      </w:r>
      <w:r w:rsidR="004A4CCB" w:rsidRPr="00D2202E">
        <w:rPr>
          <w:rFonts w:ascii="Arial" w:hAnsi="Arial"/>
        </w:rPr>
        <w:t xml:space="preserve"> This includes</w:t>
      </w:r>
      <w:r w:rsidR="003E284E" w:rsidRPr="00D2202E">
        <w:rPr>
          <w:rFonts w:ascii="Arial" w:hAnsi="Arial"/>
        </w:rPr>
        <w:t xml:space="preserve"> </w:t>
      </w:r>
      <w:r w:rsidR="004A4CCB" w:rsidRPr="00D2202E">
        <w:rPr>
          <w:rFonts w:ascii="Arial" w:hAnsi="Arial"/>
        </w:rPr>
        <w:t xml:space="preserve">work beyond routine maintenance such as </w:t>
      </w:r>
      <w:r w:rsidR="008E5AF3" w:rsidRPr="00D2202E">
        <w:rPr>
          <w:rFonts w:ascii="Arial" w:hAnsi="Arial"/>
        </w:rPr>
        <w:t xml:space="preserve">surface </w:t>
      </w:r>
      <w:r w:rsidR="004A4CCB" w:rsidRPr="00D2202E">
        <w:rPr>
          <w:rFonts w:ascii="Arial" w:hAnsi="Arial"/>
        </w:rPr>
        <w:t>paving</w:t>
      </w:r>
      <w:r w:rsidR="008E5AF3" w:rsidRPr="00D2202E">
        <w:rPr>
          <w:rFonts w:ascii="Arial" w:hAnsi="Arial"/>
        </w:rPr>
        <w:t>,</w:t>
      </w:r>
      <w:r w:rsidR="004A4CCB" w:rsidRPr="00D2202E">
        <w:rPr>
          <w:rFonts w:ascii="Arial" w:hAnsi="Arial"/>
        </w:rPr>
        <w:t xml:space="preserve"> widening, </w:t>
      </w:r>
      <w:r w:rsidR="008E5AF3" w:rsidRPr="00D2202E">
        <w:rPr>
          <w:rFonts w:ascii="Arial" w:hAnsi="Arial"/>
        </w:rPr>
        <w:t>culvert replacement</w:t>
      </w:r>
      <w:r w:rsidR="004A4CCB" w:rsidRPr="00D2202E">
        <w:rPr>
          <w:rFonts w:ascii="Arial" w:hAnsi="Arial"/>
        </w:rPr>
        <w:t xml:space="preserve">, </w:t>
      </w:r>
      <w:r w:rsidR="008E5AF3" w:rsidRPr="00D2202E">
        <w:rPr>
          <w:rFonts w:ascii="Arial" w:hAnsi="Arial"/>
        </w:rPr>
        <w:t xml:space="preserve">grading and drainage, </w:t>
      </w:r>
      <w:r w:rsidR="004A4CCB" w:rsidRPr="00D2202E">
        <w:rPr>
          <w:rFonts w:ascii="Arial" w:hAnsi="Arial"/>
        </w:rPr>
        <w:t xml:space="preserve">and </w:t>
      </w:r>
      <w:r w:rsidR="005C5B22" w:rsidRPr="00D2202E">
        <w:rPr>
          <w:rFonts w:ascii="Arial" w:hAnsi="Arial"/>
        </w:rPr>
        <w:t xml:space="preserve">highway </w:t>
      </w:r>
      <w:r w:rsidR="008E5AF3" w:rsidRPr="00D2202E">
        <w:rPr>
          <w:rFonts w:ascii="Arial" w:hAnsi="Arial"/>
        </w:rPr>
        <w:t>improvements</w:t>
      </w:r>
      <w:r w:rsidR="004A4CCB" w:rsidRPr="00D2202E">
        <w:rPr>
          <w:rFonts w:ascii="Arial" w:hAnsi="Arial"/>
        </w:rPr>
        <w:t>.</w:t>
      </w:r>
      <w:r w:rsidR="00575341">
        <w:rPr>
          <w:rFonts w:ascii="Arial" w:hAnsi="Arial"/>
        </w:rPr>
        <w:br/>
      </w:r>
      <w:r w:rsidR="00575341">
        <w:rPr>
          <w:rFonts w:ascii="Arial" w:hAnsi="Arial"/>
        </w:rPr>
        <w:br/>
      </w:r>
      <w:r w:rsidR="00D034A2" w:rsidRPr="00575341">
        <w:rPr>
          <w:rFonts w:ascii="Arial" w:hAnsi="Arial"/>
          <w:b/>
          <w:bCs/>
        </w:rPr>
        <w:t xml:space="preserve">Choose </w:t>
      </w:r>
      <w:r w:rsidR="00A318AF" w:rsidRPr="00575341">
        <w:rPr>
          <w:rFonts w:ascii="Arial" w:hAnsi="Arial"/>
          <w:b/>
          <w:bCs/>
        </w:rPr>
        <w:t xml:space="preserve">all applicable items from </w:t>
      </w:r>
      <w:r w:rsidR="00BB7B8C" w:rsidRPr="00575341">
        <w:rPr>
          <w:rFonts w:ascii="Arial" w:hAnsi="Arial"/>
          <w:b/>
          <w:bCs/>
        </w:rPr>
        <w:t>alter</w:t>
      </w:r>
      <w:r w:rsidR="00A318AF" w:rsidRPr="00575341">
        <w:rPr>
          <w:rFonts w:ascii="Arial" w:hAnsi="Arial"/>
          <w:b/>
          <w:bCs/>
        </w:rPr>
        <w:t xml:space="preserve"> list</w:t>
      </w:r>
      <w:r w:rsidR="005C5B22" w:rsidRPr="00575341">
        <w:rPr>
          <w:rFonts w:ascii="Arial" w:hAnsi="Arial"/>
          <w:b/>
          <w:bCs/>
        </w:rPr>
        <w:t>:</w:t>
      </w:r>
      <w:r w:rsidR="00BB7B8C" w:rsidRPr="00575341">
        <w:rPr>
          <w:rFonts w:ascii="Arial" w:hAnsi="Arial"/>
        </w:rPr>
        <w:t xml:space="preserve"> Select items </w:t>
      </w:r>
      <w:r w:rsidR="00BC7E5E" w:rsidRPr="00575341">
        <w:rPr>
          <w:rFonts w:ascii="Arial" w:hAnsi="Arial"/>
        </w:rPr>
        <w:t xml:space="preserve">that correspond with your activities </w:t>
      </w:r>
      <w:r w:rsidR="00BB7B8C" w:rsidRPr="00575341">
        <w:rPr>
          <w:rFonts w:ascii="Arial" w:hAnsi="Arial"/>
        </w:rPr>
        <w:t>from the drop-down list</w:t>
      </w:r>
      <w:r w:rsidR="00411F10" w:rsidRPr="00575341">
        <w:rPr>
          <w:rFonts w:ascii="Arial" w:hAnsi="Arial"/>
        </w:rPr>
        <w:t>s</w:t>
      </w:r>
      <w:r w:rsidR="0022263E" w:rsidRPr="00575341">
        <w:rPr>
          <w:rFonts w:ascii="Arial" w:hAnsi="Arial"/>
        </w:rPr>
        <w:t xml:space="preserve"> located</w:t>
      </w:r>
      <w:r w:rsidR="00BB7B8C" w:rsidRPr="00575341">
        <w:rPr>
          <w:rFonts w:ascii="Arial" w:hAnsi="Arial"/>
        </w:rPr>
        <w:t xml:space="preserve"> on </w:t>
      </w:r>
      <w:r w:rsidR="00411F10" w:rsidRPr="00575341">
        <w:rPr>
          <w:rFonts w:ascii="Arial" w:hAnsi="Arial"/>
        </w:rPr>
        <w:t>any</w:t>
      </w:r>
      <w:r w:rsidR="00BB7B8C" w:rsidRPr="00575341">
        <w:rPr>
          <w:rFonts w:ascii="Arial" w:hAnsi="Arial"/>
        </w:rPr>
        <w:t xml:space="preserve"> of the six lines</w:t>
      </w:r>
      <w:r w:rsidR="009A3D12" w:rsidRPr="00575341">
        <w:rPr>
          <w:rFonts w:ascii="Arial" w:hAnsi="Arial"/>
        </w:rPr>
        <w:t xml:space="preserve"> to the right</w:t>
      </w:r>
      <w:r w:rsidR="00BB7B8C" w:rsidRPr="00575341">
        <w:rPr>
          <w:rFonts w:ascii="Arial" w:hAnsi="Arial"/>
        </w:rPr>
        <w:t>.</w:t>
      </w:r>
      <w:r w:rsidR="0022263E" w:rsidRPr="00575341">
        <w:rPr>
          <w:rFonts w:ascii="Arial" w:hAnsi="Arial"/>
        </w:rPr>
        <w:t xml:space="preserve"> </w:t>
      </w:r>
      <w:r>
        <w:rPr>
          <w:rFonts w:ascii="Arial" w:hAnsi="Arial"/>
        </w:rPr>
        <w:t xml:space="preserve">If you </w:t>
      </w:r>
      <w:r w:rsidR="0071589C">
        <w:rPr>
          <w:rFonts w:ascii="Arial" w:hAnsi="Arial"/>
        </w:rPr>
        <w:t xml:space="preserve">have a </w:t>
      </w:r>
      <w:r>
        <w:rPr>
          <w:rFonts w:ascii="Arial" w:hAnsi="Arial"/>
        </w:rPr>
        <w:t xml:space="preserve">printed </w:t>
      </w:r>
      <w:r w:rsidR="0071589C">
        <w:rPr>
          <w:rFonts w:ascii="Arial" w:hAnsi="Arial"/>
        </w:rPr>
        <w:t xml:space="preserve">copy of </w:t>
      </w:r>
      <w:r>
        <w:rPr>
          <w:rFonts w:ascii="Arial" w:hAnsi="Arial"/>
        </w:rPr>
        <w:t>the form, they are shown in the text box on the right.</w:t>
      </w:r>
    </w:p>
    <w:p w14:paraId="6BC7FB73" w14:textId="534DCFAD" w:rsidR="004A4CCB" w:rsidRPr="0071589C" w:rsidRDefault="00D04E52" w:rsidP="0071589C">
      <w:pPr>
        <w:tabs>
          <w:tab w:val="left" w:pos="810"/>
        </w:tabs>
        <w:spacing w:before="100" w:beforeAutospacing="1" w:after="100" w:afterAutospacing="1"/>
        <w:ind w:left="806" w:right="2070"/>
        <w:rPr>
          <w:rFonts w:ascii="Arial" w:hAnsi="Arial"/>
          <w:sz w:val="17"/>
          <w:szCs w:val="17"/>
        </w:rPr>
      </w:pPr>
      <w:r w:rsidRPr="00B42C0E">
        <w:rPr>
          <w:rFonts w:ascii="Arial" w:hAnsi="Arial"/>
          <w:b/>
          <w:bCs/>
          <w:sz w:val="18"/>
          <w:szCs w:val="18"/>
        </w:rPr>
        <w:t>*</w:t>
      </w:r>
      <w:r w:rsidRPr="0071589C">
        <w:rPr>
          <w:rFonts w:ascii="Arial" w:hAnsi="Arial"/>
          <w:b/>
          <w:bCs/>
          <w:sz w:val="17"/>
          <w:szCs w:val="17"/>
        </w:rPr>
        <w:t>Note</w:t>
      </w:r>
      <w:proofErr w:type="gramStart"/>
      <w:r w:rsidRPr="0071589C">
        <w:rPr>
          <w:rFonts w:ascii="Arial" w:hAnsi="Arial"/>
          <w:b/>
          <w:bCs/>
          <w:sz w:val="17"/>
          <w:szCs w:val="17"/>
        </w:rPr>
        <w:t>:</w:t>
      </w:r>
      <w:r w:rsidRPr="0071589C">
        <w:rPr>
          <w:rFonts w:ascii="Arial" w:hAnsi="Arial"/>
          <w:sz w:val="17"/>
          <w:szCs w:val="17"/>
        </w:rPr>
        <w:t xml:space="preserve">  “</w:t>
      </w:r>
      <w:proofErr w:type="gramEnd"/>
      <w:r w:rsidRPr="0071589C">
        <w:rPr>
          <w:rFonts w:ascii="Arial" w:hAnsi="Arial"/>
          <w:sz w:val="17"/>
          <w:szCs w:val="17"/>
        </w:rPr>
        <w:t>Change the use” means any modification that results in a change in the number or types of vehicles using a connection</w:t>
      </w:r>
      <w:r w:rsidR="00441B59" w:rsidRPr="0071589C">
        <w:rPr>
          <w:rFonts w:ascii="Arial" w:hAnsi="Arial"/>
          <w:sz w:val="17"/>
          <w:szCs w:val="17"/>
        </w:rPr>
        <w:t xml:space="preserve"> between </w:t>
      </w:r>
      <w:r w:rsidR="00A0520D" w:rsidRPr="0071589C">
        <w:rPr>
          <w:rFonts w:ascii="Arial" w:hAnsi="Arial"/>
          <w:sz w:val="17"/>
          <w:szCs w:val="17"/>
        </w:rPr>
        <w:t xml:space="preserve">private property and </w:t>
      </w:r>
      <w:r w:rsidR="00441B59" w:rsidRPr="0071589C">
        <w:rPr>
          <w:rFonts w:ascii="Arial" w:hAnsi="Arial"/>
          <w:sz w:val="17"/>
          <w:szCs w:val="17"/>
        </w:rPr>
        <w:t>the roadway</w:t>
      </w:r>
      <w:r w:rsidRPr="0071589C">
        <w:rPr>
          <w:rFonts w:ascii="Arial" w:hAnsi="Arial"/>
          <w:sz w:val="17"/>
          <w:szCs w:val="17"/>
        </w:rPr>
        <w:t xml:space="preserve">. </w:t>
      </w:r>
      <w:r w:rsidR="009E0C63" w:rsidRPr="0071589C">
        <w:rPr>
          <w:rFonts w:ascii="Arial" w:hAnsi="Arial"/>
          <w:sz w:val="17"/>
          <w:szCs w:val="17"/>
        </w:rPr>
        <w:t>This</w:t>
      </w:r>
      <w:r w:rsidRPr="0071589C">
        <w:rPr>
          <w:rFonts w:ascii="Arial" w:hAnsi="Arial"/>
          <w:sz w:val="17"/>
          <w:szCs w:val="17"/>
        </w:rPr>
        <w:t xml:space="preserve"> often </w:t>
      </w:r>
      <w:r w:rsidR="00193DE9" w:rsidRPr="0071589C">
        <w:rPr>
          <w:rFonts w:ascii="Arial" w:hAnsi="Arial"/>
          <w:sz w:val="17"/>
          <w:szCs w:val="17"/>
        </w:rPr>
        <w:t>result</w:t>
      </w:r>
      <w:r w:rsidR="009E0C63" w:rsidRPr="0071589C">
        <w:rPr>
          <w:rFonts w:ascii="Arial" w:hAnsi="Arial"/>
          <w:sz w:val="17"/>
          <w:szCs w:val="17"/>
        </w:rPr>
        <w:t>s</w:t>
      </w:r>
      <w:r w:rsidRPr="0071589C">
        <w:rPr>
          <w:rFonts w:ascii="Arial" w:hAnsi="Arial"/>
          <w:sz w:val="17"/>
          <w:szCs w:val="17"/>
        </w:rPr>
        <w:t xml:space="preserve"> from a property use</w:t>
      </w:r>
      <w:r w:rsidR="009E0C63" w:rsidRPr="0071589C">
        <w:rPr>
          <w:rFonts w:ascii="Arial" w:hAnsi="Arial"/>
          <w:sz w:val="17"/>
          <w:szCs w:val="17"/>
        </w:rPr>
        <w:t xml:space="preserve"> change</w:t>
      </w:r>
      <w:r w:rsidRPr="0071589C">
        <w:rPr>
          <w:rFonts w:ascii="Arial" w:hAnsi="Arial"/>
          <w:sz w:val="17"/>
          <w:szCs w:val="17"/>
        </w:rPr>
        <w:t xml:space="preserve"> </w:t>
      </w:r>
      <w:r w:rsidR="00193DE9" w:rsidRPr="0071589C">
        <w:rPr>
          <w:rFonts w:ascii="Arial" w:hAnsi="Arial"/>
          <w:sz w:val="17"/>
          <w:szCs w:val="17"/>
        </w:rPr>
        <w:t>when</w:t>
      </w:r>
      <w:r w:rsidRPr="0071589C">
        <w:rPr>
          <w:rFonts w:ascii="Arial" w:hAnsi="Arial"/>
          <w:sz w:val="17"/>
          <w:szCs w:val="17"/>
        </w:rPr>
        <w:t xml:space="preserve"> a single residence is replaced with multiple residential use or commercial use, property is subdivided to accommodate additional residences or businesses, or the type of business conducted on a property changes from a business that attracts a modest number of vehicles to one that attracts a large number of vehicles</w:t>
      </w:r>
      <w:r w:rsidR="003E4305" w:rsidRPr="0071589C">
        <w:rPr>
          <w:rFonts w:ascii="Arial" w:hAnsi="Arial"/>
          <w:sz w:val="17"/>
          <w:szCs w:val="17"/>
        </w:rPr>
        <w:t>, for</w:t>
      </w:r>
      <w:r w:rsidR="00BF6BDA" w:rsidRPr="0071589C">
        <w:rPr>
          <w:rFonts w:ascii="Arial" w:hAnsi="Arial"/>
          <w:sz w:val="17"/>
          <w:szCs w:val="17"/>
        </w:rPr>
        <w:t xml:space="preserve"> example</w:t>
      </w:r>
      <w:r w:rsidRPr="0071589C">
        <w:rPr>
          <w:rFonts w:ascii="Arial" w:hAnsi="Arial"/>
          <w:sz w:val="17"/>
          <w:szCs w:val="17"/>
        </w:rPr>
        <w:t xml:space="preserve">, a typical farm operation hosting tourist or wedding activities or </w:t>
      </w:r>
      <w:r w:rsidR="00BF6BDA" w:rsidRPr="0071589C">
        <w:rPr>
          <w:rFonts w:ascii="Arial" w:hAnsi="Arial"/>
          <w:sz w:val="17"/>
          <w:szCs w:val="17"/>
        </w:rPr>
        <w:t xml:space="preserve">a </w:t>
      </w:r>
      <w:r w:rsidRPr="0071589C">
        <w:rPr>
          <w:rFonts w:ascii="Arial" w:hAnsi="Arial"/>
          <w:sz w:val="17"/>
          <w:szCs w:val="17"/>
        </w:rPr>
        <w:t xml:space="preserve">small office being converted into a fast food </w:t>
      </w:r>
      <w:r w:rsidR="009977A3" w:rsidRPr="0071589C">
        <w:rPr>
          <w:rFonts w:ascii="Arial" w:hAnsi="Arial"/>
          <w:sz w:val="17"/>
          <w:szCs w:val="17"/>
        </w:rPr>
        <w:t>restaurant</w:t>
      </w:r>
      <w:r w:rsidRPr="0071589C">
        <w:rPr>
          <w:rFonts w:ascii="Arial" w:hAnsi="Arial"/>
          <w:sz w:val="17"/>
          <w:szCs w:val="17"/>
        </w:rPr>
        <w:t xml:space="preserve"> with a drive-</w:t>
      </w:r>
      <w:r w:rsidR="009977A3" w:rsidRPr="0071589C">
        <w:rPr>
          <w:rFonts w:ascii="Arial" w:hAnsi="Arial"/>
          <w:sz w:val="17"/>
          <w:szCs w:val="17"/>
        </w:rPr>
        <w:t>up</w:t>
      </w:r>
      <w:r w:rsidRPr="0071589C">
        <w:rPr>
          <w:rFonts w:ascii="Arial" w:hAnsi="Arial"/>
          <w:sz w:val="17"/>
          <w:szCs w:val="17"/>
        </w:rPr>
        <w:t>.</w:t>
      </w:r>
    </w:p>
    <w:p w14:paraId="191A4C37" w14:textId="0843FB24" w:rsidR="00BD587B" w:rsidRDefault="00BD587B">
      <w:pPr>
        <w:overflowPunct/>
        <w:autoSpaceDE/>
        <w:autoSpaceDN/>
        <w:adjustRightInd/>
        <w:textAlignment w:val="auto"/>
        <w:rPr>
          <w:rFonts w:ascii="Arial" w:hAnsi="Arial"/>
          <w:b/>
          <w:bCs/>
          <w:iCs/>
        </w:rPr>
      </w:pPr>
    </w:p>
    <w:p w14:paraId="5E3AE841" w14:textId="57D94AAD" w:rsidR="002B4814" w:rsidRDefault="002B4814">
      <w:pPr>
        <w:overflowPunct/>
        <w:autoSpaceDE/>
        <w:autoSpaceDN/>
        <w:adjustRightInd/>
        <w:textAlignment w:val="auto"/>
        <w:rPr>
          <w:rFonts w:ascii="Arial" w:hAnsi="Arial"/>
          <w:b/>
          <w:bCs/>
          <w:iCs/>
        </w:rPr>
      </w:pPr>
      <w:r>
        <w:rPr>
          <w:rFonts w:ascii="Arial" w:hAnsi="Arial"/>
          <w:b/>
          <w:bCs/>
          <w:iCs/>
        </w:rPr>
        <w:br w:type="page"/>
      </w:r>
    </w:p>
    <w:p w14:paraId="7E50A140" w14:textId="180A4D0F" w:rsidR="00575341" w:rsidRDefault="004A4CCB" w:rsidP="0088634D">
      <w:pPr>
        <w:pStyle w:val="ListParagraph"/>
        <w:numPr>
          <w:ilvl w:val="0"/>
          <w:numId w:val="15"/>
        </w:numPr>
        <w:tabs>
          <w:tab w:val="left" w:pos="450"/>
        </w:tabs>
        <w:spacing w:before="100" w:beforeAutospacing="1" w:after="100" w:afterAutospacing="1"/>
        <w:ind w:left="446" w:hanging="446"/>
        <w:rPr>
          <w:rFonts w:ascii="Arial" w:hAnsi="Arial"/>
        </w:rPr>
      </w:pPr>
      <w:r w:rsidRPr="00575341">
        <w:rPr>
          <w:rFonts w:ascii="Arial" w:hAnsi="Arial"/>
          <w:b/>
          <w:bCs/>
          <w:iCs/>
        </w:rPr>
        <w:lastRenderedPageBreak/>
        <w:t>Proposed use</w:t>
      </w:r>
      <w:r w:rsidRPr="00575341">
        <w:rPr>
          <w:rFonts w:ascii="Arial" w:hAnsi="Arial"/>
        </w:rPr>
        <w:t xml:space="preserve">: Each connection serves a specific use. Check the </w:t>
      </w:r>
      <w:r w:rsidRPr="00575341">
        <w:rPr>
          <w:rFonts w:ascii="Arial" w:hAnsi="Arial"/>
          <w:b/>
          <w:bCs/>
          <w:i/>
          <w:iCs/>
        </w:rPr>
        <w:t>one</w:t>
      </w:r>
      <w:r w:rsidRPr="00575341">
        <w:rPr>
          <w:rFonts w:ascii="Arial" w:hAnsi="Arial"/>
        </w:rPr>
        <w:t xml:space="preserve"> box that </w:t>
      </w:r>
      <w:r w:rsidRPr="00575341">
        <w:rPr>
          <w:rFonts w:ascii="Arial" w:hAnsi="Arial"/>
          <w:b/>
          <w:bCs/>
          <w:i/>
          <w:iCs/>
        </w:rPr>
        <w:t>best</w:t>
      </w:r>
      <w:r w:rsidRPr="00575341">
        <w:rPr>
          <w:rFonts w:ascii="Arial" w:hAnsi="Arial"/>
        </w:rPr>
        <w:t xml:space="preserve"> defines the use. A rural-type highway typically has a ditch. An urban-type highway typically has curb and gutter.</w:t>
      </w:r>
      <w:r w:rsidR="00575341">
        <w:rPr>
          <w:rFonts w:ascii="Arial" w:hAnsi="Arial"/>
        </w:rPr>
        <w:br/>
      </w:r>
    </w:p>
    <w:p w14:paraId="2258437E" w14:textId="36499F9A" w:rsidR="002C5C5B" w:rsidRPr="002C5C5B" w:rsidRDefault="002C5C5B" w:rsidP="0088634D">
      <w:pPr>
        <w:pStyle w:val="ListParagraph"/>
        <w:numPr>
          <w:ilvl w:val="1"/>
          <w:numId w:val="15"/>
        </w:numPr>
        <w:tabs>
          <w:tab w:val="clear" w:pos="1440"/>
          <w:tab w:val="left" w:pos="720"/>
          <w:tab w:val="num" w:pos="1080"/>
        </w:tabs>
        <w:spacing w:before="100" w:beforeAutospacing="1" w:after="100" w:afterAutospacing="1"/>
        <w:ind w:left="806"/>
        <w:rPr>
          <w:rFonts w:ascii="Arial" w:hAnsi="Arial"/>
        </w:rPr>
      </w:pPr>
      <w:r w:rsidRPr="00575341">
        <w:rPr>
          <w:rFonts w:ascii="Arial" w:hAnsi="Arial"/>
          <w:b/>
          <w:bCs/>
          <w:i/>
          <w:iCs/>
        </w:rPr>
        <w:t>Rural – Commercial/Industrial:</w:t>
      </w:r>
      <w:r w:rsidRPr="00575341">
        <w:rPr>
          <w:rFonts w:ascii="Arial" w:hAnsi="Arial"/>
        </w:rPr>
        <w:t xml:space="preserve"> a retail, wholesale, industrial, ag-related, or non-profit business, or residential facility with more than four units (apartments, hotels, etc.), next to a rural-type highway. </w:t>
      </w:r>
    </w:p>
    <w:p w14:paraId="4712D9F6" w14:textId="624D88CB" w:rsidR="004A4CCB" w:rsidRPr="00D2202E" w:rsidRDefault="004A4CCB" w:rsidP="0088634D">
      <w:pPr>
        <w:numPr>
          <w:ilvl w:val="1"/>
          <w:numId w:val="15"/>
        </w:numPr>
        <w:tabs>
          <w:tab w:val="clear" w:pos="1440"/>
          <w:tab w:val="left" w:pos="720"/>
          <w:tab w:val="num" w:pos="1080"/>
        </w:tabs>
        <w:spacing w:before="100" w:beforeAutospacing="1" w:after="100" w:afterAutospacing="1"/>
        <w:ind w:left="806"/>
        <w:rPr>
          <w:rFonts w:ascii="Arial" w:hAnsi="Arial"/>
          <w:i/>
          <w:iCs/>
        </w:rPr>
      </w:pPr>
      <w:r w:rsidRPr="00D2202E">
        <w:rPr>
          <w:rFonts w:ascii="Arial" w:hAnsi="Arial"/>
          <w:b/>
          <w:bCs/>
          <w:i/>
          <w:iCs/>
        </w:rPr>
        <w:t xml:space="preserve">Rural </w:t>
      </w:r>
      <w:r w:rsidR="00523142" w:rsidRPr="00D2202E">
        <w:rPr>
          <w:rFonts w:ascii="Arial" w:hAnsi="Arial"/>
          <w:b/>
          <w:bCs/>
          <w:i/>
          <w:iCs/>
        </w:rPr>
        <w:t>–</w:t>
      </w:r>
      <w:r w:rsidRPr="00D2202E">
        <w:rPr>
          <w:rFonts w:ascii="Arial" w:hAnsi="Arial"/>
          <w:b/>
          <w:bCs/>
          <w:i/>
          <w:iCs/>
        </w:rPr>
        <w:t xml:space="preserve"> Residential:</w:t>
      </w:r>
      <w:r w:rsidRPr="00D2202E">
        <w:rPr>
          <w:rFonts w:ascii="Arial" w:hAnsi="Arial"/>
        </w:rPr>
        <w:t xml:space="preserve"> </w:t>
      </w:r>
      <w:r w:rsidR="005D23AF" w:rsidRPr="00D2202E">
        <w:rPr>
          <w:rFonts w:ascii="Arial" w:hAnsi="Arial"/>
        </w:rPr>
        <w:t xml:space="preserve">single and multiple family homes </w:t>
      </w:r>
      <w:r w:rsidR="00FA4AA0" w:rsidRPr="00D2202E">
        <w:rPr>
          <w:rFonts w:ascii="Arial" w:hAnsi="Arial"/>
        </w:rPr>
        <w:t>of 1-4</w:t>
      </w:r>
      <w:r w:rsidR="005D23AF" w:rsidRPr="00D2202E">
        <w:rPr>
          <w:rFonts w:ascii="Arial" w:hAnsi="Arial"/>
        </w:rPr>
        <w:t xml:space="preserve"> units (25 or fewer trips per day expected)</w:t>
      </w:r>
      <w:r w:rsidRPr="00D2202E">
        <w:rPr>
          <w:rFonts w:ascii="Arial" w:hAnsi="Arial"/>
        </w:rPr>
        <w:t xml:space="preserve"> next to a rural-type highway. </w:t>
      </w:r>
    </w:p>
    <w:p w14:paraId="3940871D" w14:textId="5385ACE9" w:rsidR="004A4CCB" w:rsidRPr="00D2202E" w:rsidRDefault="00D7702C" w:rsidP="0088634D">
      <w:pPr>
        <w:numPr>
          <w:ilvl w:val="1"/>
          <w:numId w:val="15"/>
        </w:numPr>
        <w:tabs>
          <w:tab w:val="clear" w:pos="1440"/>
          <w:tab w:val="left" w:pos="720"/>
          <w:tab w:val="num" w:pos="1080"/>
        </w:tabs>
        <w:spacing w:before="100" w:beforeAutospacing="1" w:after="100" w:afterAutospacing="1"/>
        <w:ind w:left="806"/>
        <w:rPr>
          <w:rFonts w:ascii="Arial" w:hAnsi="Arial"/>
          <w:i/>
          <w:iCs/>
        </w:rPr>
      </w:pPr>
      <w:r w:rsidRPr="00D7702C">
        <w:rPr>
          <w:rFonts w:ascii="Arial" w:hAnsi="Arial"/>
          <w:b/>
          <w:bCs/>
          <w:i/>
          <w:iCs/>
          <w:noProof/>
        </w:rPr>
        <w:drawing>
          <wp:anchor distT="0" distB="0" distL="114300" distR="114300" simplePos="0" relativeHeight="251661312" behindDoc="0" locked="0" layoutInCell="1" allowOverlap="1" wp14:anchorId="125E9D79" wp14:editId="31EDB802">
            <wp:simplePos x="0" y="0"/>
            <wp:positionH relativeFrom="column">
              <wp:posOffset>2700020</wp:posOffset>
            </wp:positionH>
            <wp:positionV relativeFrom="paragraph">
              <wp:posOffset>55880</wp:posOffset>
            </wp:positionV>
            <wp:extent cx="3657600" cy="2931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57600" cy="2931795"/>
                    </a:xfrm>
                    <a:prstGeom prst="rect">
                      <a:avLst/>
                    </a:prstGeom>
                  </pic:spPr>
                </pic:pic>
              </a:graphicData>
            </a:graphic>
            <wp14:sizeRelH relativeFrom="page">
              <wp14:pctWidth>0</wp14:pctWidth>
            </wp14:sizeRelH>
            <wp14:sizeRelV relativeFrom="page">
              <wp14:pctHeight>0</wp14:pctHeight>
            </wp14:sizeRelV>
          </wp:anchor>
        </w:drawing>
      </w:r>
      <w:r w:rsidR="004A4CCB" w:rsidRPr="00D2202E">
        <w:rPr>
          <w:rFonts w:ascii="Arial" w:hAnsi="Arial"/>
          <w:b/>
          <w:bCs/>
          <w:i/>
          <w:iCs/>
        </w:rPr>
        <w:t xml:space="preserve">Rural </w:t>
      </w:r>
      <w:r w:rsidR="00523142" w:rsidRPr="00D2202E">
        <w:rPr>
          <w:rFonts w:ascii="Arial" w:hAnsi="Arial"/>
          <w:b/>
          <w:bCs/>
          <w:i/>
          <w:iCs/>
        </w:rPr>
        <w:t>–</w:t>
      </w:r>
      <w:r w:rsidR="004A4CCB" w:rsidRPr="00D2202E">
        <w:rPr>
          <w:rFonts w:ascii="Arial" w:hAnsi="Arial"/>
          <w:b/>
          <w:bCs/>
          <w:i/>
          <w:iCs/>
        </w:rPr>
        <w:t xml:space="preserve"> Agricultural:</w:t>
      </w:r>
      <w:r w:rsidR="004A4CCB" w:rsidRPr="00D2202E">
        <w:rPr>
          <w:rFonts w:ascii="Arial" w:hAnsi="Arial"/>
        </w:rPr>
        <w:t xml:space="preserve"> a field for planting, maintaining, and/or harvesting crops or tending livestock, or land for recreational and hunting use, next to a rural-type highway. This use may serve farm buildings but may not serve residential buildings. </w:t>
      </w:r>
    </w:p>
    <w:p w14:paraId="7B8C27B7" w14:textId="19EED4B6" w:rsidR="004A4CCB" w:rsidRPr="00D2202E" w:rsidRDefault="004A4CCB" w:rsidP="0088634D">
      <w:pPr>
        <w:numPr>
          <w:ilvl w:val="1"/>
          <w:numId w:val="15"/>
        </w:numPr>
        <w:tabs>
          <w:tab w:val="clear" w:pos="1440"/>
          <w:tab w:val="left" w:pos="720"/>
          <w:tab w:val="num" w:pos="1080"/>
        </w:tabs>
        <w:spacing w:before="100" w:beforeAutospacing="1" w:after="100" w:afterAutospacing="1"/>
        <w:ind w:left="806"/>
        <w:rPr>
          <w:rFonts w:ascii="Arial" w:hAnsi="Arial"/>
          <w:i/>
          <w:iCs/>
        </w:rPr>
      </w:pPr>
      <w:r w:rsidRPr="00D2202E">
        <w:rPr>
          <w:rFonts w:ascii="Arial" w:hAnsi="Arial"/>
          <w:b/>
          <w:bCs/>
          <w:i/>
          <w:iCs/>
        </w:rPr>
        <w:t xml:space="preserve">Urban </w:t>
      </w:r>
      <w:r w:rsidR="00523142" w:rsidRPr="00D2202E">
        <w:rPr>
          <w:rFonts w:ascii="Arial" w:hAnsi="Arial"/>
          <w:b/>
          <w:bCs/>
          <w:i/>
          <w:iCs/>
        </w:rPr>
        <w:t>–</w:t>
      </w:r>
      <w:r w:rsidRPr="00D2202E">
        <w:rPr>
          <w:rFonts w:ascii="Arial" w:hAnsi="Arial"/>
          <w:b/>
          <w:bCs/>
          <w:i/>
          <w:iCs/>
        </w:rPr>
        <w:t xml:space="preserve"> Commercial/Industrial:</w:t>
      </w:r>
      <w:r w:rsidRPr="00D2202E">
        <w:rPr>
          <w:rFonts w:ascii="Arial" w:hAnsi="Arial"/>
        </w:rPr>
        <w:t xml:space="preserve"> a retail, wholesale, industrial</w:t>
      </w:r>
      <w:r w:rsidR="00AE2E0C" w:rsidRPr="00D2202E">
        <w:rPr>
          <w:rFonts w:ascii="Arial" w:hAnsi="Arial"/>
        </w:rPr>
        <w:t>, ag-related</w:t>
      </w:r>
      <w:r w:rsidR="00A7594D" w:rsidRPr="00D2202E">
        <w:rPr>
          <w:rFonts w:ascii="Arial" w:hAnsi="Arial"/>
        </w:rPr>
        <w:t>,</w:t>
      </w:r>
      <w:r w:rsidRPr="00D2202E">
        <w:rPr>
          <w:rFonts w:ascii="Arial" w:hAnsi="Arial"/>
        </w:rPr>
        <w:t xml:space="preserve"> or non-profit business</w:t>
      </w:r>
      <w:r w:rsidR="00AE2E0C" w:rsidRPr="00D2202E">
        <w:rPr>
          <w:rFonts w:ascii="Arial" w:hAnsi="Arial"/>
        </w:rPr>
        <w:t>, or residential facility with more than four units</w:t>
      </w:r>
      <w:r w:rsidR="00A7594D" w:rsidRPr="00D2202E">
        <w:rPr>
          <w:rFonts w:ascii="Arial" w:hAnsi="Arial"/>
        </w:rPr>
        <w:t xml:space="preserve"> (apartments, hotels, etc.)</w:t>
      </w:r>
      <w:r w:rsidR="00AE2E0C" w:rsidRPr="00D2202E">
        <w:rPr>
          <w:rFonts w:ascii="Arial" w:hAnsi="Arial"/>
        </w:rPr>
        <w:t>,</w:t>
      </w:r>
      <w:r w:rsidRPr="00D2202E">
        <w:rPr>
          <w:rFonts w:ascii="Arial" w:hAnsi="Arial"/>
        </w:rPr>
        <w:t xml:space="preserve"> next to an urban-type highway. </w:t>
      </w:r>
    </w:p>
    <w:p w14:paraId="4ADCA2EC" w14:textId="34863EAA" w:rsidR="004A4CCB" w:rsidRPr="00D2202E" w:rsidRDefault="004A4CCB" w:rsidP="0088634D">
      <w:pPr>
        <w:numPr>
          <w:ilvl w:val="1"/>
          <w:numId w:val="15"/>
        </w:numPr>
        <w:tabs>
          <w:tab w:val="clear" w:pos="1440"/>
          <w:tab w:val="left" w:pos="720"/>
          <w:tab w:val="num" w:pos="1080"/>
          <w:tab w:val="center" w:pos="4680"/>
          <w:tab w:val="right" w:pos="9360"/>
        </w:tabs>
        <w:spacing w:before="100" w:beforeAutospacing="1" w:after="100" w:afterAutospacing="1"/>
        <w:ind w:left="806"/>
        <w:rPr>
          <w:rFonts w:ascii="Arial" w:hAnsi="Arial"/>
          <w:i/>
          <w:iCs/>
        </w:rPr>
      </w:pPr>
      <w:r w:rsidRPr="00D2202E">
        <w:rPr>
          <w:rFonts w:ascii="Arial" w:hAnsi="Arial"/>
          <w:b/>
          <w:bCs/>
          <w:i/>
          <w:iCs/>
        </w:rPr>
        <w:t xml:space="preserve">Urban </w:t>
      </w:r>
      <w:r w:rsidR="00523142" w:rsidRPr="00D2202E">
        <w:rPr>
          <w:rFonts w:ascii="Arial" w:hAnsi="Arial"/>
          <w:b/>
          <w:bCs/>
          <w:i/>
          <w:iCs/>
        </w:rPr>
        <w:t>–</w:t>
      </w:r>
      <w:r w:rsidRPr="00D2202E">
        <w:rPr>
          <w:rFonts w:ascii="Arial" w:hAnsi="Arial"/>
          <w:b/>
          <w:bCs/>
          <w:i/>
          <w:iCs/>
        </w:rPr>
        <w:t xml:space="preserve"> Residential:</w:t>
      </w:r>
      <w:r w:rsidRPr="00D2202E">
        <w:rPr>
          <w:rFonts w:ascii="Arial" w:hAnsi="Arial"/>
        </w:rPr>
        <w:t xml:space="preserve"> </w:t>
      </w:r>
      <w:r w:rsidR="00AE2E0C" w:rsidRPr="00D2202E">
        <w:rPr>
          <w:rFonts w:ascii="Arial" w:hAnsi="Arial"/>
        </w:rPr>
        <w:t xml:space="preserve">single and multiple family homes of </w:t>
      </w:r>
      <w:r w:rsidR="00FA4AA0" w:rsidRPr="00D2202E">
        <w:rPr>
          <w:rFonts w:ascii="Arial" w:hAnsi="Arial"/>
        </w:rPr>
        <w:t>1-4</w:t>
      </w:r>
      <w:r w:rsidR="00AE2E0C" w:rsidRPr="00D2202E">
        <w:rPr>
          <w:rFonts w:ascii="Arial" w:hAnsi="Arial"/>
        </w:rPr>
        <w:t xml:space="preserve"> units (25 or fewer trips per day expected) </w:t>
      </w:r>
      <w:r w:rsidRPr="00D2202E">
        <w:rPr>
          <w:rFonts w:ascii="Arial" w:hAnsi="Arial"/>
        </w:rPr>
        <w:t xml:space="preserve">next to an urban-type highway. </w:t>
      </w:r>
    </w:p>
    <w:p w14:paraId="0D6312ED" w14:textId="293F45AA" w:rsidR="004A4CCB" w:rsidRPr="00D2202E" w:rsidRDefault="004A4CCB" w:rsidP="0088634D">
      <w:pPr>
        <w:numPr>
          <w:ilvl w:val="1"/>
          <w:numId w:val="15"/>
        </w:numPr>
        <w:tabs>
          <w:tab w:val="clear" w:pos="1440"/>
          <w:tab w:val="left" w:pos="720"/>
          <w:tab w:val="num" w:pos="1080"/>
          <w:tab w:val="center" w:pos="4680"/>
          <w:tab w:val="right" w:pos="9360"/>
        </w:tabs>
        <w:spacing w:before="100" w:beforeAutospacing="1" w:after="100" w:afterAutospacing="1"/>
        <w:ind w:left="806"/>
        <w:rPr>
          <w:rFonts w:ascii="Arial" w:hAnsi="Arial"/>
        </w:rPr>
      </w:pPr>
      <w:r w:rsidRPr="00D2202E">
        <w:rPr>
          <w:rFonts w:ascii="Arial" w:hAnsi="Arial"/>
          <w:b/>
          <w:bCs/>
          <w:i/>
          <w:iCs/>
        </w:rPr>
        <w:t>Public Road:</w:t>
      </w:r>
      <w:r w:rsidRPr="00D2202E">
        <w:rPr>
          <w:rFonts w:ascii="Arial" w:hAnsi="Arial"/>
        </w:rPr>
        <w:t xml:space="preserve"> a road, street, highway, etc. that connects to a STH for public travel and use and is maintained by a local unit of government.</w:t>
      </w:r>
    </w:p>
    <w:p w14:paraId="39375253" w14:textId="697D3EC5" w:rsidR="004A4CCB" w:rsidRPr="00D2202E" w:rsidRDefault="004A4CCB" w:rsidP="0088634D">
      <w:pPr>
        <w:numPr>
          <w:ilvl w:val="1"/>
          <w:numId w:val="15"/>
        </w:numPr>
        <w:tabs>
          <w:tab w:val="clear" w:pos="1440"/>
          <w:tab w:val="left" w:pos="720"/>
          <w:tab w:val="num" w:pos="1080"/>
          <w:tab w:val="center" w:pos="4680"/>
          <w:tab w:val="right" w:pos="9360"/>
        </w:tabs>
        <w:spacing w:before="100" w:beforeAutospacing="1" w:after="100" w:afterAutospacing="1"/>
        <w:ind w:left="806"/>
        <w:rPr>
          <w:rFonts w:ascii="Arial" w:hAnsi="Arial"/>
        </w:rPr>
      </w:pPr>
      <w:r w:rsidRPr="00D2202E">
        <w:rPr>
          <w:rFonts w:ascii="Arial" w:hAnsi="Arial"/>
          <w:b/>
          <w:bCs/>
          <w:i/>
          <w:iCs/>
        </w:rPr>
        <w:t>Trail or Trail Crossing:</w:t>
      </w:r>
      <w:r w:rsidRPr="00D2202E">
        <w:rPr>
          <w:rFonts w:ascii="Arial" w:hAnsi="Arial"/>
        </w:rPr>
        <w:t xml:space="preserve"> a bike, snowmobile, etc. trail that is parallel to and/or crosses a STH.</w:t>
      </w:r>
    </w:p>
    <w:p w14:paraId="1A5E0F20" w14:textId="7E64B68B" w:rsidR="004A4CCB" w:rsidRPr="00D2202E" w:rsidRDefault="004A4CCB" w:rsidP="0088634D">
      <w:pPr>
        <w:numPr>
          <w:ilvl w:val="1"/>
          <w:numId w:val="13"/>
        </w:numPr>
        <w:tabs>
          <w:tab w:val="num" w:pos="450"/>
        </w:tabs>
        <w:spacing w:before="100" w:beforeAutospacing="1" w:after="100" w:afterAutospacing="1"/>
        <w:ind w:left="446" w:hanging="446"/>
        <w:rPr>
          <w:rFonts w:ascii="Arial" w:hAnsi="Arial"/>
        </w:rPr>
      </w:pPr>
      <w:r w:rsidRPr="00D2202E">
        <w:rPr>
          <w:rFonts w:ascii="Arial" w:hAnsi="Arial"/>
          <w:b/>
          <w:bCs/>
        </w:rPr>
        <w:t>Proposed Width</w:t>
      </w:r>
      <w:r w:rsidRPr="00D2202E">
        <w:rPr>
          <w:rFonts w:ascii="Arial" w:hAnsi="Arial"/>
        </w:rPr>
        <w:t xml:space="preserve">: Provide the proposed width of the connection as measured at the </w:t>
      </w:r>
      <w:r w:rsidR="00BF6BDA" w:rsidRPr="00D2202E">
        <w:rPr>
          <w:rFonts w:ascii="Arial" w:hAnsi="Arial"/>
        </w:rPr>
        <w:t>right-of-way</w:t>
      </w:r>
      <w:r w:rsidRPr="00D2202E">
        <w:rPr>
          <w:rFonts w:ascii="Arial" w:hAnsi="Arial"/>
        </w:rPr>
        <w:t xml:space="preserve"> line. Minimum and maximum widths are regulated in </w:t>
      </w:r>
      <w:r w:rsidR="0088745B" w:rsidRPr="00D2202E">
        <w:rPr>
          <w:rFonts w:ascii="Arial" w:hAnsi="Arial"/>
        </w:rPr>
        <w:t xml:space="preserve">Wis. Adm. Code </w:t>
      </w:r>
      <w:r w:rsidR="00572D3E" w:rsidRPr="00D2202E">
        <w:rPr>
          <w:rFonts w:ascii="Arial" w:hAnsi="Arial" w:cs="Arial"/>
        </w:rPr>
        <w:t xml:space="preserve">Ch. </w:t>
      </w:r>
      <w:hyperlink r:id="rId15" w:history="1">
        <w:r w:rsidR="00572D3E" w:rsidRPr="00D2202E">
          <w:rPr>
            <w:rStyle w:val="Hyperlink"/>
            <w:rFonts w:ascii="Arial" w:hAnsi="Arial" w:cs="Arial"/>
          </w:rPr>
          <w:t>Trans 231</w:t>
        </w:r>
      </w:hyperlink>
      <w:r w:rsidR="00BB69DE">
        <w:rPr>
          <w:rFonts w:ascii="Arial" w:hAnsi="Arial" w:cs="Arial"/>
        </w:rPr>
        <w:t xml:space="preserve">. </w:t>
      </w:r>
      <w:r w:rsidR="007C3B9E">
        <w:rPr>
          <w:rFonts w:ascii="Arial" w:hAnsi="Arial" w:cs="Arial"/>
        </w:rPr>
        <w:t>See the graphic above for details.</w:t>
      </w:r>
    </w:p>
    <w:p w14:paraId="5F15E269" w14:textId="4076FD9F" w:rsidR="004A4CCB" w:rsidRPr="00D2202E" w:rsidRDefault="004A4CCB" w:rsidP="00575341">
      <w:pPr>
        <w:numPr>
          <w:ilvl w:val="1"/>
          <w:numId w:val="13"/>
        </w:numPr>
        <w:tabs>
          <w:tab w:val="num" w:pos="450"/>
        </w:tabs>
        <w:spacing w:before="100" w:beforeAutospacing="1" w:after="100" w:afterAutospacing="1"/>
        <w:ind w:left="446" w:hanging="446"/>
        <w:rPr>
          <w:rFonts w:ascii="Arial" w:hAnsi="Arial"/>
        </w:rPr>
      </w:pPr>
      <w:r w:rsidRPr="00D2202E">
        <w:rPr>
          <w:rFonts w:ascii="Arial" w:hAnsi="Arial"/>
          <w:b/>
          <w:bCs/>
        </w:rPr>
        <w:t>Proposed Surface</w:t>
      </w:r>
      <w:r w:rsidRPr="00D2202E">
        <w:rPr>
          <w:rFonts w:ascii="Arial" w:hAnsi="Arial"/>
        </w:rPr>
        <w:t>: Choose from grass, gravel, asphalt, or concrete.</w:t>
      </w:r>
      <w:r w:rsidR="002300BE" w:rsidRPr="00D2202E">
        <w:rPr>
          <w:rFonts w:ascii="Arial" w:hAnsi="Arial"/>
        </w:rPr>
        <w:t xml:space="preserve"> </w:t>
      </w:r>
      <w:r w:rsidR="003468BE" w:rsidRPr="00D2202E">
        <w:rPr>
          <w:rFonts w:ascii="Arial" w:hAnsi="Arial"/>
        </w:rPr>
        <w:t>The question</w:t>
      </w:r>
      <w:r w:rsidR="002300BE" w:rsidRPr="00D2202E">
        <w:rPr>
          <w:rFonts w:ascii="Arial" w:hAnsi="Arial"/>
        </w:rPr>
        <w:t xml:space="preserve"> refers only to </w:t>
      </w:r>
      <w:r w:rsidR="003468BE" w:rsidRPr="00D2202E">
        <w:rPr>
          <w:rFonts w:ascii="Arial" w:hAnsi="Arial"/>
        </w:rPr>
        <w:t xml:space="preserve">the part of </w:t>
      </w:r>
      <w:r w:rsidR="002300BE" w:rsidRPr="00D2202E">
        <w:rPr>
          <w:rFonts w:ascii="Arial" w:hAnsi="Arial"/>
        </w:rPr>
        <w:t>the connection within STH right-of-way. It may or may not be the same as the surface on your property.</w:t>
      </w:r>
    </w:p>
    <w:p w14:paraId="54F573EE" w14:textId="609F6B26" w:rsidR="000C045C" w:rsidRPr="00D2202E" w:rsidRDefault="000C045C" w:rsidP="00575341">
      <w:pPr>
        <w:numPr>
          <w:ilvl w:val="1"/>
          <w:numId w:val="13"/>
        </w:numPr>
        <w:tabs>
          <w:tab w:val="num" w:pos="450"/>
        </w:tabs>
        <w:spacing w:before="100" w:beforeAutospacing="1" w:after="100" w:afterAutospacing="1"/>
        <w:ind w:left="450" w:hanging="450"/>
        <w:rPr>
          <w:rFonts w:ascii="Arial" w:hAnsi="Arial"/>
        </w:rPr>
      </w:pPr>
      <w:r w:rsidRPr="00D2202E">
        <w:rPr>
          <w:rFonts w:ascii="Arial" w:hAnsi="Arial"/>
          <w:b/>
          <w:bCs/>
          <w:iCs/>
        </w:rPr>
        <w:t>Proposed Trips Per Day</w:t>
      </w:r>
      <w:r w:rsidRPr="00D2202E">
        <w:rPr>
          <w:rFonts w:ascii="Arial" w:hAnsi="Arial"/>
        </w:rPr>
        <w:t>: Estimate how many trips will be made daily by vehicles going in and out of the connection. One vehicle going in and out of the connection equals two trips. “Seasonal” means a connection used only a few times during the year, for example, a field or hunting lands entrance.</w:t>
      </w:r>
      <w:r w:rsidRPr="00D2202E">
        <w:rPr>
          <w:rFonts w:ascii="Arial" w:hAnsi="Arial"/>
        </w:rPr>
        <w:br/>
      </w:r>
      <w:r w:rsidRPr="00D2202E">
        <w:rPr>
          <w:rFonts w:ascii="Arial" w:hAnsi="Arial"/>
        </w:rPr>
        <w:br/>
      </w:r>
      <w:r w:rsidRPr="00D2202E">
        <w:rPr>
          <w:rFonts w:ascii="Arial" w:hAnsi="Arial"/>
          <w:b/>
          <w:bCs/>
        </w:rPr>
        <w:t>Peak hour traffic count</w:t>
      </w:r>
      <w:r w:rsidRPr="00D2202E">
        <w:rPr>
          <w:rFonts w:ascii="Arial" w:hAnsi="Arial"/>
        </w:rPr>
        <w:t>: For any connection that will generate 100 or more trips in any hour, 50 or more trips exiting in one hour, or 750 trips in an average day, provide the number of vehicles using the connection during the peak hour.</w:t>
      </w:r>
    </w:p>
    <w:p w14:paraId="659BB261" w14:textId="6E498343" w:rsidR="004A4CCB" w:rsidRPr="00D2202E" w:rsidRDefault="004A4CCB" w:rsidP="00575341">
      <w:pPr>
        <w:numPr>
          <w:ilvl w:val="1"/>
          <w:numId w:val="13"/>
        </w:numPr>
        <w:tabs>
          <w:tab w:val="num" w:pos="450"/>
        </w:tabs>
        <w:spacing w:before="100" w:beforeAutospacing="1" w:after="100" w:afterAutospacing="1"/>
        <w:ind w:left="450" w:hanging="450"/>
        <w:rPr>
          <w:rFonts w:ascii="Arial" w:hAnsi="Arial"/>
        </w:rPr>
      </w:pPr>
      <w:r w:rsidRPr="00D2202E">
        <w:rPr>
          <w:rFonts w:ascii="Arial" w:hAnsi="Arial"/>
          <w:b/>
          <w:bCs/>
          <w:iCs/>
        </w:rPr>
        <w:t xml:space="preserve">Is the property zoned? </w:t>
      </w:r>
      <w:r w:rsidRPr="00D2202E">
        <w:rPr>
          <w:rFonts w:ascii="Arial" w:hAnsi="Arial"/>
          <w:iCs/>
        </w:rPr>
        <w:t xml:space="preserve">Check yes or no. </w:t>
      </w:r>
      <w:r w:rsidRPr="00D2202E">
        <w:rPr>
          <w:rFonts w:ascii="Arial" w:hAnsi="Arial"/>
          <w:b/>
          <w:bCs/>
          <w:iCs/>
        </w:rPr>
        <w:t>In either case, provide the appropriate documentatio</w:t>
      </w:r>
      <w:r w:rsidR="00BF6BDA" w:rsidRPr="00D2202E">
        <w:rPr>
          <w:rFonts w:ascii="Arial" w:hAnsi="Arial"/>
          <w:b/>
          <w:bCs/>
          <w:iCs/>
        </w:rPr>
        <w:t>n from the jurisdictional zoning authority</w:t>
      </w:r>
      <w:r w:rsidR="00BF6BDA" w:rsidRPr="00D2202E">
        <w:rPr>
          <w:rFonts w:ascii="Arial" w:hAnsi="Arial"/>
          <w:iCs/>
        </w:rPr>
        <w:t xml:space="preserve">. </w:t>
      </w:r>
      <w:r w:rsidR="00BF6BDA" w:rsidRPr="00D2202E">
        <w:rPr>
          <w:rFonts w:ascii="Arial" w:hAnsi="Arial"/>
        </w:rPr>
        <w:t xml:space="preserve">This may be </w:t>
      </w:r>
      <w:r w:rsidRPr="00D2202E">
        <w:rPr>
          <w:rFonts w:ascii="Arial" w:hAnsi="Arial"/>
        </w:rPr>
        <w:t xml:space="preserve">obtained from the local zoning administrator or clerk of the town, village, city, or county where the property is located. </w:t>
      </w:r>
      <w:r w:rsidRPr="00D2202E">
        <w:rPr>
          <w:rFonts w:ascii="Arial" w:hAnsi="Arial"/>
          <w:iCs/>
        </w:rPr>
        <w:t>Typically, a simple statement from the authority on its letterhead is sufficient for documentation, or WisDOT can provide a form if needed.</w:t>
      </w:r>
    </w:p>
    <w:p w14:paraId="21172415" w14:textId="153D8B71" w:rsidR="004A4CCB" w:rsidRPr="00D2202E" w:rsidRDefault="004A4CCB" w:rsidP="00575341">
      <w:pPr>
        <w:numPr>
          <w:ilvl w:val="1"/>
          <w:numId w:val="13"/>
        </w:numPr>
        <w:tabs>
          <w:tab w:val="num" w:pos="450"/>
        </w:tabs>
        <w:spacing w:before="100" w:beforeAutospacing="1" w:after="100" w:afterAutospacing="1"/>
        <w:ind w:left="446" w:hanging="446"/>
        <w:rPr>
          <w:rFonts w:ascii="Arial" w:hAnsi="Arial"/>
        </w:rPr>
      </w:pPr>
      <w:r w:rsidRPr="00D2202E">
        <w:rPr>
          <w:rFonts w:ascii="Arial" w:hAnsi="Arial"/>
          <w:b/>
          <w:bCs/>
          <w:iCs/>
        </w:rPr>
        <w:lastRenderedPageBreak/>
        <w:t>Explain how the land is currently being used</w:t>
      </w:r>
      <w:r w:rsidRPr="00D2202E">
        <w:rPr>
          <w:rFonts w:ascii="Arial" w:hAnsi="Arial"/>
        </w:rPr>
        <w:t xml:space="preserve">: </w:t>
      </w:r>
      <w:r w:rsidR="00BE4840" w:rsidRPr="00D2202E">
        <w:rPr>
          <w:rFonts w:ascii="Arial" w:hAnsi="Arial"/>
        </w:rPr>
        <w:t>U</w:t>
      </w:r>
      <w:r w:rsidRPr="00D2202E">
        <w:rPr>
          <w:rFonts w:ascii="Arial" w:hAnsi="Arial"/>
        </w:rPr>
        <w:t xml:space="preserve">se the descriptions listed in </w:t>
      </w:r>
      <w:r w:rsidR="003B0901" w:rsidRPr="00D2202E">
        <w:rPr>
          <w:rFonts w:ascii="Arial" w:hAnsi="Arial"/>
        </w:rPr>
        <w:t xml:space="preserve">question </w:t>
      </w:r>
      <w:r w:rsidRPr="00D2202E">
        <w:rPr>
          <w:rFonts w:ascii="Arial" w:hAnsi="Arial"/>
        </w:rPr>
        <w:t>13 as a guide.</w:t>
      </w:r>
    </w:p>
    <w:p w14:paraId="0FD0023D" w14:textId="751B2951" w:rsidR="004A4CCB" w:rsidRPr="00D2202E" w:rsidRDefault="004A4CCB" w:rsidP="00575341">
      <w:pPr>
        <w:numPr>
          <w:ilvl w:val="1"/>
          <w:numId w:val="13"/>
        </w:numPr>
        <w:tabs>
          <w:tab w:val="num" w:pos="450"/>
        </w:tabs>
        <w:spacing w:before="100" w:beforeAutospacing="1" w:after="100" w:afterAutospacing="1"/>
        <w:ind w:left="450" w:hanging="450"/>
        <w:rPr>
          <w:rFonts w:ascii="Arial" w:hAnsi="Arial"/>
        </w:rPr>
      </w:pPr>
      <w:r w:rsidRPr="00D2202E">
        <w:rPr>
          <w:rFonts w:ascii="Arial" w:hAnsi="Arial"/>
          <w:b/>
          <w:bCs/>
          <w:iCs/>
        </w:rPr>
        <w:t>Are you aware of any plan to change the zoning or land use for the property?</w:t>
      </w:r>
      <w:r w:rsidRPr="00D2202E">
        <w:rPr>
          <w:rFonts w:ascii="Arial" w:hAnsi="Arial"/>
        </w:rPr>
        <w:t xml:space="preserve"> Check yes or no. </w:t>
      </w:r>
      <w:r w:rsidRPr="00D2202E">
        <w:rPr>
          <w:rFonts w:ascii="Arial" w:hAnsi="Arial"/>
          <w:b/>
          <w:bCs/>
        </w:rPr>
        <w:t>If yes, explain</w:t>
      </w:r>
      <w:r w:rsidRPr="00D2202E">
        <w:rPr>
          <w:rFonts w:ascii="Arial" w:hAnsi="Arial"/>
        </w:rPr>
        <w:t xml:space="preserve"> the circumstances regarding the change. For example, “construct new house” or “proposed development.”</w:t>
      </w:r>
    </w:p>
    <w:p w14:paraId="39F29203" w14:textId="2E0CFC44" w:rsidR="004A4CCB" w:rsidRPr="00D2202E" w:rsidRDefault="004A4CCB" w:rsidP="00575341">
      <w:pPr>
        <w:numPr>
          <w:ilvl w:val="1"/>
          <w:numId w:val="13"/>
        </w:numPr>
        <w:tabs>
          <w:tab w:val="num" w:pos="450"/>
        </w:tabs>
        <w:spacing w:before="100" w:beforeAutospacing="1" w:after="100" w:afterAutospacing="1"/>
        <w:ind w:left="450" w:hanging="450"/>
        <w:rPr>
          <w:rFonts w:ascii="Arial" w:hAnsi="Arial"/>
        </w:rPr>
      </w:pPr>
      <w:r w:rsidRPr="00D2202E">
        <w:rPr>
          <w:rFonts w:ascii="Arial" w:hAnsi="Arial"/>
          <w:b/>
          <w:bCs/>
          <w:iCs/>
        </w:rPr>
        <w:t xml:space="preserve">Is this connection for </w:t>
      </w:r>
      <w:r w:rsidR="00003BEA" w:rsidRPr="00D2202E">
        <w:rPr>
          <w:rFonts w:ascii="Arial" w:hAnsi="Arial"/>
          <w:b/>
          <w:bCs/>
          <w:iCs/>
        </w:rPr>
        <w:t xml:space="preserve">the </w:t>
      </w:r>
      <w:r w:rsidRPr="00D2202E">
        <w:rPr>
          <w:rFonts w:ascii="Arial" w:hAnsi="Arial"/>
          <w:b/>
          <w:bCs/>
          <w:iCs/>
        </w:rPr>
        <w:t xml:space="preserve">property that was </w:t>
      </w:r>
      <w:r w:rsidR="00003BEA" w:rsidRPr="00D2202E">
        <w:rPr>
          <w:rFonts w:ascii="Arial" w:hAnsi="Arial"/>
          <w:b/>
          <w:bCs/>
          <w:iCs/>
        </w:rPr>
        <w:t xml:space="preserve">also </w:t>
      </w:r>
      <w:r w:rsidRPr="00D2202E">
        <w:rPr>
          <w:rFonts w:ascii="Arial" w:hAnsi="Arial"/>
          <w:b/>
          <w:bCs/>
          <w:iCs/>
        </w:rPr>
        <w:t>part of a land division or assemblage created on or after 2/1/99?</w:t>
      </w:r>
      <w:r w:rsidRPr="00D2202E">
        <w:rPr>
          <w:rFonts w:ascii="Arial" w:hAnsi="Arial"/>
        </w:rPr>
        <w:t xml:space="preserve">  Check yes or no. </w:t>
      </w:r>
      <w:r w:rsidRPr="00D2202E">
        <w:rPr>
          <w:rFonts w:ascii="Arial" w:hAnsi="Arial"/>
          <w:b/>
          <w:bCs/>
        </w:rPr>
        <w:t xml:space="preserve">If yes, </w:t>
      </w:r>
      <w:r w:rsidR="00912853" w:rsidRPr="00D2202E">
        <w:rPr>
          <w:rFonts w:ascii="Arial" w:hAnsi="Arial"/>
          <w:b/>
          <w:bCs/>
        </w:rPr>
        <w:t>explain</w:t>
      </w:r>
      <w:r w:rsidRPr="00D2202E">
        <w:rPr>
          <w:rFonts w:ascii="Arial" w:hAnsi="Arial"/>
        </w:rPr>
        <w:t>. For example, the connection is for property that is being created from a larger piece of property. A land division can be splitting one property into two or more properties, or it can be an assemblage, which is the joining of properties or portions of properties to make a different property.</w:t>
      </w:r>
    </w:p>
    <w:p w14:paraId="29D84B3E" w14:textId="43368FA6" w:rsidR="004A4CCB" w:rsidRPr="00D2202E" w:rsidRDefault="004A4CCB" w:rsidP="002C5C5B">
      <w:pPr>
        <w:numPr>
          <w:ilvl w:val="1"/>
          <w:numId w:val="13"/>
        </w:numPr>
        <w:tabs>
          <w:tab w:val="num" w:pos="450"/>
        </w:tabs>
        <w:spacing w:before="100" w:beforeAutospacing="1" w:after="100" w:afterAutospacing="1"/>
        <w:ind w:left="446" w:hanging="446"/>
        <w:rPr>
          <w:rFonts w:ascii="Arial" w:hAnsi="Arial"/>
        </w:rPr>
      </w:pPr>
      <w:r w:rsidRPr="00D2202E">
        <w:rPr>
          <w:rFonts w:ascii="Arial" w:hAnsi="Arial"/>
          <w:b/>
          <w:bCs/>
        </w:rPr>
        <w:t xml:space="preserve">Do you own other property </w:t>
      </w:r>
      <w:r w:rsidR="00CA5DCA" w:rsidRPr="00D2202E">
        <w:rPr>
          <w:rFonts w:ascii="Arial" w:hAnsi="Arial"/>
          <w:b/>
          <w:bCs/>
        </w:rPr>
        <w:t>abutting</w:t>
      </w:r>
      <w:r w:rsidRPr="00D2202E">
        <w:rPr>
          <w:rFonts w:ascii="Arial" w:hAnsi="Arial"/>
          <w:b/>
          <w:bCs/>
        </w:rPr>
        <w:t xml:space="preserve"> the highway that is next to the property that this connection will serve?</w:t>
      </w:r>
      <w:r w:rsidRPr="00D2202E">
        <w:rPr>
          <w:rFonts w:ascii="Arial" w:hAnsi="Arial"/>
        </w:rPr>
        <w:t xml:space="preserve">  Check yes or no. </w:t>
      </w:r>
      <w:r w:rsidRPr="00D2202E">
        <w:rPr>
          <w:rFonts w:ascii="Arial" w:hAnsi="Arial"/>
          <w:b/>
          <w:bCs/>
        </w:rPr>
        <w:t xml:space="preserve">If yes, </w:t>
      </w:r>
      <w:r w:rsidR="00912853" w:rsidRPr="00D2202E">
        <w:rPr>
          <w:rFonts w:ascii="Arial" w:hAnsi="Arial"/>
          <w:b/>
          <w:bCs/>
        </w:rPr>
        <w:t>explain</w:t>
      </w:r>
      <w:r w:rsidRPr="00D2202E">
        <w:rPr>
          <w:rFonts w:ascii="Arial" w:hAnsi="Arial"/>
        </w:rPr>
        <w:t>. The land may abut either side of the highway</w:t>
      </w:r>
      <w:r w:rsidR="00441B59" w:rsidRPr="00D2202E">
        <w:rPr>
          <w:rFonts w:ascii="Arial" w:hAnsi="Arial"/>
        </w:rPr>
        <w:t xml:space="preserve"> or both sides</w:t>
      </w:r>
      <w:r w:rsidRPr="00D2202E">
        <w:rPr>
          <w:rFonts w:ascii="Arial" w:hAnsi="Arial"/>
        </w:rPr>
        <w:t>.</w:t>
      </w:r>
    </w:p>
    <w:p w14:paraId="69CB4E4E" w14:textId="48565E0B" w:rsidR="004A4CCB" w:rsidRPr="00D2202E" w:rsidRDefault="004A4CCB" w:rsidP="002C5C5B">
      <w:pPr>
        <w:numPr>
          <w:ilvl w:val="1"/>
          <w:numId w:val="13"/>
        </w:numPr>
        <w:tabs>
          <w:tab w:val="num" w:pos="450"/>
        </w:tabs>
        <w:spacing w:before="100" w:beforeAutospacing="1" w:after="100" w:afterAutospacing="1"/>
        <w:ind w:left="446" w:hanging="446"/>
        <w:rPr>
          <w:rFonts w:ascii="Arial" w:hAnsi="Arial"/>
        </w:rPr>
      </w:pPr>
      <w:r w:rsidRPr="00D2202E">
        <w:rPr>
          <w:rFonts w:ascii="Arial" w:hAnsi="Arial"/>
          <w:b/>
          <w:bCs/>
          <w:iCs/>
        </w:rPr>
        <w:t xml:space="preserve">Does the property </w:t>
      </w:r>
      <w:r w:rsidR="00CA5DCA" w:rsidRPr="00D2202E">
        <w:rPr>
          <w:rFonts w:ascii="Arial" w:hAnsi="Arial"/>
          <w:b/>
          <w:bCs/>
          <w:iCs/>
        </w:rPr>
        <w:t>abut</w:t>
      </w:r>
      <w:r w:rsidRPr="00D2202E">
        <w:rPr>
          <w:rFonts w:ascii="Arial" w:hAnsi="Arial"/>
          <w:b/>
          <w:bCs/>
          <w:iCs/>
        </w:rPr>
        <w:t xml:space="preserve"> other public road</w:t>
      </w:r>
      <w:r w:rsidR="00890705" w:rsidRPr="00D2202E">
        <w:rPr>
          <w:rFonts w:ascii="Arial" w:hAnsi="Arial"/>
          <w:b/>
          <w:bCs/>
          <w:iCs/>
        </w:rPr>
        <w:t>s</w:t>
      </w:r>
      <w:r w:rsidRPr="00D2202E">
        <w:rPr>
          <w:rFonts w:ascii="Arial" w:hAnsi="Arial"/>
          <w:b/>
          <w:bCs/>
          <w:iCs/>
        </w:rPr>
        <w:t>?</w:t>
      </w:r>
      <w:r w:rsidRPr="00D2202E">
        <w:rPr>
          <w:rFonts w:ascii="Arial" w:hAnsi="Arial"/>
        </w:rPr>
        <w:t xml:space="preserve"> Check yes or no. </w:t>
      </w:r>
      <w:r w:rsidRPr="00D2202E">
        <w:rPr>
          <w:rFonts w:ascii="Arial" w:hAnsi="Arial"/>
          <w:b/>
          <w:bCs/>
        </w:rPr>
        <w:t xml:space="preserve">If yes, provide </w:t>
      </w:r>
      <w:r w:rsidR="00890705" w:rsidRPr="00D2202E">
        <w:rPr>
          <w:rFonts w:ascii="Arial" w:hAnsi="Arial"/>
          <w:b/>
          <w:bCs/>
        </w:rPr>
        <w:t xml:space="preserve">all </w:t>
      </w:r>
      <w:r w:rsidRPr="00D2202E">
        <w:rPr>
          <w:rFonts w:ascii="Arial" w:hAnsi="Arial"/>
          <w:b/>
          <w:bCs/>
        </w:rPr>
        <w:t>road name</w:t>
      </w:r>
      <w:r w:rsidR="00890705" w:rsidRPr="00D2202E">
        <w:rPr>
          <w:rFonts w:ascii="Arial" w:hAnsi="Arial"/>
          <w:b/>
          <w:bCs/>
        </w:rPr>
        <w:t>s</w:t>
      </w:r>
      <w:r w:rsidRPr="00D2202E">
        <w:rPr>
          <w:rFonts w:ascii="Arial" w:hAnsi="Arial"/>
        </w:rPr>
        <w:t xml:space="preserve">. </w:t>
      </w:r>
    </w:p>
    <w:p w14:paraId="3787FCCC" w14:textId="1F31B011" w:rsidR="004A4CCB" w:rsidRPr="00D2202E" w:rsidRDefault="004A4CCB" w:rsidP="002C5C5B">
      <w:pPr>
        <w:numPr>
          <w:ilvl w:val="1"/>
          <w:numId w:val="13"/>
        </w:numPr>
        <w:tabs>
          <w:tab w:val="num" w:pos="450"/>
        </w:tabs>
        <w:spacing w:before="100" w:beforeAutospacing="1" w:after="100" w:afterAutospacing="1"/>
        <w:ind w:left="446" w:hanging="446"/>
        <w:rPr>
          <w:rFonts w:ascii="Arial" w:hAnsi="Arial"/>
        </w:rPr>
      </w:pPr>
      <w:r w:rsidRPr="00D2202E">
        <w:rPr>
          <w:rFonts w:ascii="Arial" w:hAnsi="Arial"/>
          <w:b/>
          <w:bCs/>
          <w:iCs/>
        </w:rPr>
        <w:t xml:space="preserve">Are there any existing connections </w:t>
      </w:r>
      <w:r w:rsidR="00D478DD" w:rsidRPr="00D2202E">
        <w:rPr>
          <w:rFonts w:ascii="Arial" w:hAnsi="Arial"/>
          <w:b/>
          <w:bCs/>
          <w:iCs/>
        </w:rPr>
        <w:t xml:space="preserve">to any road </w:t>
      </w:r>
      <w:r w:rsidRPr="00D2202E">
        <w:rPr>
          <w:rFonts w:ascii="Arial" w:hAnsi="Arial"/>
          <w:b/>
          <w:bCs/>
          <w:iCs/>
        </w:rPr>
        <w:t>serving this property?</w:t>
      </w:r>
      <w:r w:rsidRPr="00D2202E">
        <w:rPr>
          <w:rFonts w:ascii="Arial" w:hAnsi="Arial"/>
        </w:rPr>
        <w:t xml:space="preserve"> Check yes or no. </w:t>
      </w:r>
      <w:r w:rsidR="00D478DD" w:rsidRPr="00D2202E">
        <w:rPr>
          <w:rFonts w:ascii="Arial" w:hAnsi="Arial"/>
        </w:rPr>
        <w:t>The road may be public or private.</w:t>
      </w:r>
      <w:r w:rsidR="00D478DD" w:rsidRPr="00D2202E">
        <w:rPr>
          <w:rFonts w:ascii="Arial" w:hAnsi="Arial"/>
          <w:bCs/>
        </w:rPr>
        <w:t xml:space="preserve"> </w:t>
      </w:r>
      <w:r w:rsidRPr="00D2202E">
        <w:rPr>
          <w:rFonts w:ascii="Arial" w:hAnsi="Arial"/>
          <w:b/>
          <w:bCs/>
        </w:rPr>
        <w:t>If yes, how many?</w:t>
      </w:r>
      <w:r w:rsidRPr="00D2202E">
        <w:rPr>
          <w:rFonts w:ascii="Arial" w:hAnsi="Arial"/>
        </w:rPr>
        <w:t xml:space="preserve"> Provide the total number</w:t>
      </w:r>
      <w:r w:rsidR="0003318C" w:rsidRPr="00D2202E">
        <w:rPr>
          <w:rFonts w:ascii="Arial" w:hAnsi="Arial"/>
        </w:rPr>
        <w:t xml:space="preserve"> </w:t>
      </w:r>
      <w:r w:rsidR="00335D0F" w:rsidRPr="00D2202E">
        <w:rPr>
          <w:rFonts w:ascii="Arial" w:hAnsi="Arial"/>
        </w:rPr>
        <w:t xml:space="preserve">of connections </w:t>
      </w:r>
      <w:r w:rsidR="0003318C" w:rsidRPr="00D2202E">
        <w:rPr>
          <w:rFonts w:ascii="Arial" w:hAnsi="Arial"/>
        </w:rPr>
        <w:t>including any field</w:t>
      </w:r>
      <w:r w:rsidR="0088745B" w:rsidRPr="00D2202E">
        <w:rPr>
          <w:rFonts w:ascii="Arial" w:hAnsi="Arial"/>
        </w:rPr>
        <w:t xml:space="preserve"> </w:t>
      </w:r>
      <w:r w:rsidRPr="00D2202E">
        <w:rPr>
          <w:rFonts w:ascii="Arial" w:hAnsi="Arial"/>
        </w:rPr>
        <w:t>entrances</w:t>
      </w:r>
      <w:r w:rsidR="0003318C" w:rsidRPr="00D2202E">
        <w:rPr>
          <w:rFonts w:ascii="Arial" w:hAnsi="Arial"/>
        </w:rPr>
        <w:t>.</w:t>
      </w:r>
    </w:p>
    <w:p w14:paraId="34DF7DFA" w14:textId="503C5112" w:rsidR="00517850" w:rsidRPr="00D2202E" w:rsidRDefault="004A4CCB" w:rsidP="002C5C5B">
      <w:pPr>
        <w:numPr>
          <w:ilvl w:val="1"/>
          <w:numId w:val="13"/>
        </w:numPr>
        <w:tabs>
          <w:tab w:val="num" w:pos="450"/>
        </w:tabs>
        <w:spacing w:before="100" w:beforeAutospacing="1" w:after="100" w:afterAutospacing="1"/>
        <w:ind w:left="446" w:hanging="446"/>
        <w:rPr>
          <w:rFonts w:ascii="Arial" w:hAnsi="Arial"/>
          <w:iCs/>
        </w:rPr>
      </w:pPr>
      <w:r w:rsidRPr="00D2202E">
        <w:rPr>
          <w:rFonts w:ascii="Arial" w:hAnsi="Arial"/>
          <w:b/>
          <w:bCs/>
          <w:iCs/>
        </w:rPr>
        <w:t>Are there any restrictions limiting the number, use, or location of connections to the property?</w:t>
      </w:r>
      <w:r w:rsidRPr="00D2202E">
        <w:rPr>
          <w:rFonts w:ascii="Arial" w:hAnsi="Arial"/>
          <w:iCs/>
        </w:rPr>
        <w:t xml:space="preserve"> Check yes or no. </w:t>
      </w:r>
      <w:r w:rsidR="00912853" w:rsidRPr="00D2202E">
        <w:rPr>
          <w:rFonts w:ascii="Arial" w:hAnsi="Arial"/>
          <w:b/>
          <w:bCs/>
        </w:rPr>
        <w:t>If yes, explain</w:t>
      </w:r>
      <w:r w:rsidR="00912853" w:rsidRPr="00D2202E">
        <w:rPr>
          <w:rFonts w:ascii="Arial" w:hAnsi="Arial"/>
        </w:rPr>
        <w:t xml:space="preserve">. </w:t>
      </w:r>
      <w:r w:rsidRPr="00D2202E">
        <w:rPr>
          <w:rFonts w:ascii="Arial" w:hAnsi="Arial"/>
          <w:i/>
          <w:u w:val="single"/>
        </w:rPr>
        <w:t xml:space="preserve">See </w:t>
      </w:r>
      <w:r w:rsidR="003B0901" w:rsidRPr="00D2202E">
        <w:rPr>
          <w:rFonts w:ascii="Arial" w:hAnsi="Arial"/>
          <w:i/>
          <w:u w:val="single"/>
        </w:rPr>
        <w:t xml:space="preserve">question </w:t>
      </w:r>
      <w:r w:rsidRPr="00D2202E">
        <w:rPr>
          <w:rFonts w:ascii="Arial" w:hAnsi="Arial"/>
          <w:i/>
          <w:u w:val="single"/>
        </w:rPr>
        <w:t>25</w:t>
      </w:r>
      <w:r w:rsidR="00E82492" w:rsidRPr="00D2202E">
        <w:rPr>
          <w:rFonts w:ascii="Arial" w:hAnsi="Arial"/>
          <w:i/>
          <w:u w:val="single"/>
        </w:rPr>
        <w:t xml:space="preserve"> for details</w:t>
      </w:r>
      <w:r w:rsidRPr="00D2202E">
        <w:rPr>
          <w:rFonts w:ascii="Arial" w:hAnsi="Arial"/>
          <w:i/>
          <w:u w:val="single"/>
        </w:rPr>
        <w:t>.</w:t>
      </w:r>
      <w:r w:rsidR="002413DA" w:rsidRPr="00D2202E">
        <w:rPr>
          <w:rFonts w:ascii="Arial" w:hAnsi="Arial"/>
          <w:iCs/>
        </w:rPr>
        <w:t xml:space="preserve"> Provide all documents related to the access restrictions.</w:t>
      </w:r>
      <w:bookmarkStart w:id="0" w:name="_Hlk118378708"/>
    </w:p>
    <w:p w14:paraId="1069D4B4" w14:textId="724A5AB4" w:rsidR="00517850" w:rsidRPr="00D2202E" w:rsidRDefault="00084F06" w:rsidP="00575341">
      <w:pPr>
        <w:numPr>
          <w:ilvl w:val="1"/>
          <w:numId w:val="13"/>
        </w:numPr>
        <w:tabs>
          <w:tab w:val="num" w:pos="450"/>
        </w:tabs>
        <w:spacing w:before="100" w:beforeAutospacing="1" w:after="100" w:afterAutospacing="1"/>
        <w:ind w:left="446" w:hanging="446"/>
        <w:rPr>
          <w:rFonts w:ascii="Arial" w:hAnsi="Arial" w:cs="Arial"/>
          <w:iCs/>
        </w:rPr>
      </w:pPr>
      <w:r w:rsidRPr="00D2202E">
        <w:rPr>
          <w:rFonts w:ascii="Arial" w:hAnsi="Arial" w:cs="Arial"/>
        </w:rPr>
        <w:t>(</w:t>
      </w:r>
      <w:r w:rsidR="008E5AF3" w:rsidRPr="00D2202E">
        <w:rPr>
          <w:rFonts w:ascii="Arial" w:hAnsi="Arial" w:cs="Arial"/>
        </w:rPr>
        <w:t>A</w:t>
      </w:r>
      <w:r w:rsidRPr="00D2202E">
        <w:rPr>
          <w:rFonts w:ascii="Arial" w:hAnsi="Arial" w:cs="Arial"/>
        </w:rPr>
        <w:t xml:space="preserve">) </w:t>
      </w:r>
      <w:r w:rsidRPr="00D2202E">
        <w:rPr>
          <w:rFonts w:ascii="Arial" w:hAnsi="Arial"/>
          <w:b/>
          <w:bCs/>
        </w:rPr>
        <w:t xml:space="preserve">Are there any access easements across the property, or does any other property obtain access to a state trunk highway by crossing the property? </w:t>
      </w:r>
      <w:r w:rsidRPr="00D2202E">
        <w:rPr>
          <w:rFonts w:ascii="Arial" w:hAnsi="Arial"/>
        </w:rPr>
        <w:t>(B)</w:t>
      </w:r>
      <w:r w:rsidRPr="00D2202E">
        <w:rPr>
          <w:rFonts w:ascii="Arial" w:hAnsi="Arial" w:cs="Arial"/>
          <w:b/>
          <w:bCs/>
        </w:rPr>
        <w:t xml:space="preserve"> Are </w:t>
      </w:r>
      <w:r w:rsidRPr="00D2202E">
        <w:rPr>
          <w:rFonts w:ascii="Arial" w:hAnsi="Arial"/>
          <w:b/>
          <w:bCs/>
        </w:rPr>
        <w:t xml:space="preserve">there any easements or arrangements that allow the property to access a public road by crossing another property? </w:t>
      </w:r>
      <w:r w:rsidR="00517850" w:rsidRPr="00D2202E">
        <w:rPr>
          <w:rFonts w:ascii="Arial" w:hAnsi="Arial" w:cs="Arial"/>
        </w:rPr>
        <w:t xml:space="preserve">An access easement is typically defined as granting another party the right of vehicular access across a property. </w:t>
      </w:r>
      <w:r w:rsidR="00517850" w:rsidRPr="00D2202E">
        <w:rPr>
          <w:rFonts w:ascii="Arial" w:hAnsi="Arial" w:cs="Arial"/>
          <w:i/>
          <w:iCs/>
          <w:u w:val="single"/>
        </w:rPr>
        <w:t>Access easements or access restrictions may be documented on a subdivision plat, certified survey map, deed, covenant, agreement, plat, map, or existing permit (WisDOT or non-WisDOT issued). </w:t>
      </w:r>
      <w:r w:rsidR="00007178" w:rsidRPr="00D2202E">
        <w:rPr>
          <w:rFonts w:ascii="Arial" w:hAnsi="Arial" w:cs="Arial"/>
          <w:i/>
          <w:iCs/>
          <w:u w:val="single"/>
        </w:rPr>
        <w:t>They</w:t>
      </w:r>
      <w:r w:rsidR="00517850" w:rsidRPr="00D2202E">
        <w:rPr>
          <w:rFonts w:ascii="Arial" w:hAnsi="Arial" w:cs="Arial"/>
          <w:i/>
          <w:iCs/>
          <w:u w:val="single"/>
        </w:rPr>
        <w:t xml:space="preserve"> may be recorded or unrecorded.</w:t>
      </w:r>
      <w:r w:rsidR="00517850" w:rsidRPr="00D2202E">
        <w:rPr>
          <w:rFonts w:ascii="Arial" w:hAnsi="Arial" w:cs="Arial"/>
        </w:rPr>
        <w:t xml:space="preserve"> An easement may also exist for the property to access a public road across another property. Carefully review these documents when applying for a STH connection permit. </w:t>
      </w:r>
      <w:r w:rsidR="00354C70">
        <w:rPr>
          <w:rFonts w:ascii="Arial" w:hAnsi="Arial" w:cs="Arial"/>
        </w:rPr>
        <w:br/>
      </w:r>
      <w:r w:rsidR="00354C70">
        <w:rPr>
          <w:rFonts w:ascii="Arial" w:hAnsi="Arial" w:cs="Arial"/>
        </w:rPr>
        <w:br/>
      </w:r>
      <w:r w:rsidR="00942328" w:rsidRPr="00D2202E">
        <w:rPr>
          <w:rFonts w:ascii="Arial" w:hAnsi="Arial"/>
          <w:b/>
          <w:bCs/>
        </w:rPr>
        <w:t xml:space="preserve">If </w:t>
      </w:r>
      <w:r w:rsidR="004760D9" w:rsidRPr="00D2202E">
        <w:rPr>
          <w:rFonts w:ascii="Arial" w:hAnsi="Arial"/>
          <w:b/>
          <w:bCs/>
        </w:rPr>
        <w:t>you answered</w:t>
      </w:r>
      <w:r w:rsidR="00942328" w:rsidRPr="00D2202E">
        <w:rPr>
          <w:rFonts w:ascii="Arial" w:hAnsi="Arial"/>
          <w:b/>
          <w:bCs/>
        </w:rPr>
        <w:t xml:space="preserve"> yes to </w:t>
      </w:r>
      <w:r w:rsidR="00EF23AB" w:rsidRPr="00D2202E">
        <w:rPr>
          <w:rFonts w:ascii="Arial" w:hAnsi="Arial"/>
          <w:b/>
          <w:bCs/>
        </w:rPr>
        <w:t xml:space="preserve">25A </w:t>
      </w:r>
      <w:r w:rsidR="001624BA" w:rsidRPr="00D2202E">
        <w:rPr>
          <w:rFonts w:ascii="Arial" w:hAnsi="Arial"/>
          <w:b/>
          <w:bCs/>
        </w:rPr>
        <w:t>and/</w:t>
      </w:r>
      <w:r w:rsidR="00EF23AB" w:rsidRPr="00D2202E">
        <w:rPr>
          <w:rFonts w:ascii="Arial" w:hAnsi="Arial"/>
          <w:b/>
          <w:bCs/>
        </w:rPr>
        <w:t>or 25B</w:t>
      </w:r>
      <w:r w:rsidR="00942328" w:rsidRPr="00D2202E">
        <w:rPr>
          <w:rFonts w:ascii="Arial" w:hAnsi="Arial"/>
          <w:b/>
          <w:bCs/>
        </w:rPr>
        <w:t xml:space="preserve">, explain. </w:t>
      </w:r>
      <w:r w:rsidRPr="00D2202E">
        <w:rPr>
          <w:rFonts w:ascii="Arial" w:hAnsi="Arial"/>
          <w:b/>
          <w:bCs/>
        </w:rPr>
        <w:t>See the instructions for what information to provide</w:t>
      </w:r>
      <w:r w:rsidRPr="00D2202E">
        <w:rPr>
          <w:rFonts w:ascii="Arial" w:hAnsi="Arial" w:cs="Arial"/>
          <w:b/>
          <w:bCs/>
        </w:rPr>
        <w:t>.</w:t>
      </w:r>
      <w:r w:rsidR="00942328" w:rsidRPr="00D2202E">
        <w:rPr>
          <w:rFonts w:ascii="Arial" w:hAnsi="Arial" w:cs="Arial"/>
        </w:rPr>
        <w:t xml:space="preserve"> Include the following items:</w:t>
      </w:r>
    </w:p>
    <w:p w14:paraId="0C7BC92B" w14:textId="7AA7AAD6" w:rsidR="00517850" w:rsidRPr="00D2202E" w:rsidRDefault="00517850" w:rsidP="002C5C5B">
      <w:pPr>
        <w:pStyle w:val="ListParagraph"/>
        <w:numPr>
          <w:ilvl w:val="0"/>
          <w:numId w:val="45"/>
        </w:numPr>
        <w:overflowPunct/>
        <w:autoSpaceDE/>
        <w:autoSpaceDN/>
        <w:adjustRightInd/>
        <w:spacing w:before="100" w:beforeAutospacing="1" w:after="100" w:afterAutospacing="1"/>
        <w:ind w:hanging="274"/>
        <w:contextualSpacing w:val="0"/>
        <w:textAlignment w:val="auto"/>
        <w:rPr>
          <w:rFonts w:ascii="Arial" w:hAnsi="Arial" w:cs="Arial"/>
        </w:rPr>
      </w:pPr>
      <w:r w:rsidRPr="00D2202E">
        <w:rPr>
          <w:rFonts w:ascii="Arial" w:hAnsi="Arial" w:cs="Arial"/>
        </w:rPr>
        <w:t>A description of the other property</w:t>
      </w:r>
      <w:r w:rsidR="00084F06" w:rsidRPr="00D2202E">
        <w:rPr>
          <w:rFonts w:ascii="Arial" w:hAnsi="Arial" w:cs="Arial"/>
        </w:rPr>
        <w:t xml:space="preserve"> along with the </w:t>
      </w:r>
      <w:r w:rsidRPr="00D2202E">
        <w:rPr>
          <w:rFonts w:ascii="Arial" w:hAnsi="Arial" w:cs="Arial"/>
        </w:rPr>
        <w:t xml:space="preserve">names and contact information for </w:t>
      </w:r>
      <w:r w:rsidR="00084F06" w:rsidRPr="00D2202E">
        <w:rPr>
          <w:rFonts w:ascii="Arial" w:hAnsi="Arial" w:cs="Arial"/>
        </w:rPr>
        <w:t>its</w:t>
      </w:r>
      <w:r w:rsidRPr="00D2202E">
        <w:rPr>
          <w:rFonts w:ascii="Arial" w:hAnsi="Arial" w:cs="Arial"/>
        </w:rPr>
        <w:t xml:space="preserve"> owner</w:t>
      </w:r>
      <w:r w:rsidR="00084F06" w:rsidRPr="00D2202E">
        <w:rPr>
          <w:rFonts w:ascii="Arial" w:hAnsi="Arial" w:cs="Arial"/>
        </w:rPr>
        <w:t>(</w:t>
      </w:r>
      <w:r w:rsidRPr="00D2202E">
        <w:rPr>
          <w:rFonts w:ascii="Arial" w:hAnsi="Arial" w:cs="Arial"/>
        </w:rPr>
        <w:t>s</w:t>
      </w:r>
      <w:r w:rsidR="00084F06" w:rsidRPr="00D2202E">
        <w:rPr>
          <w:rFonts w:ascii="Arial" w:hAnsi="Arial" w:cs="Arial"/>
        </w:rPr>
        <w:t>)</w:t>
      </w:r>
      <w:r w:rsidRPr="00D2202E">
        <w:rPr>
          <w:rFonts w:ascii="Arial" w:hAnsi="Arial" w:cs="Arial"/>
        </w:rPr>
        <w:t>.</w:t>
      </w:r>
    </w:p>
    <w:p w14:paraId="03E13797" w14:textId="7C7FE301" w:rsidR="00517850" w:rsidRPr="00D2202E" w:rsidRDefault="00517850" w:rsidP="002C5C5B">
      <w:pPr>
        <w:pStyle w:val="ListParagraph"/>
        <w:numPr>
          <w:ilvl w:val="0"/>
          <w:numId w:val="45"/>
        </w:numPr>
        <w:overflowPunct/>
        <w:autoSpaceDE/>
        <w:autoSpaceDN/>
        <w:adjustRightInd/>
        <w:spacing w:before="100" w:beforeAutospacing="1" w:after="100" w:afterAutospacing="1"/>
        <w:ind w:hanging="274"/>
        <w:contextualSpacing w:val="0"/>
        <w:textAlignment w:val="auto"/>
        <w:rPr>
          <w:rFonts w:ascii="Arial" w:hAnsi="Arial" w:cs="Arial"/>
        </w:rPr>
      </w:pPr>
      <w:r w:rsidRPr="00D2202E">
        <w:rPr>
          <w:rFonts w:ascii="Arial" w:hAnsi="Arial" w:cs="Arial"/>
        </w:rPr>
        <w:t xml:space="preserve">Explain the access arrangement between the property </w:t>
      </w:r>
      <w:r w:rsidR="00BF5808" w:rsidRPr="00D2202E">
        <w:rPr>
          <w:rFonts w:ascii="Arial" w:hAnsi="Arial" w:cs="Arial"/>
        </w:rPr>
        <w:t xml:space="preserve">described in </w:t>
      </w:r>
      <w:r w:rsidR="004760D9" w:rsidRPr="00D2202E">
        <w:rPr>
          <w:rFonts w:ascii="Arial" w:hAnsi="Arial" w:cs="Arial"/>
        </w:rPr>
        <w:t xml:space="preserve">question </w:t>
      </w:r>
      <w:r w:rsidR="00BF5808" w:rsidRPr="00D2202E">
        <w:rPr>
          <w:rFonts w:ascii="Arial" w:hAnsi="Arial" w:cs="Arial"/>
        </w:rPr>
        <w:t>26</w:t>
      </w:r>
      <w:r w:rsidRPr="00D2202E">
        <w:rPr>
          <w:rFonts w:ascii="Arial" w:hAnsi="Arial" w:cs="Arial"/>
        </w:rPr>
        <w:t xml:space="preserve"> and the other property. Include copies of any easements, deeds, covenants, plats, certified survey maps, letters or correspondence evidencing the arrangement. If the access arrangement exists purely by longstanding use or oral agreement, provide as much detail as possible about the location of the allowed access and the </w:t>
      </w:r>
      <w:r w:rsidR="0085456E" w:rsidRPr="00D2202E">
        <w:rPr>
          <w:rFonts w:ascii="Arial" w:hAnsi="Arial" w:cs="Arial"/>
        </w:rPr>
        <w:t>use or agreement</w:t>
      </w:r>
      <w:r w:rsidRPr="00D2202E">
        <w:rPr>
          <w:rFonts w:ascii="Arial" w:hAnsi="Arial" w:cs="Arial"/>
        </w:rPr>
        <w:t xml:space="preserve"> involved.</w:t>
      </w:r>
    </w:p>
    <w:p w14:paraId="721E3B79" w14:textId="20C72666" w:rsidR="00517850" w:rsidRPr="00D2202E" w:rsidRDefault="00517850" w:rsidP="002C5C5B">
      <w:pPr>
        <w:pStyle w:val="ListParagraph"/>
        <w:numPr>
          <w:ilvl w:val="0"/>
          <w:numId w:val="45"/>
        </w:numPr>
        <w:overflowPunct/>
        <w:autoSpaceDE/>
        <w:autoSpaceDN/>
        <w:adjustRightInd/>
        <w:spacing w:before="100" w:beforeAutospacing="1" w:after="100" w:afterAutospacing="1"/>
        <w:ind w:hanging="274"/>
        <w:contextualSpacing w:val="0"/>
        <w:textAlignment w:val="auto"/>
        <w:rPr>
          <w:rFonts w:ascii="Arial" w:hAnsi="Arial" w:cs="Arial"/>
        </w:rPr>
      </w:pPr>
      <w:r w:rsidRPr="00D2202E">
        <w:rPr>
          <w:rFonts w:ascii="Arial" w:hAnsi="Arial" w:cs="Arial"/>
        </w:rPr>
        <w:t>State whether the other property will use the connection requested in this permit application</w:t>
      </w:r>
      <w:r w:rsidR="0085456E" w:rsidRPr="00D2202E">
        <w:rPr>
          <w:rFonts w:ascii="Arial" w:hAnsi="Arial" w:cs="Arial"/>
        </w:rPr>
        <w:t>.</w:t>
      </w:r>
    </w:p>
    <w:p w14:paraId="0CDC83D3" w14:textId="77CA23AA" w:rsidR="00517850" w:rsidRPr="00D2202E" w:rsidRDefault="00517850" w:rsidP="002C5C5B">
      <w:pPr>
        <w:pStyle w:val="ListParagraph"/>
        <w:numPr>
          <w:ilvl w:val="0"/>
          <w:numId w:val="45"/>
        </w:numPr>
        <w:overflowPunct/>
        <w:autoSpaceDE/>
        <w:autoSpaceDN/>
        <w:adjustRightInd/>
        <w:spacing w:before="100" w:beforeAutospacing="1" w:after="100" w:afterAutospacing="1"/>
        <w:ind w:hanging="274"/>
        <w:contextualSpacing w:val="0"/>
        <w:textAlignment w:val="auto"/>
        <w:rPr>
          <w:rFonts w:ascii="Arial" w:hAnsi="Arial" w:cs="Arial"/>
        </w:rPr>
      </w:pPr>
      <w:r w:rsidRPr="00D2202E">
        <w:rPr>
          <w:rFonts w:ascii="Arial" w:hAnsi="Arial" w:cs="Arial"/>
        </w:rPr>
        <w:t>If the other property will not use the applied-for connection, explain how that property will access a public road</w:t>
      </w:r>
      <w:r w:rsidR="0085456E" w:rsidRPr="00D2202E">
        <w:rPr>
          <w:rFonts w:ascii="Arial" w:hAnsi="Arial" w:cs="Arial"/>
        </w:rPr>
        <w:t>.</w:t>
      </w:r>
    </w:p>
    <w:p w14:paraId="02B9FAAA" w14:textId="1BC9FF94" w:rsidR="00517850" w:rsidRPr="00D2202E" w:rsidRDefault="00517850" w:rsidP="002C5C5B">
      <w:pPr>
        <w:pStyle w:val="ListParagraph"/>
        <w:numPr>
          <w:ilvl w:val="0"/>
          <w:numId w:val="45"/>
        </w:numPr>
        <w:overflowPunct/>
        <w:autoSpaceDE/>
        <w:autoSpaceDN/>
        <w:adjustRightInd/>
        <w:spacing w:before="100" w:beforeAutospacing="1" w:after="100" w:afterAutospacing="1"/>
        <w:ind w:hanging="274"/>
        <w:contextualSpacing w:val="0"/>
        <w:textAlignment w:val="auto"/>
        <w:rPr>
          <w:rFonts w:ascii="Arial" w:hAnsi="Arial" w:cs="Arial"/>
        </w:rPr>
      </w:pPr>
      <w:r w:rsidRPr="00D2202E">
        <w:rPr>
          <w:rFonts w:ascii="Arial" w:hAnsi="Arial" w:cs="Arial"/>
        </w:rPr>
        <w:t xml:space="preserve">If the property abuts a public </w:t>
      </w:r>
      <w:r w:rsidR="0085456E" w:rsidRPr="00D2202E">
        <w:rPr>
          <w:rFonts w:ascii="Arial" w:hAnsi="Arial" w:cs="Arial"/>
        </w:rPr>
        <w:t>road</w:t>
      </w:r>
      <w:r w:rsidRPr="00D2202E">
        <w:rPr>
          <w:rFonts w:ascii="Arial" w:hAnsi="Arial" w:cs="Arial"/>
        </w:rPr>
        <w:t xml:space="preserve"> </w:t>
      </w:r>
      <w:r w:rsidR="00BF5808" w:rsidRPr="00D2202E">
        <w:rPr>
          <w:rFonts w:ascii="Arial" w:hAnsi="Arial" w:cs="Arial"/>
        </w:rPr>
        <w:t>(</w:t>
      </w:r>
      <w:r w:rsidR="004760D9" w:rsidRPr="00D2202E">
        <w:rPr>
          <w:rFonts w:ascii="Arial" w:hAnsi="Arial" w:cs="Arial"/>
        </w:rPr>
        <w:t xml:space="preserve">question </w:t>
      </w:r>
      <w:r w:rsidR="00BF5808" w:rsidRPr="00D2202E">
        <w:rPr>
          <w:rFonts w:ascii="Arial" w:hAnsi="Arial" w:cs="Arial"/>
        </w:rPr>
        <w:t xml:space="preserve">22) </w:t>
      </w:r>
      <w:r w:rsidRPr="00D2202E">
        <w:rPr>
          <w:rFonts w:ascii="Arial" w:hAnsi="Arial" w:cs="Arial"/>
        </w:rPr>
        <w:t xml:space="preserve">and will not use access to that public </w:t>
      </w:r>
      <w:r w:rsidR="0085456E" w:rsidRPr="00D2202E">
        <w:rPr>
          <w:rFonts w:ascii="Arial" w:hAnsi="Arial" w:cs="Arial"/>
        </w:rPr>
        <w:t>road</w:t>
      </w:r>
      <w:r w:rsidRPr="00D2202E">
        <w:rPr>
          <w:rFonts w:ascii="Arial" w:hAnsi="Arial" w:cs="Arial"/>
        </w:rPr>
        <w:t>, explain why.</w:t>
      </w:r>
    </w:p>
    <w:p w14:paraId="6FA9CB70" w14:textId="34FEF1A9" w:rsidR="004A4CCB" w:rsidRPr="00D2202E" w:rsidRDefault="00517850" w:rsidP="002C5C5B">
      <w:pPr>
        <w:pStyle w:val="ListParagraph"/>
        <w:numPr>
          <w:ilvl w:val="0"/>
          <w:numId w:val="45"/>
        </w:numPr>
        <w:overflowPunct/>
        <w:autoSpaceDE/>
        <w:autoSpaceDN/>
        <w:adjustRightInd/>
        <w:spacing w:before="100" w:beforeAutospacing="1" w:after="100" w:afterAutospacing="1"/>
        <w:ind w:hanging="274"/>
        <w:contextualSpacing w:val="0"/>
        <w:textAlignment w:val="auto"/>
        <w:rPr>
          <w:rFonts w:ascii="Arial" w:hAnsi="Arial" w:cs="Arial"/>
        </w:rPr>
      </w:pPr>
      <w:r w:rsidRPr="00D2202E">
        <w:rPr>
          <w:rFonts w:ascii="Arial" w:hAnsi="Arial" w:cs="Arial"/>
        </w:rPr>
        <w:t xml:space="preserve">If the property has an access easement across another property to a public road, explain why a STH connection is </w:t>
      </w:r>
      <w:r w:rsidR="00BF5808" w:rsidRPr="00D2202E">
        <w:rPr>
          <w:rFonts w:ascii="Arial" w:hAnsi="Arial" w:cs="Arial"/>
        </w:rPr>
        <w:t xml:space="preserve">also </w:t>
      </w:r>
      <w:r w:rsidRPr="00D2202E">
        <w:rPr>
          <w:rFonts w:ascii="Arial" w:hAnsi="Arial" w:cs="Arial"/>
        </w:rPr>
        <w:t>needed.</w:t>
      </w:r>
      <w:bookmarkEnd w:id="0"/>
    </w:p>
    <w:p w14:paraId="5FEE7202" w14:textId="16A531E4" w:rsidR="004A4CCB" w:rsidRPr="00D2202E" w:rsidRDefault="004A4CCB" w:rsidP="00575341">
      <w:pPr>
        <w:numPr>
          <w:ilvl w:val="1"/>
          <w:numId w:val="13"/>
        </w:numPr>
        <w:tabs>
          <w:tab w:val="num" w:pos="450"/>
        </w:tabs>
        <w:spacing w:before="100" w:beforeAutospacing="1" w:after="100" w:afterAutospacing="1"/>
        <w:ind w:left="450" w:hanging="450"/>
        <w:rPr>
          <w:rFonts w:ascii="Arial" w:hAnsi="Arial"/>
        </w:rPr>
      </w:pPr>
      <w:r w:rsidRPr="00D2202E">
        <w:rPr>
          <w:rFonts w:ascii="Arial" w:hAnsi="Arial"/>
          <w:b/>
          <w:bCs/>
        </w:rPr>
        <w:lastRenderedPageBreak/>
        <w:t xml:space="preserve">Provide </w:t>
      </w:r>
      <w:r w:rsidR="0022231C">
        <w:rPr>
          <w:rFonts w:ascii="Arial" w:hAnsi="Arial"/>
          <w:b/>
          <w:bCs/>
        </w:rPr>
        <w:t>all</w:t>
      </w:r>
      <w:r w:rsidRPr="00D2202E">
        <w:rPr>
          <w:rFonts w:ascii="Arial" w:hAnsi="Arial"/>
          <w:b/>
          <w:bCs/>
        </w:rPr>
        <w:t xml:space="preserve"> property tax identification number</w:t>
      </w:r>
      <w:r w:rsidR="0022231C">
        <w:rPr>
          <w:rFonts w:ascii="Arial" w:hAnsi="Arial"/>
          <w:b/>
          <w:bCs/>
        </w:rPr>
        <w:t>s that will be using the connection</w:t>
      </w:r>
      <w:r w:rsidRPr="00D2202E">
        <w:rPr>
          <w:rFonts w:ascii="Arial" w:hAnsi="Arial"/>
        </w:rPr>
        <w:t>: This information may be found on the property tax bill or a county (or city) land records website.</w:t>
      </w:r>
    </w:p>
    <w:p w14:paraId="63B03F44" w14:textId="77777777" w:rsidR="00B42C0E" w:rsidRPr="00B42C0E" w:rsidRDefault="000309A9" w:rsidP="00575341">
      <w:pPr>
        <w:numPr>
          <w:ilvl w:val="1"/>
          <w:numId w:val="13"/>
        </w:numPr>
        <w:tabs>
          <w:tab w:val="num" w:pos="450"/>
        </w:tabs>
        <w:spacing w:before="100" w:beforeAutospacing="1" w:after="100" w:afterAutospacing="1"/>
        <w:ind w:left="450" w:hanging="450"/>
        <w:rPr>
          <w:rFonts w:ascii="Arial" w:hAnsi="Arial"/>
        </w:rPr>
      </w:pPr>
      <w:r w:rsidRPr="00D2202E">
        <w:rPr>
          <w:rFonts w:ascii="Arial" w:hAnsi="Arial"/>
          <w:b/>
          <w:bCs/>
          <w:iCs/>
        </w:rPr>
        <w:t xml:space="preserve">List the proposed work start and finish dates for construction of the connection. </w:t>
      </w:r>
      <w:r w:rsidR="00663010" w:rsidRPr="00D2202E">
        <w:rPr>
          <w:rFonts w:ascii="Arial" w:hAnsi="Arial"/>
          <w:iCs/>
        </w:rPr>
        <w:t>Insert each date.</w:t>
      </w:r>
      <w:r w:rsidR="00663010" w:rsidRPr="00D2202E">
        <w:rPr>
          <w:rFonts w:ascii="Arial" w:hAnsi="Arial"/>
          <w:b/>
          <w:bCs/>
          <w:iCs/>
        </w:rPr>
        <w:t xml:space="preserve"> </w:t>
      </w:r>
      <w:r w:rsidR="005110F5" w:rsidRPr="00D2202E">
        <w:rPr>
          <w:rFonts w:ascii="Arial" w:hAnsi="Arial"/>
        </w:rPr>
        <w:t xml:space="preserve">The time between dates must include completed right-of-way restoration. </w:t>
      </w:r>
      <w:r w:rsidR="005110F5" w:rsidRPr="00D2202E">
        <w:rPr>
          <w:rFonts w:ascii="Arial" w:hAnsi="Arial" w:cs="Arial"/>
          <w:b/>
          <w:bCs/>
          <w:color w:val="FF0000"/>
        </w:rPr>
        <w:t>If the permitted work has not begun</w:t>
      </w:r>
      <w:r w:rsidR="005110F5" w:rsidRPr="00D2202E">
        <w:rPr>
          <w:rFonts w:ascii="Arial" w:hAnsi="Arial"/>
          <w:b/>
          <w:bCs/>
          <w:color w:val="FF0000"/>
        </w:rPr>
        <w:t xml:space="preserve"> by the Approved Work Start Date, the permit is</w:t>
      </w:r>
      <w:r w:rsidR="005110F5" w:rsidRPr="00D2202E">
        <w:rPr>
          <w:rFonts w:ascii="Arial" w:hAnsi="Arial"/>
          <w:b/>
          <w:bCs/>
        </w:rPr>
        <w:t xml:space="preserve"> </w:t>
      </w:r>
      <w:r w:rsidR="005110F5" w:rsidRPr="00D2202E">
        <w:rPr>
          <w:rFonts w:ascii="Arial" w:hAnsi="Arial"/>
          <w:b/>
          <w:bCs/>
          <w:color w:val="FF0000"/>
        </w:rPr>
        <w:t>null and void</w:t>
      </w:r>
      <w:r w:rsidR="005110F5" w:rsidRPr="00D2202E">
        <w:rPr>
          <w:rFonts w:ascii="Arial" w:hAnsi="Arial"/>
          <w:b/>
          <w:bCs/>
        </w:rPr>
        <w:t>.</w:t>
      </w:r>
      <w:r w:rsidR="005110F5" w:rsidRPr="00D2202E">
        <w:rPr>
          <w:rFonts w:ascii="Arial" w:hAnsi="Arial"/>
        </w:rPr>
        <w:t xml:space="preserve"> If </w:t>
      </w:r>
      <w:r w:rsidR="005110F5" w:rsidRPr="00D2202E">
        <w:rPr>
          <w:rFonts w:ascii="Arial" w:hAnsi="Arial" w:cs="Arial"/>
        </w:rPr>
        <w:t xml:space="preserve">the work </w:t>
      </w:r>
      <w:r w:rsidR="005110F5" w:rsidRPr="00D2202E">
        <w:rPr>
          <w:rFonts w:ascii="Arial" w:hAnsi="Arial"/>
        </w:rPr>
        <w:t xml:space="preserve">has </w:t>
      </w:r>
      <w:r w:rsidR="00C0336E" w:rsidRPr="00D2202E">
        <w:rPr>
          <w:rFonts w:ascii="Arial" w:hAnsi="Arial"/>
        </w:rPr>
        <w:t xml:space="preserve">been </w:t>
      </w:r>
      <w:r w:rsidR="005110F5" w:rsidRPr="00D2202E">
        <w:rPr>
          <w:rFonts w:ascii="Arial" w:hAnsi="Arial"/>
        </w:rPr>
        <w:t xml:space="preserve">started but is not completed by the Approved Work Finish Date, no additional work shall be done unless an approved Work Extension Date or a subsequent permit is obtained from WisDOT. </w:t>
      </w:r>
      <w:r w:rsidR="005110F5" w:rsidRPr="00D2202E">
        <w:rPr>
          <w:rFonts w:ascii="Arial" w:hAnsi="Arial" w:cs="Arial"/>
        </w:rPr>
        <w:t xml:space="preserve">To request either one, contact the WisDOT office that issued the original permit. </w:t>
      </w:r>
    </w:p>
    <w:p w14:paraId="5998AD56" w14:textId="4C61EC3A" w:rsidR="004A4CCB" w:rsidRDefault="005110F5" w:rsidP="00B42C0E">
      <w:pPr>
        <w:tabs>
          <w:tab w:val="num" w:pos="2970"/>
        </w:tabs>
        <w:spacing w:before="100" w:beforeAutospacing="1" w:after="100" w:afterAutospacing="1"/>
        <w:ind w:left="450"/>
        <w:rPr>
          <w:rFonts w:ascii="Arial" w:hAnsi="Arial"/>
        </w:rPr>
      </w:pPr>
      <w:r w:rsidRPr="00D2202E">
        <w:rPr>
          <w:rFonts w:ascii="Arial" w:hAnsi="Arial" w:cs="Arial"/>
        </w:rPr>
        <w:t xml:space="preserve">Time extensions and subsequent permits are not automatically approved. A site review may be required to determine if conditions have changed since the original permit was approved. WisDOT strongly recommends finishing construction of an approved connection as soon as possible. </w:t>
      </w:r>
      <w:r w:rsidRPr="00D2202E">
        <w:rPr>
          <w:rFonts w:ascii="Arial" w:hAnsi="Arial"/>
        </w:rPr>
        <w:t xml:space="preserve">Once construction has started, it should be finished within </w:t>
      </w:r>
      <w:r w:rsidRPr="00D2202E">
        <w:rPr>
          <w:rFonts w:ascii="Arial" w:hAnsi="Arial"/>
          <w:b/>
          <w:bCs/>
          <w:i/>
          <w:iCs/>
        </w:rPr>
        <w:t>30 days</w:t>
      </w:r>
      <w:r w:rsidRPr="00D2202E">
        <w:rPr>
          <w:rFonts w:ascii="Arial" w:hAnsi="Arial"/>
        </w:rPr>
        <w:t xml:space="preserve"> to minimize traffic disruption. </w:t>
      </w:r>
      <w:r w:rsidR="002C5C5B">
        <w:rPr>
          <w:rFonts w:ascii="Arial" w:hAnsi="Arial"/>
        </w:rPr>
        <w:br/>
      </w:r>
      <w:r w:rsidR="002C5C5B">
        <w:rPr>
          <w:rFonts w:ascii="Arial" w:hAnsi="Arial"/>
        </w:rPr>
        <w:br/>
      </w:r>
      <w:r w:rsidRPr="00D2202E">
        <w:rPr>
          <w:rFonts w:ascii="Arial" w:hAnsi="Arial"/>
        </w:rPr>
        <w:t xml:space="preserve">Expiration of the permit does not absolve the permittee from responsibility for complying with all permit requirements, including </w:t>
      </w:r>
      <w:r w:rsidR="0035336D" w:rsidRPr="00D2202E">
        <w:rPr>
          <w:rFonts w:ascii="Arial" w:hAnsi="Arial"/>
        </w:rPr>
        <w:t xml:space="preserve">right-of-way </w:t>
      </w:r>
      <w:r w:rsidRPr="00D2202E">
        <w:rPr>
          <w:rFonts w:ascii="Arial" w:hAnsi="Arial"/>
        </w:rPr>
        <w:t xml:space="preserve">restoration. </w:t>
      </w:r>
      <w:r w:rsidR="00441B59" w:rsidRPr="00D2202E">
        <w:rPr>
          <w:rFonts w:ascii="Arial" w:hAnsi="Arial"/>
          <w:b/>
          <w:bCs/>
        </w:rPr>
        <w:t>C</w:t>
      </w:r>
      <w:r w:rsidR="002031B9" w:rsidRPr="00D2202E">
        <w:rPr>
          <w:rFonts w:ascii="Arial" w:hAnsi="Arial"/>
          <w:b/>
          <w:bCs/>
        </w:rPr>
        <w:t xml:space="preserve">heck </w:t>
      </w:r>
      <w:r w:rsidR="000C3D5C" w:rsidRPr="00D2202E">
        <w:rPr>
          <w:rFonts w:ascii="Arial" w:hAnsi="Arial"/>
          <w:b/>
          <w:bCs/>
          <w:i/>
          <w:iCs/>
        </w:rPr>
        <w:t>N</w:t>
      </w:r>
      <w:r w:rsidR="002031B9" w:rsidRPr="00D2202E">
        <w:rPr>
          <w:rFonts w:ascii="Arial" w:hAnsi="Arial"/>
          <w:b/>
          <w:bCs/>
          <w:i/>
          <w:iCs/>
        </w:rPr>
        <w:t xml:space="preserve">ot </w:t>
      </w:r>
      <w:r w:rsidR="000C3D5C" w:rsidRPr="00D2202E">
        <w:rPr>
          <w:rFonts w:ascii="Arial" w:hAnsi="Arial"/>
          <w:b/>
          <w:bCs/>
          <w:i/>
          <w:iCs/>
        </w:rPr>
        <w:t>A</w:t>
      </w:r>
      <w:r w:rsidR="002031B9" w:rsidRPr="00D2202E">
        <w:rPr>
          <w:rFonts w:ascii="Arial" w:hAnsi="Arial"/>
          <w:b/>
          <w:bCs/>
          <w:i/>
          <w:iCs/>
        </w:rPr>
        <w:t>pplicable</w:t>
      </w:r>
      <w:r w:rsidR="002031B9" w:rsidRPr="00D2202E">
        <w:rPr>
          <w:rFonts w:ascii="Arial" w:hAnsi="Arial"/>
          <w:b/>
          <w:bCs/>
        </w:rPr>
        <w:t xml:space="preserve"> if work </w:t>
      </w:r>
      <w:r w:rsidRPr="00D2202E">
        <w:rPr>
          <w:rFonts w:ascii="Arial" w:hAnsi="Arial"/>
          <w:b/>
          <w:bCs/>
        </w:rPr>
        <w:t xml:space="preserve">is not needed </w:t>
      </w:r>
      <w:r w:rsidR="0008218A" w:rsidRPr="00D2202E">
        <w:rPr>
          <w:rFonts w:ascii="Arial" w:hAnsi="Arial"/>
          <w:b/>
          <w:bCs/>
        </w:rPr>
        <w:t>with this permit</w:t>
      </w:r>
      <w:r w:rsidR="00663010" w:rsidRPr="00D2202E">
        <w:rPr>
          <w:rFonts w:ascii="Arial" w:hAnsi="Arial"/>
        </w:rPr>
        <w:t>.</w:t>
      </w:r>
      <w:r w:rsidR="007230DD" w:rsidRPr="00D2202E">
        <w:rPr>
          <w:rFonts w:ascii="Arial" w:hAnsi="Arial"/>
        </w:rPr>
        <w:t xml:space="preserve"> </w:t>
      </w:r>
      <w:r w:rsidR="00663010" w:rsidRPr="00D2202E">
        <w:rPr>
          <w:rFonts w:ascii="Arial" w:hAnsi="Arial"/>
        </w:rPr>
        <w:t>F</w:t>
      </w:r>
      <w:r w:rsidR="002031B9" w:rsidRPr="00D2202E">
        <w:rPr>
          <w:rFonts w:ascii="Arial" w:hAnsi="Arial"/>
        </w:rPr>
        <w:t xml:space="preserve">or example, </w:t>
      </w:r>
      <w:r w:rsidR="00441B59" w:rsidRPr="00D2202E">
        <w:rPr>
          <w:rFonts w:ascii="Arial" w:hAnsi="Arial"/>
        </w:rPr>
        <w:t xml:space="preserve">if </w:t>
      </w:r>
      <w:r w:rsidR="002031B9" w:rsidRPr="00D2202E">
        <w:rPr>
          <w:rFonts w:ascii="Arial" w:hAnsi="Arial"/>
        </w:rPr>
        <w:t>the application is</w:t>
      </w:r>
      <w:r w:rsidR="007230DD" w:rsidRPr="00D2202E">
        <w:rPr>
          <w:rFonts w:ascii="Arial" w:hAnsi="Arial"/>
        </w:rPr>
        <w:t xml:space="preserve"> only</w:t>
      </w:r>
      <w:r w:rsidR="002031B9" w:rsidRPr="00D2202E">
        <w:rPr>
          <w:rFonts w:ascii="Arial" w:hAnsi="Arial"/>
        </w:rPr>
        <w:t xml:space="preserve"> </w:t>
      </w:r>
      <w:r w:rsidR="00441B59" w:rsidRPr="00D2202E">
        <w:rPr>
          <w:rFonts w:ascii="Arial" w:hAnsi="Arial"/>
        </w:rPr>
        <w:t xml:space="preserve">to </w:t>
      </w:r>
      <w:r w:rsidR="002031B9" w:rsidRPr="00D2202E">
        <w:rPr>
          <w:rFonts w:ascii="Arial" w:hAnsi="Arial"/>
        </w:rPr>
        <w:t>obtain a permit for a</w:t>
      </w:r>
      <w:r w:rsidR="00441B59" w:rsidRPr="00D2202E">
        <w:rPr>
          <w:rFonts w:ascii="Arial" w:hAnsi="Arial"/>
        </w:rPr>
        <w:t>n existing connection.</w:t>
      </w:r>
      <w:r w:rsidR="002031B9" w:rsidRPr="00D2202E">
        <w:rPr>
          <w:rFonts w:ascii="Arial" w:hAnsi="Arial"/>
        </w:rPr>
        <w:t xml:space="preserve"> </w:t>
      </w:r>
    </w:p>
    <w:p w14:paraId="61218D31" w14:textId="6E3DD463" w:rsidR="00B42C0E" w:rsidRDefault="00B42C0E" w:rsidP="00B42C0E">
      <w:pPr>
        <w:pStyle w:val="BodyText"/>
        <w:tabs>
          <w:tab w:val="right" w:pos="9630"/>
        </w:tabs>
        <w:spacing w:before="100" w:beforeAutospacing="1" w:after="100" w:afterAutospacing="1"/>
        <w:jc w:val="left"/>
        <w:rPr>
          <w:rFonts w:cs="Arial"/>
          <w:b/>
          <w:bCs/>
          <w:smallCaps/>
          <w:sz w:val="20"/>
        </w:rPr>
      </w:pPr>
      <w:r>
        <w:rPr>
          <w:rFonts w:cs="Arial"/>
          <w:b/>
          <w:bCs/>
          <w:smallCaps/>
          <w:sz w:val="20"/>
        </w:rPr>
        <w:br/>
      </w:r>
      <w:r w:rsidRPr="00D2202E">
        <w:rPr>
          <w:rFonts w:cs="Arial"/>
          <w:b/>
          <w:bCs/>
          <w:smallCaps/>
          <w:sz w:val="20"/>
        </w:rPr>
        <w:t>Instructions</w:t>
      </w:r>
      <w:r>
        <w:rPr>
          <w:rFonts w:cs="Arial"/>
          <w:b/>
          <w:bCs/>
          <w:smallCaps/>
          <w:sz w:val="20"/>
        </w:rPr>
        <w:t xml:space="preserve"> for Public and Private Road</w:t>
      </w:r>
      <w:r w:rsidR="00731E42">
        <w:rPr>
          <w:rFonts w:cs="Arial"/>
          <w:b/>
          <w:bCs/>
          <w:smallCaps/>
          <w:sz w:val="20"/>
        </w:rPr>
        <w:t xml:space="preserve"> Connection</w:t>
      </w:r>
      <w:r>
        <w:rPr>
          <w:rFonts w:cs="Arial"/>
          <w:b/>
          <w:bCs/>
          <w:smallCaps/>
          <w:sz w:val="20"/>
        </w:rPr>
        <w:t>s</w:t>
      </w:r>
      <w:r w:rsidR="0088189C">
        <w:rPr>
          <w:rFonts w:cs="Arial"/>
          <w:b/>
          <w:bCs/>
          <w:smallCaps/>
          <w:sz w:val="20"/>
        </w:rPr>
        <w:t xml:space="preserve"> and</w:t>
      </w:r>
      <w:r>
        <w:rPr>
          <w:rFonts w:cs="Arial"/>
          <w:b/>
          <w:bCs/>
          <w:smallCaps/>
          <w:sz w:val="20"/>
        </w:rPr>
        <w:t xml:space="preserve"> Trail</w:t>
      </w:r>
      <w:r w:rsidR="00731E42">
        <w:rPr>
          <w:rFonts w:cs="Arial"/>
          <w:b/>
          <w:bCs/>
          <w:smallCaps/>
          <w:sz w:val="20"/>
        </w:rPr>
        <w:t xml:space="preserve"> Connection</w:t>
      </w:r>
      <w:r>
        <w:rPr>
          <w:rFonts w:cs="Arial"/>
          <w:b/>
          <w:bCs/>
          <w:smallCaps/>
          <w:sz w:val="20"/>
        </w:rPr>
        <w:t>s</w:t>
      </w:r>
    </w:p>
    <w:p w14:paraId="0FEFDDCF" w14:textId="5499178F" w:rsidR="00B42C0E" w:rsidRPr="00731E42" w:rsidRDefault="00731E42" w:rsidP="00B42C0E">
      <w:pPr>
        <w:pStyle w:val="BodyText2"/>
        <w:tabs>
          <w:tab w:val="left" w:pos="450"/>
        </w:tabs>
        <w:spacing w:before="100" w:beforeAutospacing="1" w:after="100" w:afterAutospacing="1"/>
        <w:rPr>
          <w:b/>
          <w:bCs/>
          <w:i/>
          <w:iCs/>
          <w:sz w:val="20"/>
        </w:rPr>
      </w:pPr>
      <w:r>
        <w:rPr>
          <w:b/>
          <w:bCs/>
          <w:i/>
          <w:iCs/>
          <w:sz w:val="20"/>
        </w:rPr>
        <w:t xml:space="preserve">A) </w:t>
      </w:r>
      <w:r w:rsidR="00B42C0E" w:rsidRPr="00731E42">
        <w:rPr>
          <w:b/>
          <w:bCs/>
          <w:i/>
          <w:iCs/>
          <w:sz w:val="20"/>
        </w:rPr>
        <w:t>For all public and private road</w:t>
      </w:r>
      <w:r>
        <w:rPr>
          <w:b/>
          <w:bCs/>
          <w:i/>
          <w:iCs/>
          <w:sz w:val="20"/>
        </w:rPr>
        <w:t xml:space="preserve"> connection</w:t>
      </w:r>
      <w:r w:rsidR="00B42C0E" w:rsidRPr="00731E42">
        <w:rPr>
          <w:b/>
          <w:bCs/>
          <w:i/>
          <w:iCs/>
          <w:sz w:val="20"/>
        </w:rPr>
        <w:t>s:</w:t>
      </w:r>
    </w:p>
    <w:p w14:paraId="001D0E92" w14:textId="77777777" w:rsidR="00B42C0E" w:rsidRPr="00D2202E" w:rsidRDefault="00B42C0E" w:rsidP="0088189C">
      <w:pPr>
        <w:numPr>
          <w:ilvl w:val="2"/>
          <w:numId w:val="38"/>
        </w:numPr>
        <w:tabs>
          <w:tab w:val="clear" w:pos="2160"/>
          <w:tab w:val="left" w:pos="360"/>
        </w:tabs>
        <w:spacing w:before="80" w:after="80"/>
        <w:ind w:left="360"/>
        <w:rPr>
          <w:rFonts w:ascii="Arial" w:hAnsi="Arial"/>
          <w:spacing w:val="-2"/>
        </w:rPr>
      </w:pPr>
      <w:r w:rsidRPr="00D2202E">
        <w:rPr>
          <w:rFonts w:ascii="Arial" w:hAnsi="Arial"/>
          <w:spacing w:val="-2"/>
        </w:rPr>
        <w:t xml:space="preserve">The proposed road must conform to local road standards found in Wisconsin Statutes and WisDOT’s </w:t>
      </w:r>
      <w:hyperlink r:id="rId16" w:history="1">
        <w:r w:rsidRPr="00D2202E">
          <w:rPr>
            <w:rStyle w:val="Hyperlink"/>
            <w:rFonts w:ascii="Arial" w:hAnsi="Arial"/>
            <w:spacing w:val="-2"/>
          </w:rPr>
          <w:t>Facilities Development Manual</w:t>
        </w:r>
      </w:hyperlink>
    </w:p>
    <w:p w14:paraId="75C49C47" w14:textId="77777777" w:rsidR="00B42C0E" w:rsidRPr="00D2202E" w:rsidRDefault="00B42C0E" w:rsidP="0088189C">
      <w:pPr>
        <w:numPr>
          <w:ilvl w:val="2"/>
          <w:numId w:val="38"/>
        </w:numPr>
        <w:tabs>
          <w:tab w:val="clear" w:pos="2160"/>
          <w:tab w:val="left" w:pos="360"/>
        </w:tabs>
        <w:spacing w:before="80" w:after="80"/>
        <w:ind w:left="360"/>
        <w:rPr>
          <w:rFonts w:ascii="Arial" w:hAnsi="Arial"/>
          <w:spacing w:val="-2"/>
        </w:rPr>
      </w:pPr>
      <w:r w:rsidRPr="00D2202E">
        <w:rPr>
          <w:rFonts w:ascii="Arial" w:hAnsi="Arial"/>
          <w:spacing w:val="-2"/>
        </w:rPr>
        <w:t>Provide a copy of the:</w:t>
      </w:r>
    </w:p>
    <w:p w14:paraId="12AC3434" w14:textId="77777777" w:rsidR="00B42C0E" w:rsidRPr="00D2202E" w:rsidRDefault="00B42C0E" w:rsidP="0088189C">
      <w:pPr>
        <w:numPr>
          <w:ilvl w:val="1"/>
          <w:numId w:val="17"/>
        </w:numPr>
        <w:tabs>
          <w:tab w:val="clear" w:pos="1440"/>
          <w:tab w:val="left" w:pos="450"/>
          <w:tab w:val="num" w:pos="810"/>
        </w:tabs>
        <w:spacing w:before="80" w:after="80"/>
        <w:ind w:left="720"/>
        <w:rPr>
          <w:rFonts w:ascii="Arial" w:hAnsi="Arial"/>
          <w:spacing w:val="-2"/>
        </w:rPr>
      </w:pPr>
      <w:r w:rsidRPr="00D2202E">
        <w:rPr>
          <w:rFonts w:ascii="Arial" w:hAnsi="Arial"/>
          <w:spacing w:val="-2"/>
        </w:rPr>
        <w:t>General location map. The county GIS site may be used for this.</w:t>
      </w:r>
    </w:p>
    <w:p w14:paraId="735B59AC" w14:textId="77777777" w:rsidR="00B42C0E" w:rsidRPr="00D2202E" w:rsidRDefault="00B42C0E" w:rsidP="0088189C">
      <w:pPr>
        <w:numPr>
          <w:ilvl w:val="1"/>
          <w:numId w:val="17"/>
        </w:numPr>
        <w:tabs>
          <w:tab w:val="clear" w:pos="1440"/>
          <w:tab w:val="left" w:pos="450"/>
          <w:tab w:val="num" w:pos="810"/>
        </w:tabs>
        <w:spacing w:before="80" w:after="80"/>
        <w:ind w:left="720"/>
        <w:rPr>
          <w:rFonts w:ascii="Arial" w:hAnsi="Arial"/>
          <w:spacing w:val="-2"/>
        </w:rPr>
      </w:pPr>
      <w:r w:rsidRPr="00D2202E">
        <w:rPr>
          <w:rFonts w:ascii="Arial" w:hAnsi="Arial"/>
          <w:iCs/>
        </w:rPr>
        <w:t>Plat, if applicable</w:t>
      </w:r>
    </w:p>
    <w:p w14:paraId="128C10D3" w14:textId="77777777" w:rsidR="00B42C0E" w:rsidRPr="00D2202E" w:rsidRDefault="00B42C0E" w:rsidP="0088189C">
      <w:pPr>
        <w:numPr>
          <w:ilvl w:val="1"/>
          <w:numId w:val="17"/>
        </w:numPr>
        <w:tabs>
          <w:tab w:val="clear" w:pos="1440"/>
          <w:tab w:val="left" w:pos="450"/>
          <w:tab w:val="num" w:pos="810"/>
        </w:tabs>
        <w:spacing w:before="80" w:after="80"/>
        <w:ind w:left="720"/>
        <w:rPr>
          <w:rFonts w:ascii="Arial" w:hAnsi="Arial"/>
          <w:spacing w:val="-2"/>
        </w:rPr>
      </w:pPr>
      <w:r w:rsidRPr="00D2202E">
        <w:rPr>
          <w:rFonts w:ascii="Arial" w:hAnsi="Arial"/>
          <w:iCs/>
        </w:rPr>
        <w:t>Traffic Impact Analysis (TIA), if required by WisDOT or local unit of government</w:t>
      </w:r>
    </w:p>
    <w:p w14:paraId="226E3383" w14:textId="77777777" w:rsidR="00B42C0E" w:rsidRPr="00D2202E" w:rsidRDefault="00B42C0E" w:rsidP="0088189C">
      <w:pPr>
        <w:numPr>
          <w:ilvl w:val="1"/>
          <w:numId w:val="17"/>
        </w:numPr>
        <w:tabs>
          <w:tab w:val="clear" w:pos="1440"/>
          <w:tab w:val="left" w:pos="450"/>
          <w:tab w:val="num" w:pos="810"/>
        </w:tabs>
        <w:spacing w:before="80" w:after="80"/>
        <w:ind w:left="720"/>
        <w:rPr>
          <w:rFonts w:ascii="Arial" w:hAnsi="Arial"/>
          <w:spacing w:val="-2"/>
        </w:rPr>
      </w:pPr>
      <w:r w:rsidRPr="00D2202E">
        <w:rPr>
          <w:rFonts w:ascii="Arial" w:hAnsi="Arial"/>
          <w:spacing w:val="-2"/>
        </w:rPr>
        <w:t>Pictures of the proposed intersection from all four directions</w:t>
      </w:r>
    </w:p>
    <w:p w14:paraId="78BAFFA7" w14:textId="77777777" w:rsidR="00B42C0E" w:rsidRPr="00D2202E" w:rsidRDefault="00B42C0E" w:rsidP="0088189C">
      <w:pPr>
        <w:numPr>
          <w:ilvl w:val="2"/>
          <w:numId w:val="24"/>
        </w:numPr>
        <w:tabs>
          <w:tab w:val="clear" w:pos="2160"/>
          <w:tab w:val="left" w:pos="360"/>
        </w:tabs>
        <w:spacing w:before="80" w:after="80"/>
        <w:ind w:left="360"/>
        <w:rPr>
          <w:rFonts w:ascii="Arial" w:hAnsi="Arial"/>
          <w:spacing w:val="-2"/>
        </w:rPr>
      </w:pPr>
      <w:r w:rsidRPr="00D2202E">
        <w:rPr>
          <w:rFonts w:ascii="Arial" w:hAnsi="Arial"/>
          <w:spacing w:val="-2"/>
        </w:rPr>
        <w:t>Provide highway plans for the STH and proposed road showing the:</w:t>
      </w:r>
    </w:p>
    <w:p w14:paraId="38EEAC6B" w14:textId="018A5A8A" w:rsidR="00B42C0E" w:rsidRPr="00D2202E" w:rsidRDefault="00B42C0E" w:rsidP="0088189C">
      <w:pPr>
        <w:numPr>
          <w:ilvl w:val="1"/>
          <w:numId w:val="29"/>
        </w:numPr>
        <w:tabs>
          <w:tab w:val="clear" w:pos="1440"/>
          <w:tab w:val="num" w:pos="810"/>
        </w:tabs>
        <w:spacing w:before="80" w:after="80"/>
        <w:ind w:left="720"/>
        <w:rPr>
          <w:rFonts w:ascii="Arial" w:hAnsi="Arial"/>
          <w:spacing w:val="-2"/>
        </w:rPr>
      </w:pPr>
      <w:r w:rsidRPr="00D2202E">
        <w:rPr>
          <w:rFonts w:ascii="Arial" w:hAnsi="Arial"/>
          <w:spacing w:val="-2"/>
        </w:rPr>
        <w:t xml:space="preserve">Designated right-of-way widths (If applicable, see Wis. Stat. § </w:t>
      </w:r>
      <w:hyperlink r:id="rId17" w:history="1">
        <w:r w:rsidRPr="00D2202E">
          <w:rPr>
            <w:rStyle w:val="Hyperlink"/>
            <w:rFonts w:ascii="Arial" w:hAnsi="Arial"/>
            <w:spacing w:val="-2"/>
          </w:rPr>
          <w:t>82.50</w:t>
        </w:r>
      </w:hyperlink>
      <w:r w:rsidRPr="00D2202E">
        <w:rPr>
          <w:rFonts w:ascii="Arial" w:hAnsi="Arial"/>
          <w:spacing w:val="-2"/>
        </w:rPr>
        <w:t xml:space="preserve"> for Town Road Standards)</w:t>
      </w:r>
    </w:p>
    <w:p w14:paraId="37595D5D" w14:textId="77777777" w:rsidR="00B42C0E" w:rsidRPr="00D2202E" w:rsidRDefault="00B42C0E" w:rsidP="0088189C">
      <w:pPr>
        <w:numPr>
          <w:ilvl w:val="1"/>
          <w:numId w:val="29"/>
        </w:numPr>
        <w:tabs>
          <w:tab w:val="clear" w:pos="1440"/>
          <w:tab w:val="num" w:pos="810"/>
        </w:tabs>
        <w:spacing w:before="80" w:after="80"/>
        <w:ind w:left="720"/>
        <w:rPr>
          <w:rFonts w:ascii="Arial" w:hAnsi="Arial"/>
          <w:spacing w:val="-2"/>
        </w:rPr>
      </w:pPr>
      <w:r w:rsidRPr="00D2202E">
        <w:rPr>
          <w:rFonts w:ascii="Arial" w:hAnsi="Arial"/>
          <w:spacing w:val="-2"/>
        </w:rPr>
        <w:t>Land ties and/or reference points</w:t>
      </w:r>
    </w:p>
    <w:p w14:paraId="7A5F801D" w14:textId="77777777" w:rsidR="00B42C0E" w:rsidRPr="00D2202E" w:rsidRDefault="00B42C0E" w:rsidP="0088189C">
      <w:pPr>
        <w:numPr>
          <w:ilvl w:val="1"/>
          <w:numId w:val="29"/>
        </w:numPr>
        <w:tabs>
          <w:tab w:val="clear" w:pos="1440"/>
          <w:tab w:val="num" w:pos="810"/>
        </w:tabs>
        <w:spacing w:before="80" w:after="80"/>
        <w:ind w:left="720"/>
        <w:rPr>
          <w:rFonts w:ascii="Arial" w:hAnsi="Arial"/>
          <w:spacing w:val="-2"/>
        </w:rPr>
      </w:pPr>
      <w:r w:rsidRPr="00D2202E">
        <w:rPr>
          <w:rFonts w:ascii="Arial" w:hAnsi="Arial"/>
          <w:spacing w:val="-2"/>
        </w:rPr>
        <w:t>Proposed geometrics including surface type(s), lane width(s), approach grades (in all directions), turn lanes, bypass lanes, return radii, etc.</w:t>
      </w:r>
    </w:p>
    <w:p w14:paraId="3CC2D5BE" w14:textId="77777777" w:rsidR="00B42C0E" w:rsidRPr="00D2202E" w:rsidRDefault="00B42C0E" w:rsidP="0088189C">
      <w:pPr>
        <w:numPr>
          <w:ilvl w:val="1"/>
          <w:numId w:val="29"/>
        </w:numPr>
        <w:tabs>
          <w:tab w:val="clear" w:pos="1440"/>
          <w:tab w:val="num" w:pos="810"/>
        </w:tabs>
        <w:spacing w:before="80" w:after="80"/>
        <w:ind w:left="720"/>
        <w:rPr>
          <w:rFonts w:ascii="Arial" w:hAnsi="Arial"/>
          <w:spacing w:val="-2"/>
        </w:rPr>
      </w:pPr>
      <w:r w:rsidRPr="00D2202E">
        <w:rPr>
          <w:rFonts w:ascii="Arial" w:hAnsi="Arial"/>
          <w:spacing w:val="-2"/>
        </w:rPr>
        <w:t>Drainage patterns and drainage structures including culvert size, endwalls, and extensions, if needed</w:t>
      </w:r>
    </w:p>
    <w:p w14:paraId="198EA195" w14:textId="77777777" w:rsidR="00B42C0E" w:rsidRPr="00D2202E" w:rsidRDefault="00B42C0E" w:rsidP="0088189C">
      <w:pPr>
        <w:numPr>
          <w:ilvl w:val="1"/>
          <w:numId w:val="29"/>
        </w:numPr>
        <w:tabs>
          <w:tab w:val="clear" w:pos="1440"/>
          <w:tab w:val="num" w:pos="810"/>
        </w:tabs>
        <w:spacing w:before="80" w:after="80"/>
        <w:ind w:left="720"/>
        <w:rPr>
          <w:rFonts w:ascii="Arial" w:hAnsi="Arial"/>
        </w:rPr>
      </w:pPr>
      <w:r w:rsidRPr="00D2202E">
        <w:rPr>
          <w:rFonts w:ascii="Arial" w:hAnsi="Arial"/>
          <w:spacing w:val="-2"/>
        </w:rPr>
        <w:t>Closest connections (other roads, driveways, trail crossings) in both directions along the STH from the proposed road, and along the proposed road from the STH</w:t>
      </w:r>
    </w:p>
    <w:p w14:paraId="0FD99684" w14:textId="77777777" w:rsidR="00B42C0E" w:rsidRPr="00D2202E" w:rsidRDefault="00B42C0E" w:rsidP="0088189C">
      <w:pPr>
        <w:numPr>
          <w:ilvl w:val="1"/>
          <w:numId w:val="29"/>
        </w:numPr>
        <w:tabs>
          <w:tab w:val="clear" w:pos="1440"/>
          <w:tab w:val="num" w:pos="810"/>
        </w:tabs>
        <w:spacing w:before="80" w:after="80"/>
        <w:ind w:left="720"/>
        <w:rPr>
          <w:rFonts w:ascii="Arial" w:hAnsi="Arial"/>
        </w:rPr>
      </w:pPr>
      <w:r w:rsidRPr="00D2202E">
        <w:rPr>
          <w:rFonts w:ascii="Arial" w:hAnsi="Arial"/>
          <w:spacing w:val="-2"/>
        </w:rPr>
        <w:t>Cross-</w:t>
      </w:r>
      <w:r w:rsidRPr="00D2202E">
        <w:rPr>
          <w:rFonts w:ascii="Arial" w:hAnsi="Arial"/>
        </w:rPr>
        <w:t>sections of all road improvements every 50 feet showing the original ground, proposed finished pavement elevations, ditches, and right-of-way line. Cross-sections along the local road should be provided at least 100’ from the STH right-of-way line.</w:t>
      </w:r>
    </w:p>
    <w:p w14:paraId="29700113" w14:textId="77777777" w:rsidR="00B42C0E" w:rsidRPr="00D2202E" w:rsidRDefault="00B42C0E" w:rsidP="0088189C">
      <w:pPr>
        <w:numPr>
          <w:ilvl w:val="1"/>
          <w:numId w:val="29"/>
        </w:numPr>
        <w:tabs>
          <w:tab w:val="clear" w:pos="1440"/>
          <w:tab w:val="num" w:pos="810"/>
        </w:tabs>
        <w:spacing w:before="80" w:after="80"/>
        <w:ind w:left="720"/>
        <w:rPr>
          <w:rFonts w:ascii="Arial" w:hAnsi="Arial"/>
        </w:rPr>
      </w:pPr>
      <w:r w:rsidRPr="00D2202E">
        <w:rPr>
          <w:rFonts w:ascii="Arial" w:hAnsi="Arial"/>
        </w:rPr>
        <w:t>Pavement marking plan including new or restored markings, if needed</w:t>
      </w:r>
    </w:p>
    <w:p w14:paraId="48E5F571" w14:textId="77777777" w:rsidR="00B42C0E" w:rsidRPr="00D2202E" w:rsidRDefault="00B42C0E" w:rsidP="0088189C">
      <w:pPr>
        <w:numPr>
          <w:ilvl w:val="1"/>
          <w:numId w:val="29"/>
        </w:numPr>
        <w:tabs>
          <w:tab w:val="clear" w:pos="1440"/>
          <w:tab w:val="num" w:pos="810"/>
        </w:tabs>
        <w:spacing w:before="80" w:after="80"/>
        <w:ind w:left="720"/>
        <w:rPr>
          <w:rFonts w:ascii="Arial" w:hAnsi="Arial"/>
        </w:rPr>
      </w:pPr>
      <w:r w:rsidRPr="00D2202E">
        <w:rPr>
          <w:rFonts w:ascii="Arial" w:hAnsi="Arial"/>
        </w:rPr>
        <w:t>Erosion control and restoration plans</w:t>
      </w:r>
    </w:p>
    <w:p w14:paraId="3905CB17" w14:textId="77777777" w:rsidR="00B42C0E" w:rsidRPr="00492FB7" w:rsidRDefault="00B42C0E" w:rsidP="0088189C">
      <w:pPr>
        <w:numPr>
          <w:ilvl w:val="1"/>
          <w:numId w:val="29"/>
        </w:numPr>
        <w:tabs>
          <w:tab w:val="clear" w:pos="1440"/>
          <w:tab w:val="num" w:pos="810"/>
        </w:tabs>
        <w:spacing w:before="80" w:after="80"/>
        <w:ind w:left="720"/>
        <w:rPr>
          <w:rFonts w:ascii="Arial" w:hAnsi="Arial"/>
        </w:rPr>
      </w:pPr>
      <w:r w:rsidRPr="00D2202E">
        <w:rPr>
          <w:rFonts w:ascii="Arial" w:hAnsi="Arial"/>
        </w:rPr>
        <w:t>Traffic control plans during construction</w:t>
      </w:r>
    </w:p>
    <w:p w14:paraId="1CBF3D11" w14:textId="328EA0D3" w:rsidR="00B42C0E" w:rsidRPr="00731E42" w:rsidRDefault="00731E42" w:rsidP="00B42C0E">
      <w:pPr>
        <w:tabs>
          <w:tab w:val="num" w:pos="450"/>
        </w:tabs>
        <w:spacing w:before="100" w:beforeAutospacing="1" w:after="100" w:afterAutospacing="1"/>
        <w:rPr>
          <w:rFonts w:ascii="Arial" w:hAnsi="Arial" w:cs="Arial"/>
          <w:b/>
          <w:bCs/>
          <w:i/>
          <w:iCs/>
          <w:spacing w:val="-2"/>
        </w:rPr>
      </w:pPr>
      <w:r>
        <w:rPr>
          <w:rFonts w:ascii="Arial" w:hAnsi="Arial" w:cs="Arial"/>
          <w:b/>
          <w:bCs/>
          <w:i/>
          <w:iCs/>
        </w:rPr>
        <w:lastRenderedPageBreak/>
        <w:t>B) For all</w:t>
      </w:r>
      <w:r w:rsidR="00B42C0E" w:rsidRPr="00731E42">
        <w:rPr>
          <w:rFonts w:ascii="Arial" w:hAnsi="Arial" w:cs="Arial"/>
          <w:b/>
          <w:bCs/>
          <w:i/>
          <w:iCs/>
        </w:rPr>
        <w:t xml:space="preserve"> public road</w:t>
      </w:r>
      <w:r>
        <w:rPr>
          <w:rFonts w:ascii="Arial" w:hAnsi="Arial" w:cs="Arial"/>
          <w:b/>
          <w:bCs/>
          <w:i/>
          <w:iCs/>
        </w:rPr>
        <w:t xml:space="preserve"> connections</w:t>
      </w:r>
      <w:r w:rsidR="00B42C0E" w:rsidRPr="00731E42">
        <w:rPr>
          <w:rFonts w:ascii="Arial" w:hAnsi="Arial" w:cs="Arial"/>
          <w:b/>
          <w:bCs/>
          <w:i/>
          <w:iCs/>
        </w:rPr>
        <w:t>:</w:t>
      </w:r>
    </w:p>
    <w:p w14:paraId="6F967DA1" w14:textId="77777777" w:rsidR="00B42C0E" w:rsidRPr="00D2202E" w:rsidRDefault="00B42C0E" w:rsidP="00B42C0E">
      <w:pPr>
        <w:numPr>
          <w:ilvl w:val="1"/>
          <w:numId w:val="37"/>
        </w:numPr>
        <w:tabs>
          <w:tab w:val="clear" w:pos="1440"/>
          <w:tab w:val="left" w:pos="360"/>
        </w:tabs>
        <w:spacing w:before="100" w:beforeAutospacing="1" w:after="100" w:afterAutospacing="1"/>
        <w:ind w:left="360"/>
        <w:rPr>
          <w:rFonts w:ascii="Arial" w:hAnsi="Arial"/>
          <w:spacing w:val="-2"/>
        </w:rPr>
      </w:pPr>
      <w:r w:rsidRPr="00D2202E">
        <w:rPr>
          <w:rFonts w:ascii="Arial" w:hAnsi="Arial"/>
          <w:spacing w:val="-2"/>
        </w:rPr>
        <w:t>The applicant must be the appropriate unit of government</w:t>
      </w:r>
    </w:p>
    <w:p w14:paraId="7B5E7C20" w14:textId="77777777" w:rsidR="00B42C0E" w:rsidRPr="00D2202E" w:rsidRDefault="00B42C0E" w:rsidP="00B42C0E">
      <w:pPr>
        <w:numPr>
          <w:ilvl w:val="1"/>
          <w:numId w:val="37"/>
        </w:numPr>
        <w:tabs>
          <w:tab w:val="clear" w:pos="1440"/>
          <w:tab w:val="left" w:pos="360"/>
        </w:tabs>
        <w:spacing w:before="100" w:beforeAutospacing="1" w:after="100" w:afterAutospacing="1"/>
        <w:ind w:left="360"/>
        <w:rPr>
          <w:rFonts w:ascii="Arial" w:hAnsi="Arial"/>
          <w:spacing w:val="-2"/>
        </w:rPr>
      </w:pPr>
      <w:r w:rsidRPr="00D2202E">
        <w:rPr>
          <w:rFonts w:ascii="Arial" w:hAnsi="Arial"/>
          <w:iCs/>
        </w:rPr>
        <w:t>Provide a copy of the:</w:t>
      </w:r>
    </w:p>
    <w:p w14:paraId="72CCD487" w14:textId="07977134" w:rsidR="00B42C0E" w:rsidRPr="00D2202E" w:rsidRDefault="00B42C0E" w:rsidP="0088189C">
      <w:pPr>
        <w:numPr>
          <w:ilvl w:val="1"/>
          <w:numId w:val="17"/>
        </w:numPr>
        <w:tabs>
          <w:tab w:val="clear" w:pos="1440"/>
          <w:tab w:val="left" w:pos="450"/>
          <w:tab w:val="num" w:pos="810"/>
        </w:tabs>
        <w:spacing w:before="80" w:after="80"/>
        <w:ind w:left="720"/>
        <w:rPr>
          <w:rFonts w:ascii="Arial" w:hAnsi="Arial"/>
          <w:spacing w:val="-2"/>
        </w:rPr>
      </w:pPr>
      <w:r w:rsidRPr="00D2202E">
        <w:rPr>
          <w:rFonts w:ascii="Arial" w:hAnsi="Arial"/>
          <w:iCs/>
        </w:rPr>
        <w:t xml:space="preserve">Resolution from </w:t>
      </w:r>
      <w:r w:rsidRPr="00D2202E">
        <w:rPr>
          <w:rFonts w:ascii="Arial" w:hAnsi="Arial"/>
        </w:rPr>
        <w:t xml:space="preserve">the appropriate government </w:t>
      </w:r>
      <w:r w:rsidR="001A00FA">
        <w:rPr>
          <w:rFonts w:ascii="Arial" w:hAnsi="Arial"/>
        </w:rPr>
        <w:t>b</w:t>
      </w:r>
      <w:r w:rsidRPr="00D2202E">
        <w:rPr>
          <w:rFonts w:ascii="Arial" w:hAnsi="Arial"/>
        </w:rPr>
        <w:t xml:space="preserve">oard or </w:t>
      </w:r>
      <w:r w:rsidR="001A00FA">
        <w:rPr>
          <w:rFonts w:ascii="Arial" w:hAnsi="Arial"/>
        </w:rPr>
        <w:t>c</w:t>
      </w:r>
      <w:r w:rsidRPr="00D2202E">
        <w:rPr>
          <w:rFonts w:ascii="Arial" w:hAnsi="Arial"/>
        </w:rPr>
        <w:t>ouncil documenting</w:t>
      </w:r>
      <w:r w:rsidRPr="00D2202E">
        <w:rPr>
          <w:rFonts w:ascii="Arial" w:hAnsi="Arial"/>
          <w:iCs/>
        </w:rPr>
        <w:t xml:space="preserve"> approval of the proposed road</w:t>
      </w:r>
    </w:p>
    <w:p w14:paraId="37023774" w14:textId="143D1E53" w:rsidR="00B42C0E" w:rsidRPr="00492FB7" w:rsidRDefault="00B42C0E" w:rsidP="0088189C">
      <w:pPr>
        <w:numPr>
          <w:ilvl w:val="1"/>
          <w:numId w:val="17"/>
        </w:numPr>
        <w:tabs>
          <w:tab w:val="clear" w:pos="1440"/>
          <w:tab w:val="left" w:pos="450"/>
          <w:tab w:val="num" w:pos="810"/>
        </w:tabs>
        <w:spacing w:before="80" w:after="80"/>
        <w:ind w:left="720"/>
        <w:rPr>
          <w:rFonts w:ascii="Arial" w:hAnsi="Arial"/>
          <w:spacing w:val="-2"/>
        </w:rPr>
      </w:pPr>
      <w:r w:rsidRPr="00D2202E">
        <w:rPr>
          <w:rFonts w:ascii="Arial" w:hAnsi="Arial"/>
          <w:iCs/>
        </w:rPr>
        <w:t>Executed deed showing the transfer</w:t>
      </w:r>
      <w:r w:rsidRPr="00D2202E">
        <w:rPr>
          <w:rFonts w:ascii="Arial" w:hAnsi="Arial"/>
        </w:rPr>
        <w:t xml:space="preserve"> of property</w:t>
      </w:r>
      <w:r w:rsidRPr="00D2202E">
        <w:rPr>
          <w:rFonts w:ascii="Arial" w:hAnsi="Arial"/>
          <w:iCs/>
        </w:rPr>
        <w:t xml:space="preserve"> from the </w:t>
      </w:r>
      <w:r w:rsidRPr="00D2202E">
        <w:rPr>
          <w:rFonts w:ascii="Arial" w:hAnsi="Arial"/>
        </w:rPr>
        <w:t>land</w:t>
      </w:r>
      <w:r w:rsidRPr="00D2202E">
        <w:rPr>
          <w:rFonts w:ascii="Arial" w:hAnsi="Arial"/>
          <w:iCs/>
        </w:rPr>
        <w:t>owner to the appropriate unit of government</w:t>
      </w:r>
      <w:r>
        <w:rPr>
          <w:rFonts w:ascii="Arial" w:hAnsi="Arial"/>
          <w:iCs/>
        </w:rPr>
        <w:br/>
      </w:r>
    </w:p>
    <w:p w14:paraId="6B163315" w14:textId="34062A54" w:rsidR="00B42C0E" w:rsidRPr="00731E42" w:rsidRDefault="00731E42" w:rsidP="00B42C0E">
      <w:pPr>
        <w:pStyle w:val="BodyText2"/>
        <w:spacing w:before="100" w:beforeAutospacing="1" w:after="100" w:afterAutospacing="1"/>
        <w:rPr>
          <w:b/>
          <w:bCs/>
          <w:i/>
          <w:iCs/>
          <w:sz w:val="20"/>
        </w:rPr>
      </w:pPr>
      <w:r>
        <w:rPr>
          <w:b/>
          <w:bCs/>
          <w:i/>
          <w:iCs/>
          <w:sz w:val="20"/>
        </w:rPr>
        <w:t xml:space="preserve">C) For all </w:t>
      </w:r>
      <w:r w:rsidR="00B42C0E" w:rsidRPr="00731E42">
        <w:rPr>
          <w:b/>
          <w:bCs/>
          <w:i/>
          <w:iCs/>
          <w:sz w:val="20"/>
        </w:rPr>
        <w:t>private road</w:t>
      </w:r>
      <w:r>
        <w:rPr>
          <w:b/>
          <w:bCs/>
          <w:i/>
          <w:iCs/>
          <w:sz w:val="20"/>
        </w:rPr>
        <w:t xml:space="preserve"> connection</w:t>
      </w:r>
      <w:r w:rsidR="00B42C0E" w:rsidRPr="00731E42">
        <w:rPr>
          <w:b/>
          <w:bCs/>
          <w:i/>
          <w:iCs/>
          <w:sz w:val="20"/>
        </w:rPr>
        <w:t>s:</w:t>
      </w:r>
    </w:p>
    <w:p w14:paraId="4DB29394" w14:textId="77777777" w:rsidR="00B42C0E" w:rsidRPr="00D2202E" w:rsidRDefault="00B42C0E" w:rsidP="00B42C0E">
      <w:pPr>
        <w:numPr>
          <w:ilvl w:val="0"/>
          <w:numId w:val="25"/>
        </w:numPr>
        <w:tabs>
          <w:tab w:val="clear" w:pos="720"/>
          <w:tab w:val="num" w:pos="450"/>
        </w:tabs>
        <w:spacing w:before="100" w:beforeAutospacing="1" w:after="100" w:afterAutospacing="1"/>
        <w:ind w:left="360"/>
        <w:rPr>
          <w:rFonts w:ascii="Arial" w:hAnsi="Arial"/>
          <w:spacing w:val="-2"/>
        </w:rPr>
      </w:pPr>
      <w:r w:rsidRPr="00D2202E">
        <w:rPr>
          <w:rFonts w:ascii="Arial" w:hAnsi="Arial"/>
          <w:spacing w:val="-2"/>
        </w:rPr>
        <w:t>Provide a copy of:</w:t>
      </w:r>
    </w:p>
    <w:p w14:paraId="56D484C8" w14:textId="77777777" w:rsidR="00B42C0E" w:rsidRPr="00D2202E" w:rsidRDefault="00B42C0E" w:rsidP="0088189C">
      <w:pPr>
        <w:numPr>
          <w:ilvl w:val="1"/>
          <w:numId w:val="17"/>
        </w:numPr>
        <w:tabs>
          <w:tab w:val="clear" w:pos="1440"/>
          <w:tab w:val="left" w:pos="450"/>
          <w:tab w:val="num" w:pos="810"/>
        </w:tabs>
        <w:spacing w:before="80" w:after="80"/>
        <w:ind w:left="720"/>
        <w:rPr>
          <w:rFonts w:ascii="Arial" w:hAnsi="Arial"/>
          <w:spacing w:val="-2"/>
        </w:rPr>
      </w:pPr>
      <w:r w:rsidRPr="00D2202E">
        <w:rPr>
          <w:rFonts w:ascii="Arial" w:hAnsi="Arial"/>
          <w:iCs/>
        </w:rPr>
        <w:t>Proof of insurance, if requested by WisDOT</w:t>
      </w:r>
    </w:p>
    <w:p w14:paraId="31F6DBB3" w14:textId="07C119AB" w:rsidR="00B42C0E" w:rsidRPr="00492FB7" w:rsidRDefault="00B42C0E" w:rsidP="0088189C">
      <w:pPr>
        <w:numPr>
          <w:ilvl w:val="1"/>
          <w:numId w:val="17"/>
        </w:numPr>
        <w:tabs>
          <w:tab w:val="clear" w:pos="1440"/>
          <w:tab w:val="left" w:pos="450"/>
          <w:tab w:val="num" w:pos="810"/>
        </w:tabs>
        <w:spacing w:before="80" w:after="80"/>
        <w:ind w:left="720"/>
        <w:rPr>
          <w:rFonts w:ascii="Arial" w:hAnsi="Arial"/>
          <w:spacing w:val="-2"/>
        </w:rPr>
      </w:pPr>
      <w:r w:rsidRPr="00D2202E">
        <w:rPr>
          <w:rFonts w:ascii="Arial" w:hAnsi="Arial"/>
          <w:iCs/>
        </w:rPr>
        <w:t>A road maintenance agreement, if such an agreement has been developed and implemented by a group of property owners, businesses, association, etc.</w:t>
      </w:r>
      <w:r>
        <w:rPr>
          <w:rFonts w:ascii="Arial" w:hAnsi="Arial"/>
          <w:iCs/>
        </w:rPr>
        <w:br/>
      </w:r>
    </w:p>
    <w:p w14:paraId="11E880BA" w14:textId="765F29CF" w:rsidR="0088634D" w:rsidRDefault="00731E42" w:rsidP="0088634D">
      <w:pPr>
        <w:pStyle w:val="BodyText2"/>
        <w:spacing w:before="100" w:beforeAutospacing="1" w:after="100" w:afterAutospacing="1"/>
        <w:rPr>
          <w:b/>
          <w:bCs/>
          <w:i/>
          <w:iCs/>
          <w:sz w:val="20"/>
        </w:rPr>
      </w:pPr>
      <w:r>
        <w:rPr>
          <w:b/>
          <w:bCs/>
          <w:i/>
          <w:iCs/>
          <w:sz w:val="20"/>
        </w:rPr>
        <w:t>D) For all</w:t>
      </w:r>
      <w:r w:rsidR="0088634D" w:rsidRPr="00731E42">
        <w:rPr>
          <w:b/>
          <w:bCs/>
          <w:i/>
          <w:iCs/>
          <w:sz w:val="20"/>
        </w:rPr>
        <w:t xml:space="preserve"> trail </w:t>
      </w:r>
      <w:r>
        <w:rPr>
          <w:b/>
          <w:bCs/>
          <w:i/>
          <w:iCs/>
          <w:sz w:val="20"/>
        </w:rPr>
        <w:t>connections</w:t>
      </w:r>
      <w:r w:rsidR="0088634D" w:rsidRPr="00731E42">
        <w:rPr>
          <w:b/>
          <w:bCs/>
          <w:i/>
          <w:iCs/>
          <w:sz w:val="20"/>
        </w:rPr>
        <w:t>:</w:t>
      </w:r>
    </w:p>
    <w:p w14:paraId="4AF427E4" w14:textId="23782D72" w:rsidR="00BA750A" w:rsidRPr="00BA750A" w:rsidRDefault="00BA750A" w:rsidP="0088634D">
      <w:pPr>
        <w:pStyle w:val="BodyText2"/>
        <w:spacing w:before="100" w:beforeAutospacing="1" w:after="100" w:afterAutospacing="1"/>
        <w:rPr>
          <w:spacing w:val="-2"/>
          <w:sz w:val="20"/>
        </w:rPr>
      </w:pPr>
      <w:r>
        <w:rPr>
          <w:sz w:val="20"/>
        </w:rPr>
        <w:t>A trail connection may be a longitudinal trail in STH right-of-way and/or trail crossing of the STH.</w:t>
      </w:r>
    </w:p>
    <w:p w14:paraId="1F9F2A6D" w14:textId="0712B496" w:rsidR="0088634D" w:rsidRPr="00D2202E" w:rsidRDefault="0088634D" w:rsidP="0088634D">
      <w:pPr>
        <w:numPr>
          <w:ilvl w:val="0"/>
          <w:numId w:val="39"/>
        </w:numPr>
        <w:spacing w:before="100" w:beforeAutospacing="1" w:after="100" w:afterAutospacing="1"/>
        <w:ind w:left="360"/>
        <w:rPr>
          <w:rFonts w:ascii="Arial" w:hAnsi="Arial"/>
          <w:spacing w:val="-2"/>
        </w:rPr>
      </w:pPr>
      <w:r w:rsidRPr="00D2202E">
        <w:rPr>
          <w:rFonts w:ascii="Arial" w:hAnsi="Arial"/>
          <w:spacing w:val="-2"/>
        </w:rPr>
        <w:t xml:space="preserve">The applicant should be a unit of government or property owner. WisDOT may consider allowing a recreational group (for example, a snowmobile club) to be the applicant, but prefers a unit of government.  </w:t>
      </w:r>
    </w:p>
    <w:p w14:paraId="382B5CAF" w14:textId="77777777" w:rsidR="0088634D" w:rsidRPr="00D2202E" w:rsidRDefault="0088634D" w:rsidP="0088634D">
      <w:pPr>
        <w:numPr>
          <w:ilvl w:val="0"/>
          <w:numId w:val="39"/>
        </w:numPr>
        <w:spacing w:before="100" w:beforeAutospacing="1" w:after="100" w:afterAutospacing="1"/>
        <w:ind w:left="360"/>
        <w:rPr>
          <w:rFonts w:ascii="Arial" w:hAnsi="Arial"/>
          <w:spacing w:val="-2"/>
        </w:rPr>
      </w:pPr>
      <w:r w:rsidRPr="00D2202E">
        <w:rPr>
          <w:rFonts w:ascii="Arial" w:hAnsi="Arial"/>
          <w:spacing w:val="-2"/>
        </w:rPr>
        <w:t>For a trail crossing in which you are not the property owner, provide written permission from the property owners on each side of the highway that the connection can be attached to their property</w:t>
      </w:r>
    </w:p>
    <w:p w14:paraId="728F6B2E" w14:textId="77777777" w:rsidR="0088634D" w:rsidRPr="00D2202E" w:rsidRDefault="0088634D" w:rsidP="0088634D">
      <w:pPr>
        <w:numPr>
          <w:ilvl w:val="0"/>
          <w:numId w:val="39"/>
        </w:numPr>
        <w:spacing w:before="100" w:beforeAutospacing="1" w:after="100" w:afterAutospacing="1"/>
        <w:ind w:left="360"/>
        <w:rPr>
          <w:rFonts w:ascii="Arial" w:hAnsi="Arial"/>
          <w:spacing w:val="-2"/>
        </w:rPr>
      </w:pPr>
      <w:r w:rsidRPr="00D2202E">
        <w:rPr>
          <w:rFonts w:ascii="Arial" w:hAnsi="Arial"/>
          <w:spacing w:val="-2"/>
        </w:rPr>
        <w:t>Provide a copy of an ordinance designating the trail or trail crossing</w:t>
      </w:r>
    </w:p>
    <w:p w14:paraId="1AF41BD3" w14:textId="77777777" w:rsidR="00BB69DE" w:rsidRPr="00BB69DE" w:rsidRDefault="0088634D" w:rsidP="004D138F">
      <w:pPr>
        <w:numPr>
          <w:ilvl w:val="0"/>
          <w:numId w:val="39"/>
        </w:numPr>
        <w:tabs>
          <w:tab w:val="num" w:pos="450"/>
          <w:tab w:val="num" w:pos="2970"/>
        </w:tabs>
        <w:spacing w:before="100" w:beforeAutospacing="1" w:after="100" w:afterAutospacing="1"/>
        <w:ind w:left="360"/>
        <w:rPr>
          <w:rFonts w:ascii="Arial" w:hAnsi="Arial" w:cs="Arial"/>
          <w:b/>
          <w:bCs/>
          <w:spacing w:val="-2"/>
          <w:u w:val="single"/>
        </w:rPr>
      </w:pPr>
      <w:r w:rsidRPr="00BB69DE">
        <w:rPr>
          <w:rFonts w:ascii="Arial" w:hAnsi="Arial"/>
          <w:spacing w:val="-2"/>
        </w:rPr>
        <w:t>As determined by WisDOT, provide a copy of the resolution or agreement that details the maintenance of the trail, or enter into a Memorandum of Agreement with WisDOT that details trail responsibilities such as maintenance, signing, costs, etc.</w:t>
      </w:r>
    </w:p>
    <w:p w14:paraId="5B3C80CD" w14:textId="73A68347" w:rsidR="00BB69DE" w:rsidRPr="00BB69DE" w:rsidRDefault="00BB69DE">
      <w:pPr>
        <w:overflowPunct/>
        <w:autoSpaceDE/>
        <w:autoSpaceDN/>
        <w:adjustRightInd/>
        <w:textAlignment w:val="auto"/>
        <w:rPr>
          <w:rFonts w:ascii="Arial" w:hAnsi="Arial"/>
        </w:rPr>
      </w:pPr>
    </w:p>
    <w:sectPr w:rsidR="00BB69DE" w:rsidRPr="00BB69DE" w:rsidSect="00BD587B">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080" w:bottom="1440" w:left="108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CB2B" w14:textId="77777777" w:rsidR="00C40388" w:rsidRDefault="00C40388">
      <w:r>
        <w:separator/>
      </w:r>
    </w:p>
  </w:endnote>
  <w:endnote w:type="continuationSeparator" w:id="0">
    <w:p w14:paraId="6B1D8413" w14:textId="77777777" w:rsidR="00C40388" w:rsidRDefault="00C4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98BA" w14:textId="77777777" w:rsidR="00C86B3E" w:rsidRDefault="00C8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AEAC" w14:textId="090DB466" w:rsidR="00C124D9" w:rsidRPr="005E4262" w:rsidRDefault="00C124D9">
    <w:pPr>
      <w:pStyle w:val="Footer"/>
      <w:tabs>
        <w:tab w:val="clear" w:pos="4320"/>
        <w:tab w:val="center" w:pos="5580"/>
      </w:tabs>
      <w:jc w:val="center"/>
      <w:rPr>
        <w:rFonts w:ascii="Arial" w:hAnsi="Arial"/>
        <w:sz w:val="16"/>
        <w:szCs w:val="16"/>
      </w:rPr>
    </w:pPr>
    <w:r w:rsidRPr="005E4262">
      <w:rPr>
        <w:rFonts w:ascii="Arial" w:hAnsi="Arial"/>
        <w:sz w:val="16"/>
        <w:szCs w:val="16"/>
      </w:rPr>
      <w:t xml:space="preserve">Page </w:t>
    </w:r>
    <w:r w:rsidRPr="005E4262">
      <w:rPr>
        <w:rFonts w:ascii="Arial" w:hAnsi="Arial"/>
        <w:sz w:val="16"/>
        <w:szCs w:val="16"/>
      </w:rPr>
      <w:fldChar w:fldCharType="begin"/>
    </w:r>
    <w:r w:rsidRPr="005E4262">
      <w:rPr>
        <w:rFonts w:ascii="Arial" w:hAnsi="Arial"/>
        <w:sz w:val="16"/>
        <w:szCs w:val="16"/>
      </w:rPr>
      <w:instrText xml:space="preserve"> PAGE </w:instrText>
    </w:r>
    <w:r w:rsidRPr="005E4262">
      <w:rPr>
        <w:rFonts w:ascii="Arial" w:hAnsi="Arial"/>
        <w:sz w:val="16"/>
        <w:szCs w:val="16"/>
      </w:rPr>
      <w:fldChar w:fldCharType="separate"/>
    </w:r>
    <w:r w:rsidRPr="005E4262">
      <w:rPr>
        <w:rFonts w:ascii="Arial" w:hAnsi="Arial"/>
        <w:noProof/>
        <w:sz w:val="16"/>
        <w:szCs w:val="16"/>
      </w:rPr>
      <w:t>5</w:t>
    </w:r>
    <w:r w:rsidRPr="005E4262">
      <w:rPr>
        <w:rFonts w:ascii="Arial" w:hAnsi="Arial"/>
        <w:sz w:val="16"/>
        <w:szCs w:val="16"/>
      </w:rPr>
      <w:fldChar w:fldCharType="end"/>
    </w:r>
    <w:r w:rsidRPr="005E4262">
      <w:rPr>
        <w:rFonts w:ascii="Arial" w:hAnsi="Arial"/>
        <w:sz w:val="16"/>
        <w:szCs w:val="16"/>
      </w:rPr>
      <w:t xml:space="preserve"> of </w:t>
    </w:r>
    <w:r w:rsidR="00BB69DE">
      <w:rPr>
        <w:rFonts w:ascii="Arial" w:hAnsi="Arial"/>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6BFA" w14:textId="77777777" w:rsidR="00C86B3E" w:rsidRDefault="00C8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1EE6" w14:textId="77777777" w:rsidR="00C40388" w:rsidRDefault="00C40388">
      <w:r>
        <w:separator/>
      </w:r>
    </w:p>
  </w:footnote>
  <w:footnote w:type="continuationSeparator" w:id="0">
    <w:p w14:paraId="59FF221D" w14:textId="77777777" w:rsidR="00C40388" w:rsidRDefault="00C4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B680" w14:textId="77777777" w:rsidR="00C86B3E" w:rsidRDefault="00C8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D7BA" w14:textId="1CA51735" w:rsidR="007C5C1D" w:rsidRPr="00ED09A5" w:rsidRDefault="0006152B" w:rsidP="007C5C1D">
    <w:pPr>
      <w:pStyle w:val="Heading1"/>
      <w:tabs>
        <w:tab w:val="center" w:pos="4680"/>
      </w:tabs>
      <w:ind w:left="907"/>
      <w:jc w:val="left"/>
    </w:pPr>
    <w:r w:rsidRPr="009D56DB">
      <w:rPr>
        <w:noProof/>
        <w:sz w:val="22"/>
        <w:szCs w:val="22"/>
      </w:rPr>
      <w:drawing>
        <wp:anchor distT="0" distB="0" distL="114300" distR="114300" simplePos="0" relativeHeight="251659264" behindDoc="0" locked="0" layoutInCell="1" allowOverlap="1" wp14:anchorId="2915D849" wp14:editId="0C91AEF6">
          <wp:simplePos x="0" y="0"/>
          <wp:positionH relativeFrom="margin">
            <wp:align>left</wp:align>
          </wp:positionH>
          <wp:positionV relativeFrom="page">
            <wp:posOffset>350520</wp:posOffset>
          </wp:positionV>
          <wp:extent cx="438785" cy="438785"/>
          <wp:effectExtent l="0" t="0" r="762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4387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C1D" w:rsidRPr="00ED09A5">
      <w:t>Instructions for</w:t>
    </w:r>
  </w:p>
  <w:p w14:paraId="09BCBFC7" w14:textId="4A900879" w:rsidR="007C5C1D" w:rsidRPr="00971767" w:rsidRDefault="007C5C1D" w:rsidP="007C5C1D">
    <w:pPr>
      <w:ind w:left="907"/>
      <w:rPr>
        <w:rFonts w:ascii="Arial" w:hAnsi="Arial" w:cs="Arial"/>
        <w:b/>
        <w:bCs/>
        <w:sz w:val="22"/>
        <w:szCs w:val="22"/>
      </w:rPr>
    </w:pPr>
    <w:r w:rsidRPr="00971767">
      <w:rPr>
        <w:rFonts w:ascii="Arial" w:hAnsi="Arial" w:cs="Arial"/>
        <w:b/>
        <w:bCs/>
        <w:sz w:val="22"/>
        <w:szCs w:val="22"/>
      </w:rPr>
      <w:t>STATE TRUNK HIGHWAY CONNECTION APPLICATION</w:t>
    </w:r>
  </w:p>
  <w:p w14:paraId="3CF925CC" w14:textId="2605B5BF" w:rsidR="00C124D9" w:rsidRPr="00ED09A5" w:rsidRDefault="00C124D9" w:rsidP="007C5C1D">
    <w:pPr>
      <w:pStyle w:val="Header"/>
      <w:tabs>
        <w:tab w:val="clear" w:pos="4320"/>
        <w:tab w:val="center" w:pos="4680"/>
      </w:tabs>
      <w:ind w:left="907"/>
      <w:rPr>
        <w:rFonts w:ascii="Arial" w:hAnsi="Arial"/>
        <w:sz w:val="16"/>
        <w:szCs w:val="16"/>
      </w:rPr>
    </w:pPr>
    <w:r w:rsidRPr="00ED09A5">
      <w:rPr>
        <w:rFonts w:ascii="Arial" w:hAnsi="Arial"/>
        <w:bCs/>
        <w:sz w:val="16"/>
        <w:szCs w:val="16"/>
      </w:rPr>
      <w:t>Wisconsin Department of Transportation (WisDOT) form DT1504i (</w:t>
    </w:r>
    <w:r w:rsidR="00C86B3E">
      <w:rPr>
        <w:rFonts w:ascii="Arial" w:hAnsi="Arial"/>
        <w:bCs/>
        <w:sz w:val="16"/>
        <w:szCs w:val="16"/>
      </w:rPr>
      <w:t>9</w:t>
    </w:r>
    <w:r w:rsidRPr="00ED09A5">
      <w:rPr>
        <w:rFonts w:ascii="Arial" w:hAnsi="Arial"/>
        <w:bCs/>
        <w:sz w:val="16"/>
        <w:szCs w:val="16"/>
      </w:rPr>
      <w:t>/202</w:t>
    </w:r>
    <w:r w:rsidR="001A408E">
      <w:rPr>
        <w:rFonts w:ascii="Arial" w:hAnsi="Arial"/>
        <w:bCs/>
        <w:sz w:val="16"/>
        <w:szCs w:val="16"/>
      </w:rPr>
      <w:t>4</w:t>
    </w:r>
    <w:r w:rsidRPr="00ED09A5">
      <w:rPr>
        <w:rFonts w:ascii="Arial" w:hAnsi="Arial"/>
        <w:bCs/>
        <w:sz w:val="16"/>
        <w:szCs w:val="16"/>
      </w:rPr>
      <w:t>)</w:t>
    </w:r>
    <w:r w:rsidRPr="00ED09A5">
      <w:rPr>
        <w:rFonts w:ascii="Arial" w:hAnsi="Arial"/>
        <w:bCs/>
        <w:sz w:val="16"/>
        <w:szCs w:val="16"/>
      </w:rPr>
      <w:br/>
    </w:r>
    <w:r w:rsidR="00AD7FA6">
      <w:rPr>
        <w:rFonts w:ascii="Arial" w:hAnsi="Arial"/>
        <w:sz w:val="16"/>
        <w:szCs w:val="1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CCFF" w14:textId="77777777" w:rsidR="00C86B3E" w:rsidRDefault="00C8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260A38"/>
    <w:lvl w:ilvl="0">
      <w:numFmt w:val="decimal"/>
      <w:lvlText w:val="*"/>
      <w:lvlJc w:val="left"/>
      <w:rPr>
        <w:rFonts w:cs="Times New Roman"/>
      </w:rPr>
    </w:lvl>
  </w:abstractNum>
  <w:abstractNum w:abstractNumId="1" w15:restartNumberingAfterBreak="0">
    <w:nsid w:val="03CE34DE"/>
    <w:multiLevelType w:val="hybridMultilevel"/>
    <w:tmpl w:val="CC38FD28"/>
    <w:lvl w:ilvl="0" w:tplc="15ACDC1E">
      <w:start w:val="1"/>
      <w:numFmt w:val="bullet"/>
      <w:lvlText w:val="¨"/>
      <w:lvlJc w:val="left"/>
      <w:pPr>
        <w:ind w:left="1296" w:hanging="360"/>
      </w:pPr>
      <w:rPr>
        <w:rFonts w:ascii="Wingdings" w:hAnsi="Wingdings" w:hint="default"/>
        <w:sz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5B21E3D"/>
    <w:multiLevelType w:val="hybridMultilevel"/>
    <w:tmpl w:val="75A4810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8C5C44BC">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A7963"/>
    <w:multiLevelType w:val="hybridMultilevel"/>
    <w:tmpl w:val="4C98B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B4CAB"/>
    <w:multiLevelType w:val="hybridMultilevel"/>
    <w:tmpl w:val="4C98B380"/>
    <w:lvl w:ilvl="0" w:tplc="A1B0813C">
      <w:start w:val="13"/>
      <w:numFmt w:val="decimal"/>
      <w:lvlText w:val="%1."/>
      <w:lvlJc w:val="left"/>
      <w:pPr>
        <w:tabs>
          <w:tab w:val="num" w:pos="720"/>
        </w:tabs>
        <w:ind w:left="720" w:hanging="360"/>
      </w:pPr>
      <w:rPr>
        <w:rFonts w:cs="Times New Roman" w:hint="default"/>
      </w:rPr>
    </w:lvl>
    <w:lvl w:ilvl="1" w:tplc="70307290">
      <w:start w:val="13"/>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20F35"/>
    <w:multiLevelType w:val="hybridMultilevel"/>
    <w:tmpl w:val="6B480EA8"/>
    <w:lvl w:ilvl="0" w:tplc="91969912">
      <w:start w:val="1"/>
      <w:numFmt w:val="decimal"/>
      <w:lvlText w:val="%1."/>
      <w:lvlJc w:val="left"/>
      <w:pPr>
        <w:tabs>
          <w:tab w:val="num" w:pos="1170"/>
        </w:tabs>
        <w:ind w:left="1170" w:hanging="360"/>
      </w:pPr>
      <w:rPr>
        <w:rFonts w:cs="Times New Roman" w:hint="default"/>
      </w:rPr>
    </w:lvl>
    <w:lvl w:ilvl="1" w:tplc="2332B4FE">
      <w:start w:val="14"/>
      <w:numFmt w:val="decimal"/>
      <w:lvlText w:val="%2. "/>
      <w:lvlJc w:val="left"/>
      <w:pPr>
        <w:tabs>
          <w:tab w:val="num" w:pos="2970"/>
        </w:tabs>
        <w:ind w:left="2970" w:hanging="360"/>
      </w:pPr>
      <w:rPr>
        <w:rFonts w:ascii="Arial" w:hAnsi="Arial" w:cs="Times New Roman" w:hint="default"/>
        <w:b w:val="0"/>
        <w:i w:val="0"/>
        <w:sz w:val="20"/>
        <w:u w:val="none"/>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6F50B2"/>
    <w:multiLevelType w:val="hybridMultilevel"/>
    <w:tmpl w:val="4C98B38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B32AE"/>
    <w:multiLevelType w:val="hybridMultilevel"/>
    <w:tmpl w:val="DE2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94AED"/>
    <w:multiLevelType w:val="hybridMultilevel"/>
    <w:tmpl w:val="6EFC13C4"/>
    <w:lvl w:ilvl="0" w:tplc="F8685EFC">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DA7F6D"/>
    <w:multiLevelType w:val="hybridMultilevel"/>
    <w:tmpl w:val="A5F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C2981"/>
    <w:multiLevelType w:val="hybridMultilevel"/>
    <w:tmpl w:val="6EFC13C4"/>
    <w:lvl w:ilvl="0" w:tplc="C94876C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1A2C23"/>
    <w:multiLevelType w:val="hybridMultilevel"/>
    <w:tmpl w:val="1238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C4436"/>
    <w:multiLevelType w:val="hybridMultilevel"/>
    <w:tmpl w:val="203AD81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B338AA"/>
    <w:multiLevelType w:val="hybridMultilevel"/>
    <w:tmpl w:val="23BE7578"/>
    <w:lvl w:ilvl="0" w:tplc="8C5C44B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ED4F35"/>
    <w:multiLevelType w:val="hybridMultilevel"/>
    <w:tmpl w:val="9BE2A0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70307290">
      <w:start w:val="13"/>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CA11FC"/>
    <w:multiLevelType w:val="hybridMultilevel"/>
    <w:tmpl w:val="A0C64886"/>
    <w:lvl w:ilvl="0" w:tplc="C2583A98">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E758E"/>
    <w:multiLevelType w:val="hybridMultilevel"/>
    <w:tmpl w:val="28F8208A"/>
    <w:lvl w:ilvl="0" w:tplc="1D049B96">
      <w:start w:val="1"/>
      <w:numFmt w:val="bullet"/>
      <w:lvlText w:val=""/>
      <w:lvlJc w:val="left"/>
      <w:pPr>
        <w:ind w:left="1080" w:hanging="360"/>
      </w:pPr>
      <w:rPr>
        <w:rFonts w:ascii="Wingdings" w:hAnsi="Wingdings" w:hint="default"/>
        <w:b w:val="0"/>
        <w:i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5869FF"/>
    <w:multiLevelType w:val="hybridMultilevel"/>
    <w:tmpl w:val="50A425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F597873"/>
    <w:multiLevelType w:val="hybridMultilevel"/>
    <w:tmpl w:val="5596C562"/>
    <w:lvl w:ilvl="0" w:tplc="7EB8C38C">
      <w:start w:val="1"/>
      <w:numFmt w:val="bullet"/>
      <w:lvlText w:val=""/>
      <w:lvlJc w:val="left"/>
      <w:pPr>
        <w:ind w:left="1080" w:hanging="360"/>
      </w:pPr>
      <w:rPr>
        <w:rFonts w:ascii="Wingdings" w:hAnsi="Wingdings" w:hint="default"/>
        <w:b w:val="0"/>
        <w:i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6E7EB0"/>
    <w:multiLevelType w:val="hybridMultilevel"/>
    <w:tmpl w:val="3B42AF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C663D3"/>
    <w:multiLevelType w:val="hybridMultilevel"/>
    <w:tmpl w:val="A0C64886"/>
    <w:lvl w:ilvl="0" w:tplc="B888AF4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D7211"/>
    <w:multiLevelType w:val="hybridMultilevel"/>
    <w:tmpl w:val="994EDAE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1F6A41"/>
    <w:multiLevelType w:val="hybridMultilevel"/>
    <w:tmpl w:val="EA32FFDA"/>
    <w:lvl w:ilvl="0" w:tplc="2BB2C00A">
      <w:start w:val="1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F41B9"/>
    <w:multiLevelType w:val="hybridMultilevel"/>
    <w:tmpl w:val="209A2E58"/>
    <w:lvl w:ilvl="0" w:tplc="04090007">
      <w:start w:val="1"/>
      <w:numFmt w:val="bullet"/>
      <w:lvlText w:val=""/>
      <w:lvlJc w:val="left"/>
      <w:pPr>
        <w:tabs>
          <w:tab w:val="num" w:pos="720"/>
        </w:tabs>
        <w:ind w:left="720" w:hanging="360"/>
      </w:pPr>
      <w:rPr>
        <w:rFonts w:ascii="Wingdings" w:hAnsi="Wingdings" w:hint="default"/>
        <w:sz w:val="16"/>
      </w:rPr>
    </w:lvl>
    <w:lvl w:ilvl="1" w:tplc="70307290">
      <w:start w:val="13"/>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C6EE9"/>
    <w:multiLevelType w:val="hybridMultilevel"/>
    <w:tmpl w:val="6A3E32D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76496D"/>
    <w:multiLevelType w:val="hybridMultilevel"/>
    <w:tmpl w:val="209A2E5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0F5F04"/>
    <w:multiLevelType w:val="hybridMultilevel"/>
    <w:tmpl w:val="C0366D46"/>
    <w:lvl w:ilvl="0" w:tplc="0409000F">
      <w:start w:val="1"/>
      <w:numFmt w:val="decimal"/>
      <w:lvlText w:val="%1."/>
      <w:lvlJc w:val="left"/>
      <w:pPr>
        <w:ind w:left="1710" w:hanging="360"/>
      </w:pPr>
      <w:rPr>
        <w:rFonts w:hint="default"/>
      </w:rPr>
    </w:lvl>
    <w:lvl w:ilvl="1" w:tplc="FD28A2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D2189"/>
    <w:multiLevelType w:val="hybridMultilevel"/>
    <w:tmpl w:val="7FAC5DB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271568"/>
    <w:multiLevelType w:val="hybridMultilevel"/>
    <w:tmpl w:val="DFFC6DD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8C5C44BC">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D0D22"/>
    <w:multiLevelType w:val="hybridMultilevel"/>
    <w:tmpl w:val="15E2DDE4"/>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2154B0"/>
    <w:multiLevelType w:val="hybridMultilevel"/>
    <w:tmpl w:val="3B42AFAA"/>
    <w:lvl w:ilvl="0" w:tplc="28BAEA1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572EB"/>
    <w:multiLevelType w:val="hybridMultilevel"/>
    <w:tmpl w:val="209A2E58"/>
    <w:lvl w:ilvl="0" w:tplc="04090007">
      <w:start w:val="1"/>
      <w:numFmt w:val="bullet"/>
      <w:lvlText w:val=""/>
      <w:lvlJc w:val="left"/>
      <w:pPr>
        <w:tabs>
          <w:tab w:val="num" w:pos="720"/>
        </w:tabs>
        <w:ind w:left="720" w:hanging="360"/>
      </w:pPr>
      <w:rPr>
        <w:rFonts w:ascii="Wingdings" w:hAnsi="Wingdings" w:hint="default"/>
        <w:sz w:val="16"/>
      </w:rPr>
    </w:lvl>
    <w:lvl w:ilvl="1" w:tplc="97E820D8">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732812"/>
    <w:multiLevelType w:val="hybridMultilevel"/>
    <w:tmpl w:val="77241CFA"/>
    <w:lvl w:ilvl="0" w:tplc="8C5C44BC">
      <w:start w:val="1"/>
      <w:numFmt w:val="bullet"/>
      <w:lvlText w:val=""/>
      <w:lvlJc w:val="left"/>
      <w:pPr>
        <w:tabs>
          <w:tab w:val="num" w:pos="720"/>
        </w:tabs>
        <w:ind w:left="720" w:hanging="360"/>
      </w:pPr>
      <w:rPr>
        <w:rFonts w:ascii="Wingdings" w:hAnsi="Wingdings" w:hint="default"/>
        <w:sz w:val="20"/>
      </w:rPr>
    </w:lvl>
    <w:lvl w:ilvl="1" w:tplc="97E820D8">
      <w:start w:val="1"/>
      <w:numFmt w:val="bullet"/>
      <w:lvlText w:val="-"/>
      <w:lvlJc w:val="left"/>
      <w:pPr>
        <w:tabs>
          <w:tab w:val="num" w:pos="1440"/>
        </w:tabs>
        <w:ind w:left="1440" w:hanging="360"/>
      </w:pPr>
      <w:rPr>
        <w:rFonts w:ascii="Courier New" w:hAnsi="Courier New" w:hint="default"/>
      </w:rPr>
    </w:lvl>
    <w:lvl w:ilvl="2" w:tplc="70307290">
      <w:start w:val="13"/>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91E42"/>
    <w:multiLevelType w:val="hybridMultilevel"/>
    <w:tmpl w:val="A5F4F704"/>
    <w:lvl w:ilvl="0" w:tplc="9746F5C8">
      <w:start w:val="25"/>
      <w:numFmt w:val="decimal"/>
      <w:lvlText w:val="%1."/>
      <w:lvlJc w:val="left"/>
      <w:pPr>
        <w:ind w:left="450" w:hanging="360"/>
      </w:pPr>
      <w:rPr>
        <w:rFonts w:eastAsia="Calibri" w:cs="Calibri"/>
        <w:b/>
        <w:sz w:val="22"/>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4" w15:restartNumberingAfterBreak="0">
    <w:nsid w:val="6D5231D0"/>
    <w:multiLevelType w:val="hybridMultilevel"/>
    <w:tmpl w:val="5ED81E1C"/>
    <w:lvl w:ilvl="0" w:tplc="8C5C44BC">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50ED4"/>
    <w:multiLevelType w:val="hybridMultilevel"/>
    <w:tmpl w:val="3B42AFAA"/>
    <w:lvl w:ilvl="0" w:tplc="CD245D68">
      <w:start w:val="1"/>
      <w:numFmt w:val="bullet"/>
      <w:lvlText w:val=""/>
      <w:lvlJc w:val="left"/>
      <w:pPr>
        <w:tabs>
          <w:tab w:val="num" w:pos="1440"/>
        </w:tabs>
        <w:ind w:left="144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0F77A8A"/>
    <w:multiLevelType w:val="hybridMultilevel"/>
    <w:tmpl w:val="209A2E58"/>
    <w:lvl w:ilvl="0" w:tplc="70307290">
      <w:start w:val="13"/>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F219A"/>
    <w:multiLevelType w:val="hybridMultilevel"/>
    <w:tmpl w:val="AA10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332EA"/>
    <w:multiLevelType w:val="hybridMultilevel"/>
    <w:tmpl w:val="087E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33BFD"/>
    <w:multiLevelType w:val="hybridMultilevel"/>
    <w:tmpl w:val="4EE8830E"/>
    <w:lvl w:ilvl="0" w:tplc="8C5C44BC">
      <w:start w:val="1"/>
      <w:numFmt w:val="bullet"/>
      <w:lvlText w:val=""/>
      <w:lvlJc w:val="left"/>
      <w:pPr>
        <w:ind w:left="1296" w:hanging="360"/>
      </w:pPr>
      <w:rPr>
        <w:rFonts w:ascii="Wingdings" w:hAnsi="Wingdings" w:hint="default"/>
        <w:sz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AFB3711"/>
    <w:multiLevelType w:val="hybridMultilevel"/>
    <w:tmpl w:val="3B42AFA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1571FC"/>
    <w:multiLevelType w:val="hybridMultilevel"/>
    <w:tmpl w:val="2E6666B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33786C"/>
    <w:multiLevelType w:val="hybridMultilevel"/>
    <w:tmpl w:val="FE6296CC"/>
    <w:lvl w:ilvl="0" w:tplc="0409000F">
      <w:start w:val="1"/>
      <w:numFmt w:val="decimal"/>
      <w:lvlText w:val="%1."/>
      <w:lvlJc w:val="left"/>
      <w:pPr>
        <w:ind w:left="33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CA065E8"/>
    <w:multiLevelType w:val="hybridMultilevel"/>
    <w:tmpl w:val="4C98B380"/>
    <w:lvl w:ilvl="0" w:tplc="0E46E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114704"/>
    <w:multiLevelType w:val="hybridMultilevel"/>
    <w:tmpl w:val="607E3046"/>
    <w:lvl w:ilvl="0" w:tplc="04090007">
      <w:start w:val="1"/>
      <w:numFmt w:val="bullet"/>
      <w:lvlText w:val=""/>
      <w:lvlJc w:val="left"/>
      <w:pPr>
        <w:tabs>
          <w:tab w:val="num" w:pos="720"/>
        </w:tabs>
        <w:ind w:left="720" w:hanging="360"/>
      </w:pPr>
      <w:rPr>
        <w:rFonts w:ascii="Wingdings" w:hAnsi="Wingdings" w:hint="default"/>
        <w:sz w:val="16"/>
      </w:rPr>
    </w:lvl>
    <w:lvl w:ilvl="1" w:tplc="8C5C44BC">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70272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8043182">
    <w:abstractNumId w:val="30"/>
  </w:num>
  <w:num w:numId="3" w16cid:durableId="147720791">
    <w:abstractNumId w:val="19"/>
  </w:num>
  <w:num w:numId="4" w16cid:durableId="387802797">
    <w:abstractNumId w:val="3"/>
  </w:num>
  <w:num w:numId="5" w16cid:durableId="1575508199">
    <w:abstractNumId w:val="20"/>
  </w:num>
  <w:num w:numId="6" w16cid:durableId="1798647141">
    <w:abstractNumId w:val="15"/>
  </w:num>
  <w:num w:numId="7" w16cid:durableId="1679502304">
    <w:abstractNumId w:val="24"/>
  </w:num>
  <w:num w:numId="8" w16cid:durableId="436296643">
    <w:abstractNumId w:val="27"/>
  </w:num>
  <w:num w:numId="9" w16cid:durableId="396128420">
    <w:abstractNumId w:val="41"/>
  </w:num>
  <w:num w:numId="10" w16cid:durableId="1336106708">
    <w:abstractNumId w:val="12"/>
  </w:num>
  <w:num w:numId="11" w16cid:durableId="237129385">
    <w:abstractNumId w:val="29"/>
  </w:num>
  <w:num w:numId="12" w16cid:durableId="2138255357">
    <w:abstractNumId w:val="40"/>
  </w:num>
  <w:num w:numId="13" w16cid:durableId="204298345">
    <w:abstractNumId w:val="5"/>
  </w:num>
  <w:num w:numId="14" w16cid:durableId="1039090771">
    <w:abstractNumId w:val="6"/>
  </w:num>
  <w:num w:numId="15" w16cid:durableId="1023047116">
    <w:abstractNumId w:val="4"/>
  </w:num>
  <w:num w:numId="16" w16cid:durableId="1812744743">
    <w:abstractNumId w:val="25"/>
  </w:num>
  <w:num w:numId="17" w16cid:durableId="1015420164">
    <w:abstractNumId w:val="14"/>
  </w:num>
  <w:num w:numId="18" w16cid:durableId="1296638935">
    <w:abstractNumId w:val="31"/>
  </w:num>
  <w:num w:numId="19" w16cid:durableId="1484858867">
    <w:abstractNumId w:val="8"/>
  </w:num>
  <w:num w:numId="20" w16cid:durableId="1114783378">
    <w:abstractNumId w:val="10"/>
  </w:num>
  <w:num w:numId="21" w16cid:durableId="800271725">
    <w:abstractNumId w:val="35"/>
  </w:num>
  <w:num w:numId="22" w16cid:durableId="396128559">
    <w:abstractNumId w:val="43"/>
  </w:num>
  <w:num w:numId="23" w16cid:durableId="792137034">
    <w:abstractNumId w:val="23"/>
  </w:num>
  <w:num w:numId="24" w16cid:durableId="729692866">
    <w:abstractNumId w:val="28"/>
  </w:num>
  <w:num w:numId="25" w16cid:durableId="1512599761">
    <w:abstractNumId w:val="32"/>
  </w:num>
  <w:num w:numId="26" w16cid:durableId="1602488593">
    <w:abstractNumId w:val="36"/>
  </w:num>
  <w:num w:numId="27" w16cid:durableId="1663583616">
    <w:abstractNumId w:val="26"/>
  </w:num>
  <w:num w:numId="28" w16cid:durableId="862405270">
    <w:abstractNumId w:val="22"/>
  </w:num>
  <w:num w:numId="29" w16cid:durableId="1181703672">
    <w:abstractNumId w:val="21"/>
  </w:num>
  <w:num w:numId="30" w16cid:durableId="1950351874">
    <w:abstractNumId w:val="42"/>
  </w:num>
  <w:num w:numId="31" w16cid:durableId="460152268">
    <w:abstractNumId w:val="38"/>
  </w:num>
  <w:num w:numId="32" w16cid:durableId="445664703">
    <w:abstractNumId w:val="9"/>
  </w:num>
  <w:num w:numId="33" w16cid:durableId="1801877798">
    <w:abstractNumId w:val="37"/>
  </w:num>
  <w:num w:numId="34" w16cid:durableId="879632648">
    <w:abstractNumId w:val="7"/>
  </w:num>
  <w:num w:numId="35" w16cid:durableId="891772813">
    <w:abstractNumId w:val="11"/>
  </w:num>
  <w:num w:numId="36" w16cid:durableId="1203204493">
    <w:abstractNumId w:val="13"/>
  </w:num>
  <w:num w:numId="37" w16cid:durableId="519316130">
    <w:abstractNumId w:val="44"/>
  </w:num>
  <w:num w:numId="38" w16cid:durableId="1028021928">
    <w:abstractNumId w:val="2"/>
  </w:num>
  <w:num w:numId="39" w16cid:durableId="939341341">
    <w:abstractNumId w:val="34"/>
  </w:num>
  <w:num w:numId="40" w16cid:durableId="1091972692">
    <w:abstractNumId w:val="39"/>
  </w:num>
  <w:num w:numId="41" w16cid:durableId="389231340">
    <w:abstractNumId w:val="1"/>
  </w:num>
  <w:num w:numId="42" w16cid:durableId="471212458">
    <w:abstractNumId w:val="18"/>
  </w:num>
  <w:num w:numId="43" w16cid:durableId="1712487839">
    <w:abstractNumId w:val="16"/>
  </w:num>
  <w:num w:numId="44" w16cid:durableId="1980961175">
    <w:abstractNumId w:val="3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0768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proofState w:spelling="clean" w:grammar="clean"/>
  <w:documentProtection w:edit="forms" w:enforcement="1" w:cryptProviderType="rsaAES" w:cryptAlgorithmClass="hash" w:cryptAlgorithmType="typeAny" w:cryptAlgorithmSid="14" w:cryptSpinCount="100000" w:hash="RNWouN0kwfn/o8Mfb8tYFXFHtLl38rU2BFXHWZXqFXgj/JurOf8wN0wtNjkuEZ4VB0tbGJmq1KMRZwegCsOlkg==" w:salt="bQX9jXf251meGlWDrYdY4A=="/>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CB"/>
    <w:rsid w:val="00003BEA"/>
    <w:rsid w:val="00004833"/>
    <w:rsid w:val="00005B4C"/>
    <w:rsid w:val="0000672B"/>
    <w:rsid w:val="00007178"/>
    <w:rsid w:val="0000770F"/>
    <w:rsid w:val="00011D8C"/>
    <w:rsid w:val="0001595F"/>
    <w:rsid w:val="00016608"/>
    <w:rsid w:val="000169ED"/>
    <w:rsid w:val="000261AD"/>
    <w:rsid w:val="00027505"/>
    <w:rsid w:val="000309A9"/>
    <w:rsid w:val="00031FC4"/>
    <w:rsid w:val="0003318C"/>
    <w:rsid w:val="000364ED"/>
    <w:rsid w:val="00042382"/>
    <w:rsid w:val="00043918"/>
    <w:rsid w:val="00044170"/>
    <w:rsid w:val="0004466A"/>
    <w:rsid w:val="000447BA"/>
    <w:rsid w:val="000454EB"/>
    <w:rsid w:val="00047456"/>
    <w:rsid w:val="00051A8D"/>
    <w:rsid w:val="0005514B"/>
    <w:rsid w:val="000561CF"/>
    <w:rsid w:val="0005710F"/>
    <w:rsid w:val="0006152B"/>
    <w:rsid w:val="000632A4"/>
    <w:rsid w:val="00063DA9"/>
    <w:rsid w:val="000701D5"/>
    <w:rsid w:val="00075519"/>
    <w:rsid w:val="0008218A"/>
    <w:rsid w:val="00083EBB"/>
    <w:rsid w:val="00084F06"/>
    <w:rsid w:val="0009697E"/>
    <w:rsid w:val="000A57C4"/>
    <w:rsid w:val="000B4FF1"/>
    <w:rsid w:val="000B524A"/>
    <w:rsid w:val="000C045C"/>
    <w:rsid w:val="000C3D5C"/>
    <w:rsid w:val="000C56BA"/>
    <w:rsid w:val="000C75B4"/>
    <w:rsid w:val="000D479A"/>
    <w:rsid w:val="000D7444"/>
    <w:rsid w:val="000E24AC"/>
    <w:rsid w:val="000E2F57"/>
    <w:rsid w:val="000E339C"/>
    <w:rsid w:val="000E5347"/>
    <w:rsid w:val="000F6AB7"/>
    <w:rsid w:val="000F6E18"/>
    <w:rsid w:val="000F74A3"/>
    <w:rsid w:val="00105151"/>
    <w:rsid w:val="001077B4"/>
    <w:rsid w:val="0011069F"/>
    <w:rsid w:val="00111CAE"/>
    <w:rsid w:val="0011280C"/>
    <w:rsid w:val="00115711"/>
    <w:rsid w:val="00124654"/>
    <w:rsid w:val="00125798"/>
    <w:rsid w:val="00127C0F"/>
    <w:rsid w:val="00127FDF"/>
    <w:rsid w:val="00130D0F"/>
    <w:rsid w:val="00141379"/>
    <w:rsid w:val="00143CCB"/>
    <w:rsid w:val="00145EB9"/>
    <w:rsid w:val="00151C70"/>
    <w:rsid w:val="00151CBA"/>
    <w:rsid w:val="001525C4"/>
    <w:rsid w:val="00160221"/>
    <w:rsid w:val="001624BA"/>
    <w:rsid w:val="00163C64"/>
    <w:rsid w:val="00166919"/>
    <w:rsid w:val="00170E0B"/>
    <w:rsid w:val="00173A87"/>
    <w:rsid w:val="00175C01"/>
    <w:rsid w:val="00175CEF"/>
    <w:rsid w:val="00177C96"/>
    <w:rsid w:val="00180062"/>
    <w:rsid w:val="00182202"/>
    <w:rsid w:val="00193DE9"/>
    <w:rsid w:val="00196C2D"/>
    <w:rsid w:val="001A00FA"/>
    <w:rsid w:val="001A0AFF"/>
    <w:rsid w:val="001A2D3A"/>
    <w:rsid w:val="001A34C9"/>
    <w:rsid w:val="001A3FA9"/>
    <w:rsid w:val="001A408E"/>
    <w:rsid w:val="001B1B89"/>
    <w:rsid w:val="001B2A1D"/>
    <w:rsid w:val="001B2A77"/>
    <w:rsid w:val="001B55B9"/>
    <w:rsid w:val="001B7D12"/>
    <w:rsid w:val="001C3654"/>
    <w:rsid w:val="001C6F39"/>
    <w:rsid w:val="001C7A02"/>
    <w:rsid w:val="001D166F"/>
    <w:rsid w:val="001D288A"/>
    <w:rsid w:val="001D2977"/>
    <w:rsid w:val="001D4C0E"/>
    <w:rsid w:val="001E398F"/>
    <w:rsid w:val="001E5381"/>
    <w:rsid w:val="0020159C"/>
    <w:rsid w:val="002031B9"/>
    <w:rsid w:val="0020407F"/>
    <w:rsid w:val="0021494B"/>
    <w:rsid w:val="00217E3C"/>
    <w:rsid w:val="0022165A"/>
    <w:rsid w:val="0022231C"/>
    <w:rsid w:val="0022263E"/>
    <w:rsid w:val="00222C85"/>
    <w:rsid w:val="002255C5"/>
    <w:rsid w:val="002265D1"/>
    <w:rsid w:val="00227A2C"/>
    <w:rsid w:val="002300BE"/>
    <w:rsid w:val="0023377D"/>
    <w:rsid w:val="00234579"/>
    <w:rsid w:val="002354D6"/>
    <w:rsid w:val="00236DF5"/>
    <w:rsid w:val="00237CFC"/>
    <w:rsid w:val="002413DA"/>
    <w:rsid w:val="0024686D"/>
    <w:rsid w:val="0025250D"/>
    <w:rsid w:val="00252605"/>
    <w:rsid w:val="00253D2C"/>
    <w:rsid w:val="00260AED"/>
    <w:rsid w:val="00260D7D"/>
    <w:rsid w:val="002621E1"/>
    <w:rsid w:val="0026293E"/>
    <w:rsid w:val="00263ED5"/>
    <w:rsid w:val="002640D3"/>
    <w:rsid w:val="002706A6"/>
    <w:rsid w:val="00271DA4"/>
    <w:rsid w:val="002803EA"/>
    <w:rsid w:val="00282750"/>
    <w:rsid w:val="00287E15"/>
    <w:rsid w:val="00291F39"/>
    <w:rsid w:val="00295268"/>
    <w:rsid w:val="002952FB"/>
    <w:rsid w:val="0029567F"/>
    <w:rsid w:val="00296068"/>
    <w:rsid w:val="00297F1B"/>
    <w:rsid w:val="002A1B6E"/>
    <w:rsid w:val="002A4B8C"/>
    <w:rsid w:val="002B205B"/>
    <w:rsid w:val="002B4814"/>
    <w:rsid w:val="002B75C4"/>
    <w:rsid w:val="002C24B1"/>
    <w:rsid w:val="002C5C5B"/>
    <w:rsid w:val="002D423D"/>
    <w:rsid w:val="002D4D90"/>
    <w:rsid w:val="002D6CAD"/>
    <w:rsid w:val="002E4A54"/>
    <w:rsid w:val="002E68A6"/>
    <w:rsid w:val="002F2315"/>
    <w:rsid w:val="002F4705"/>
    <w:rsid w:val="002F4BB9"/>
    <w:rsid w:val="002F6E07"/>
    <w:rsid w:val="00304401"/>
    <w:rsid w:val="003156F1"/>
    <w:rsid w:val="0031676C"/>
    <w:rsid w:val="00324267"/>
    <w:rsid w:val="00331BE1"/>
    <w:rsid w:val="0033362D"/>
    <w:rsid w:val="003339B7"/>
    <w:rsid w:val="00333FCC"/>
    <w:rsid w:val="00335D0F"/>
    <w:rsid w:val="0034507F"/>
    <w:rsid w:val="00345351"/>
    <w:rsid w:val="003468BE"/>
    <w:rsid w:val="003519D9"/>
    <w:rsid w:val="0035336D"/>
    <w:rsid w:val="0035492C"/>
    <w:rsid w:val="00354C70"/>
    <w:rsid w:val="00357000"/>
    <w:rsid w:val="00360106"/>
    <w:rsid w:val="003605F0"/>
    <w:rsid w:val="00360E21"/>
    <w:rsid w:val="00361BEF"/>
    <w:rsid w:val="003653A2"/>
    <w:rsid w:val="003654BA"/>
    <w:rsid w:val="00365F24"/>
    <w:rsid w:val="00370C3A"/>
    <w:rsid w:val="0037765D"/>
    <w:rsid w:val="00380A31"/>
    <w:rsid w:val="00385A49"/>
    <w:rsid w:val="00386279"/>
    <w:rsid w:val="00393714"/>
    <w:rsid w:val="003A7BD1"/>
    <w:rsid w:val="003B0901"/>
    <w:rsid w:val="003B635B"/>
    <w:rsid w:val="003B66F0"/>
    <w:rsid w:val="003B6FF2"/>
    <w:rsid w:val="003B7693"/>
    <w:rsid w:val="003C5E05"/>
    <w:rsid w:val="003C7A23"/>
    <w:rsid w:val="003E2351"/>
    <w:rsid w:val="003E284E"/>
    <w:rsid w:val="003E31C1"/>
    <w:rsid w:val="003E341A"/>
    <w:rsid w:val="003E4305"/>
    <w:rsid w:val="003E46C3"/>
    <w:rsid w:val="003E6426"/>
    <w:rsid w:val="003F0B62"/>
    <w:rsid w:val="003F206B"/>
    <w:rsid w:val="003F247D"/>
    <w:rsid w:val="003F3FB4"/>
    <w:rsid w:val="00404803"/>
    <w:rsid w:val="00405D2F"/>
    <w:rsid w:val="00406C9F"/>
    <w:rsid w:val="00410665"/>
    <w:rsid w:val="00411F10"/>
    <w:rsid w:val="004130A2"/>
    <w:rsid w:val="00413BC2"/>
    <w:rsid w:val="00413FC8"/>
    <w:rsid w:val="00414FB0"/>
    <w:rsid w:val="00415B95"/>
    <w:rsid w:val="004160D9"/>
    <w:rsid w:val="004201C7"/>
    <w:rsid w:val="0042257D"/>
    <w:rsid w:val="004310B5"/>
    <w:rsid w:val="00432121"/>
    <w:rsid w:val="00434F63"/>
    <w:rsid w:val="00435FD2"/>
    <w:rsid w:val="00441B59"/>
    <w:rsid w:val="00442E33"/>
    <w:rsid w:val="0044439C"/>
    <w:rsid w:val="00444F61"/>
    <w:rsid w:val="0044722E"/>
    <w:rsid w:val="00447ED6"/>
    <w:rsid w:val="00462EC5"/>
    <w:rsid w:val="00466DA4"/>
    <w:rsid w:val="004760D9"/>
    <w:rsid w:val="004775E4"/>
    <w:rsid w:val="00477716"/>
    <w:rsid w:val="00481DF8"/>
    <w:rsid w:val="00482683"/>
    <w:rsid w:val="00483628"/>
    <w:rsid w:val="00486228"/>
    <w:rsid w:val="004864A9"/>
    <w:rsid w:val="004901D7"/>
    <w:rsid w:val="00492FB7"/>
    <w:rsid w:val="004A4CCB"/>
    <w:rsid w:val="004B001F"/>
    <w:rsid w:val="004B7962"/>
    <w:rsid w:val="004C50AD"/>
    <w:rsid w:val="004D3A0C"/>
    <w:rsid w:val="004D582D"/>
    <w:rsid w:val="004E1E3E"/>
    <w:rsid w:val="004E4CD0"/>
    <w:rsid w:val="004F3C06"/>
    <w:rsid w:val="004F5DFB"/>
    <w:rsid w:val="0050058A"/>
    <w:rsid w:val="005027EA"/>
    <w:rsid w:val="0050602D"/>
    <w:rsid w:val="00507107"/>
    <w:rsid w:val="00507C8D"/>
    <w:rsid w:val="005110F5"/>
    <w:rsid w:val="00511C99"/>
    <w:rsid w:val="00511D24"/>
    <w:rsid w:val="00515773"/>
    <w:rsid w:val="00517850"/>
    <w:rsid w:val="00517EC0"/>
    <w:rsid w:val="00522C77"/>
    <w:rsid w:val="00523142"/>
    <w:rsid w:val="0052404A"/>
    <w:rsid w:val="005269FA"/>
    <w:rsid w:val="005402F3"/>
    <w:rsid w:val="00542064"/>
    <w:rsid w:val="00543B42"/>
    <w:rsid w:val="005521BE"/>
    <w:rsid w:val="005575EF"/>
    <w:rsid w:val="005616F2"/>
    <w:rsid w:val="00563605"/>
    <w:rsid w:val="00564462"/>
    <w:rsid w:val="0056458B"/>
    <w:rsid w:val="00566BE2"/>
    <w:rsid w:val="00572D3E"/>
    <w:rsid w:val="005746B5"/>
    <w:rsid w:val="00575341"/>
    <w:rsid w:val="0058034F"/>
    <w:rsid w:val="0058040A"/>
    <w:rsid w:val="00583F2D"/>
    <w:rsid w:val="005916FF"/>
    <w:rsid w:val="00593447"/>
    <w:rsid w:val="005A0865"/>
    <w:rsid w:val="005A2898"/>
    <w:rsid w:val="005A69F4"/>
    <w:rsid w:val="005B1647"/>
    <w:rsid w:val="005B18AA"/>
    <w:rsid w:val="005B384C"/>
    <w:rsid w:val="005B5EDA"/>
    <w:rsid w:val="005C5B22"/>
    <w:rsid w:val="005C7D90"/>
    <w:rsid w:val="005D01BC"/>
    <w:rsid w:val="005D23AF"/>
    <w:rsid w:val="005E1185"/>
    <w:rsid w:val="005E12D8"/>
    <w:rsid w:val="005E2292"/>
    <w:rsid w:val="005E4262"/>
    <w:rsid w:val="005E56E9"/>
    <w:rsid w:val="005F188C"/>
    <w:rsid w:val="005F3993"/>
    <w:rsid w:val="005F5AC6"/>
    <w:rsid w:val="005F6E19"/>
    <w:rsid w:val="005F715B"/>
    <w:rsid w:val="00607EB2"/>
    <w:rsid w:val="00614C15"/>
    <w:rsid w:val="00615012"/>
    <w:rsid w:val="0061570D"/>
    <w:rsid w:val="0061603A"/>
    <w:rsid w:val="006200C4"/>
    <w:rsid w:val="00624260"/>
    <w:rsid w:val="00632958"/>
    <w:rsid w:val="00633944"/>
    <w:rsid w:val="006367D0"/>
    <w:rsid w:val="00645A4D"/>
    <w:rsid w:val="00647D74"/>
    <w:rsid w:val="00650735"/>
    <w:rsid w:val="0065118C"/>
    <w:rsid w:val="006554D0"/>
    <w:rsid w:val="006573EF"/>
    <w:rsid w:val="00657DD5"/>
    <w:rsid w:val="006622D5"/>
    <w:rsid w:val="00663010"/>
    <w:rsid w:val="006634B1"/>
    <w:rsid w:val="00667C82"/>
    <w:rsid w:val="00671A66"/>
    <w:rsid w:val="0067529C"/>
    <w:rsid w:val="00686013"/>
    <w:rsid w:val="00694AD3"/>
    <w:rsid w:val="00697572"/>
    <w:rsid w:val="006A0F74"/>
    <w:rsid w:val="006A2ED6"/>
    <w:rsid w:val="006A5DC5"/>
    <w:rsid w:val="006B14DD"/>
    <w:rsid w:val="006B41B4"/>
    <w:rsid w:val="006B4B1D"/>
    <w:rsid w:val="006B53E1"/>
    <w:rsid w:val="006C1671"/>
    <w:rsid w:val="006C4456"/>
    <w:rsid w:val="006D48A1"/>
    <w:rsid w:val="006E6F19"/>
    <w:rsid w:val="006F1381"/>
    <w:rsid w:val="006F2FB1"/>
    <w:rsid w:val="006F40C0"/>
    <w:rsid w:val="006F5166"/>
    <w:rsid w:val="007113A8"/>
    <w:rsid w:val="00713511"/>
    <w:rsid w:val="0071589C"/>
    <w:rsid w:val="00715F4D"/>
    <w:rsid w:val="00716DCF"/>
    <w:rsid w:val="0072044A"/>
    <w:rsid w:val="0072134C"/>
    <w:rsid w:val="007220A3"/>
    <w:rsid w:val="007230DD"/>
    <w:rsid w:val="0072356F"/>
    <w:rsid w:val="00731E42"/>
    <w:rsid w:val="007334DA"/>
    <w:rsid w:val="007341D7"/>
    <w:rsid w:val="0073469D"/>
    <w:rsid w:val="00736E8A"/>
    <w:rsid w:val="0074155A"/>
    <w:rsid w:val="00743088"/>
    <w:rsid w:val="0074447D"/>
    <w:rsid w:val="00754B5E"/>
    <w:rsid w:val="0075691E"/>
    <w:rsid w:val="007621AB"/>
    <w:rsid w:val="00763017"/>
    <w:rsid w:val="007673EB"/>
    <w:rsid w:val="007729A0"/>
    <w:rsid w:val="00773064"/>
    <w:rsid w:val="00777D40"/>
    <w:rsid w:val="00780A93"/>
    <w:rsid w:val="00781AAB"/>
    <w:rsid w:val="00782DEC"/>
    <w:rsid w:val="007862C5"/>
    <w:rsid w:val="0079397C"/>
    <w:rsid w:val="00795443"/>
    <w:rsid w:val="007A1D4A"/>
    <w:rsid w:val="007A6ADE"/>
    <w:rsid w:val="007B27B5"/>
    <w:rsid w:val="007C0AA7"/>
    <w:rsid w:val="007C3620"/>
    <w:rsid w:val="007C3B0C"/>
    <w:rsid w:val="007C3B9E"/>
    <w:rsid w:val="007C5C1D"/>
    <w:rsid w:val="007D2EF8"/>
    <w:rsid w:val="007D54D6"/>
    <w:rsid w:val="007D5CF6"/>
    <w:rsid w:val="007E0E90"/>
    <w:rsid w:val="007E40A4"/>
    <w:rsid w:val="007E5C7F"/>
    <w:rsid w:val="007E762D"/>
    <w:rsid w:val="007E7C02"/>
    <w:rsid w:val="007F5219"/>
    <w:rsid w:val="007F538E"/>
    <w:rsid w:val="00800EF0"/>
    <w:rsid w:val="0080135A"/>
    <w:rsid w:val="00801F52"/>
    <w:rsid w:val="00803977"/>
    <w:rsid w:val="0081085D"/>
    <w:rsid w:val="00812804"/>
    <w:rsid w:val="0082133A"/>
    <w:rsid w:val="008253E1"/>
    <w:rsid w:val="00826BBC"/>
    <w:rsid w:val="008270EB"/>
    <w:rsid w:val="00827766"/>
    <w:rsid w:val="008304F7"/>
    <w:rsid w:val="00831012"/>
    <w:rsid w:val="00834839"/>
    <w:rsid w:val="008357B9"/>
    <w:rsid w:val="0083681D"/>
    <w:rsid w:val="0085068E"/>
    <w:rsid w:val="0085456E"/>
    <w:rsid w:val="0085676A"/>
    <w:rsid w:val="00857DFD"/>
    <w:rsid w:val="008625AE"/>
    <w:rsid w:val="00874776"/>
    <w:rsid w:val="00875105"/>
    <w:rsid w:val="0087663F"/>
    <w:rsid w:val="008801E6"/>
    <w:rsid w:val="008804A9"/>
    <w:rsid w:val="0088189C"/>
    <w:rsid w:val="00881C6C"/>
    <w:rsid w:val="0088634D"/>
    <w:rsid w:val="00886F69"/>
    <w:rsid w:val="0088745B"/>
    <w:rsid w:val="0089047E"/>
    <w:rsid w:val="00890705"/>
    <w:rsid w:val="008929B7"/>
    <w:rsid w:val="00894693"/>
    <w:rsid w:val="008948E1"/>
    <w:rsid w:val="0089511E"/>
    <w:rsid w:val="008A05D9"/>
    <w:rsid w:val="008A4E1A"/>
    <w:rsid w:val="008B018F"/>
    <w:rsid w:val="008B780C"/>
    <w:rsid w:val="008C2617"/>
    <w:rsid w:val="008D1296"/>
    <w:rsid w:val="008D404D"/>
    <w:rsid w:val="008E05F4"/>
    <w:rsid w:val="008E5AF3"/>
    <w:rsid w:val="008F0B66"/>
    <w:rsid w:val="009006F0"/>
    <w:rsid w:val="00901811"/>
    <w:rsid w:val="009022B7"/>
    <w:rsid w:val="00903118"/>
    <w:rsid w:val="009065D1"/>
    <w:rsid w:val="009100B5"/>
    <w:rsid w:val="00912853"/>
    <w:rsid w:val="009153B5"/>
    <w:rsid w:val="00915DA0"/>
    <w:rsid w:val="00916894"/>
    <w:rsid w:val="009205B0"/>
    <w:rsid w:val="00920BCC"/>
    <w:rsid w:val="00921EE9"/>
    <w:rsid w:val="009229E5"/>
    <w:rsid w:val="00924219"/>
    <w:rsid w:val="009261F4"/>
    <w:rsid w:val="00927114"/>
    <w:rsid w:val="00935FAB"/>
    <w:rsid w:val="00942328"/>
    <w:rsid w:val="009471EE"/>
    <w:rsid w:val="00954D4A"/>
    <w:rsid w:val="00954E56"/>
    <w:rsid w:val="00970E2C"/>
    <w:rsid w:val="0097133C"/>
    <w:rsid w:val="00971767"/>
    <w:rsid w:val="00972CC5"/>
    <w:rsid w:val="00973B2D"/>
    <w:rsid w:val="00975CB6"/>
    <w:rsid w:val="00976CF0"/>
    <w:rsid w:val="009801A9"/>
    <w:rsid w:val="00980700"/>
    <w:rsid w:val="00985747"/>
    <w:rsid w:val="00987660"/>
    <w:rsid w:val="009977A3"/>
    <w:rsid w:val="009A3D12"/>
    <w:rsid w:val="009A4DC1"/>
    <w:rsid w:val="009B39E0"/>
    <w:rsid w:val="009B60AB"/>
    <w:rsid w:val="009B74EC"/>
    <w:rsid w:val="009C0A25"/>
    <w:rsid w:val="009D56DB"/>
    <w:rsid w:val="009E0C63"/>
    <w:rsid w:val="009E40D8"/>
    <w:rsid w:val="009F4D7F"/>
    <w:rsid w:val="009F4F4F"/>
    <w:rsid w:val="009F54A0"/>
    <w:rsid w:val="009F57E3"/>
    <w:rsid w:val="009F726D"/>
    <w:rsid w:val="009F7B48"/>
    <w:rsid w:val="00A0520D"/>
    <w:rsid w:val="00A11573"/>
    <w:rsid w:val="00A11C44"/>
    <w:rsid w:val="00A1269E"/>
    <w:rsid w:val="00A13F1C"/>
    <w:rsid w:val="00A175EB"/>
    <w:rsid w:val="00A17750"/>
    <w:rsid w:val="00A22654"/>
    <w:rsid w:val="00A22EA2"/>
    <w:rsid w:val="00A24980"/>
    <w:rsid w:val="00A3148E"/>
    <w:rsid w:val="00A318AF"/>
    <w:rsid w:val="00A36618"/>
    <w:rsid w:val="00A42F9C"/>
    <w:rsid w:val="00A45718"/>
    <w:rsid w:val="00A5041F"/>
    <w:rsid w:val="00A67683"/>
    <w:rsid w:val="00A70A3C"/>
    <w:rsid w:val="00A72551"/>
    <w:rsid w:val="00A73EEB"/>
    <w:rsid w:val="00A74B59"/>
    <w:rsid w:val="00A7594D"/>
    <w:rsid w:val="00A75F1E"/>
    <w:rsid w:val="00A84EE6"/>
    <w:rsid w:val="00A924F9"/>
    <w:rsid w:val="00A955C6"/>
    <w:rsid w:val="00A95C28"/>
    <w:rsid w:val="00A95D04"/>
    <w:rsid w:val="00A96750"/>
    <w:rsid w:val="00A97A70"/>
    <w:rsid w:val="00AA039B"/>
    <w:rsid w:val="00AA7184"/>
    <w:rsid w:val="00AA75A7"/>
    <w:rsid w:val="00AC7DC9"/>
    <w:rsid w:val="00AD15E3"/>
    <w:rsid w:val="00AD577D"/>
    <w:rsid w:val="00AD6F3F"/>
    <w:rsid w:val="00AD7337"/>
    <w:rsid w:val="00AD7FA6"/>
    <w:rsid w:val="00AE2E0C"/>
    <w:rsid w:val="00AE591A"/>
    <w:rsid w:val="00AE79F6"/>
    <w:rsid w:val="00AF2710"/>
    <w:rsid w:val="00AF7D1B"/>
    <w:rsid w:val="00B05754"/>
    <w:rsid w:val="00B06657"/>
    <w:rsid w:val="00B06740"/>
    <w:rsid w:val="00B14459"/>
    <w:rsid w:val="00B209B9"/>
    <w:rsid w:val="00B20E6C"/>
    <w:rsid w:val="00B21929"/>
    <w:rsid w:val="00B23351"/>
    <w:rsid w:val="00B24C07"/>
    <w:rsid w:val="00B26BE8"/>
    <w:rsid w:val="00B27EA1"/>
    <w:rsid w:val="00B3396E"/>
    <w:rsid w:val="00B34E28"/>
    <w:rsid w:val="00B40F6B"/>
    <w:rsid w:val="00B42C0E"/>
    <w:rsid w:val="00B43A91"/>
    <w:rsid w:val="00B46F48"/>
    <w:rsid w:val="00B50F0D"/>
    <w:rsid w:val="00B56513"/>
    <w:rsid w:val="00B6181C"/>
    <w:rsid w:val="00B61D04"/>
    <w:rsid w:val="00B62938"/>
    <w:rsid w:val="00B62E8C"/>
    <w:rsid w:val="00B64F01"/>
    <w:rsid w:val="00B70D03"/>
    <w:rsid w:val="00B71221"/>
    <w:rsid w:val="00B71C01"/>
    <w:rsid w:val="00B84E6C"/>
    <w:rsid w:val="00B94007"/>
    <w:rsid w:val="00BA5706"/>
    <w:rsid w:val="00BA750A"/>
    <w:rsid w:val="00BB08F7"/>
    <w:rsid w:val="00BB4A14"/>
    <w:rsid w:val="00BB69DE"/>
    <w:rsid w:val="00BB78D9"/>
    <w:rsid w:val="00BB7B8C"/>
    <w:rsid w:val="00BB7DA3"/>
    <w:rsid w:val="00BC128E"/>
    <w:rsid w:val="00BC1579"/>
    <w:rsid w:val="00BC33B9"/>
    <w:rsid w:val="00BC3461"/>
    <w:rsid w:val="00BC3968"/>
    <w:rsid w:val="00BC3B5F"/>
    <w:rsid w:val="00BC7E5E"/>
    <w:rsid w:val="00BD08DC"/>
    <w:rsid w:val="00BD5256"/>
    <w:rsid w:val="00BD587B"/>
    <w:rsid w:val="00BD66E4"/>
    <w:rsid w:val="00BD7B0C"/>
    <w:rsid w:val="00BE0A11"/>
    <w:rsid w:val="00BE4840"/>
    <w:rsid w:val="00BF05AC"/>
    <w:rsid w:val="00BF30D6"/>
    <w:rsid w:val="00BF570A"/>
    <w:rsid w:val="00BF5808"/>
    <w:rsid w:val="00BF6BDA"/>
    <w:rsid w:val="00BF7048"/>
    <w:rsid w:val="00C01A8D"/>
    <w:rsid w:val="00C0336E"/>
    <w:rsid w:val="00C118AD"/>
    <w:rsid w:val="00C124D9"/>
    <w:rsid w:val="00C17D6F"/>
    <w:rsid w:val="00C20614"/>
    <w:rsid w:val="00C20843"/>
    <w:rsid w:val="00C24DCD"/>
    <w:rsid w:val="00C26870"/>
    <w:rsid w:val="00C32617"/>
    <w:rsid w:val="00C333A9"/>
    <w:rsid w:val="00C353A8"/>
    <w:rsid w:val="00C40388"/>
    <w:rsid w:val="00C40B2B"/>
    <w:rsid w:val="00C42581"/>
    <w:rsid w:val="00C42CF1"/>
    <w:rsid w:val="00C4732A"/>
    <w:rsid w:val="00C527F1"/>
    <w:rsid w:val="00C70CAC"/>
    <w:rsid w:val="00C806B4"/>
    <w:rsid w:val="00C8261E"/>
    <w:rsid w:val="00C85E93"/>
    <w:rsid w:val="00C86B3E"/>
    <w:rsid w:val="00C90241"/>
    <w:rsid w:val="00C91603"/>
    <w:rsid w:val="00C92C7A"/>
    <w:rsid w:val="00CA4EBF"/>
    <w:rsid w:val="00CA5DCA"/>
    <w:rsid w:val="00CA63C8"/>
    <w:rsid w:val="00CA662A"/>
    <w:rsid w:val="00CA79A7"/>
    <w:rsid w:val="00CA7E29"/>
    <w:rsid w:val="00CC3BA3"/>
    <w:rsid w:val="00CD10D7"/>
    <w:rsid w:val="00CD2057"/>
    <w:rsid w:val="00CD3C7B"/>
    <w:rsid w:val="00CD4BDE"/>
    <w:rsid w:val="00CD56BC"/>
    <w:rsid w:val="00CD76D3"/>
    <w:rsid w:val="00CE2717"/>
    <w:rsid w:val="00CE45A5"/>
    <w:rsid w:val="00CF2A5B"/>
    <w:rsid w:val="00CF2EA5"/>
    <w:rsid w:val="00CF30F4"/>
    <w:rsid w:val="00CF40A7"/>
    <w:rsid w:val="00CF7942"/>
    <w:rsid w:val="00D004B6"/>
    <w:rsid w:val="00D00D77"/>
    <w:rsid w:val="00D034A2"/>
    <w:rsid w:val="00D037D1"/>
    <w:rsid w:val="00D04E52"/>
    <w:rsid w:val="00D04F00"/>
    <w:rsid w:val="00D17830"/>
    <w:rsid w:val="00D21E9D"/>
    <w:rsid w:val="00D2202E"/>
    <w:rsid w:val="00D22E30"/>
    <w:rsid w:val="00D25A18"/>
    <w:rsid w:val="00D273E1"/>
    <w:rsid w:val="00D32042"/>
    <w:rsid w:val="00D407A5"/>
    <w:rsid w:val="00D45768"/>
    <w:rsid w:val="00D478DD"/>
    <w:rsid w:val="00D52DE3"/>
    <w:rsid w:val="00D546D3"/>
    <w:rsid w:val="00D54752"/>
    <w:rsid w:val="00D575D1"/>
    <w:rsid w:val="00D6169B"/>
    <w:rsid w:val="00D67D31"/>
    <w:rsid w:val="00D7702C"/>
    <w:rsid w:val="00D7790A"/>
    <w:rsid w:val="00D77AE0"/>
    <w:rsid w:val="00D801EB"/>
    <w:rsid w:val="00D83BAB"/>
    <w:rsid w:val="00D855F1"/>
    <w:rsid w:val="00D8736F"/>
    <w:rsid w:val="00D87616"/>
    <w:rsid w:val="00D92AB3"/>
    <w:rsid w:val="00D93E37"/>
    <w:rsid w:val="00D93F5C"/>
    <w:rsid w:val="00D9674E"/>
    <w:rsid w:val="00D97236"/>
    <w:rsid w:val="00DA6C16"/>
    <w:rsid w:val="00DB4E1A"/>
    <w:rsid w:val="00DC08CD"/>
    <w:rsid w:val="00DC500A"/>
    <w:rsid w:val="00DD04F3"/>
    <w:rsid w:val="00DD2EC6"/>
    <w:rsid w:val="00DD6356"/>
    <w:rsid w:val="00DE2106"/>
    <w:rsid w:val="00DE38DB"/>
    <w:rsid w:val="00DE4B00"/>
    <w:rsid w:val="00DF4B52"/>
    <w:rsid w:val="00DF5649"/>
    <w:rsid w:val="00E01CD9"/>
    <w:rsid w:val="00E06635"/>
    <w:rsid w:val="00E0789C"/>
    <w:rsid w:val="00E16162"/>
    <w:rsid w:val="00E252A6"/>
    <w:rsid w:val="00E328FC"/>
    <w:rsid w:val="00E3505E"/>
    <w:rsid w:val="00E44191"/>
    <w:rsid w:val="00E462D3"/>
    <w:rsid w:val="00E46986"/>
    <w:rsid w:val="00E47EC1"/>
    <w:rsid w:val="00E542A8"/>
    <w:rsid w:val="00E54E94"/>
    <w:rsid w:val="00E61CBC"/>
    <w:rsid w:val="00E65720"/>
    <w:rsid w:val="00E702C2"/>
    <w:rsid w:val="00E71013"/>
    <w:rsid w:val="00E71093"/>
    <w:rsid w:val="00E74A10"/>
    <w:rsid w:val="00E810A2"/>
    <w:rsid w:val="00E811DE"/>
    <w:rsid w:val="00E81E83"/>
    <w:rsid w:val="00E82492"/>
    <w:rsid w:val="00E841B1"/>
    <w:rsid w:val="00E85E03"/>
    <w:rsid w:val="00E87422"/>
    <w:rsid w:val="00E902B0"/>
    <w:rsid w:val="00E90B73"/>
    <w:rsid w:val="00E91909"/>
    <w:rsid w:val="00E93AE5"/>
    <w:rsid w:val="00EA5F84"/>
    <w:rsid w:val="00EA69CE"/>
    <w:rsid w:val="00EA6C18"/>
    <w:rsid w:val="00EB4B5A"/>
    <w:rsid w:val="00EB6688"/>
    <w:rsid w:val="00EB735D"/>
    <w:rsid w:val="00EC1329"/>
    <w:rsid w:val="00EC5AF4"/>
    <w:rsid w:val="00ED09A5"/>
    <w:rsid w:val="00ED1EFC"/>
    <w:rsid w:val="00EE0F90"/>
    <w:rsid w:val="00EE248D"/>
    <w:rsid w:val="00EE3F71"/>
    <w:rsid w:val="00EE4F57"/>
    <w:rsid w:val="00EE6723"/>
    <w:rsid w:val="00EF2195"/>
    <w:rsid w:val="00EF23AB"/>
    <w:rsid w:val="00EF2D18"/>
    <w:rsid w:val="00EF4CE6"/>
    <w:rsid w:val="00F018A6"/>
    <w:rsid w:val="00F02096"/>
    <w:rsid w:val="00F0593D"/>
    <w:rsid w:val="00F077BA"/>
    <w:rsid w:val="00F11358"/>
    <w:rsid w:val="00F3083A"/>
    <w:rsid w:val="00F32741"/>
    <w:rsid w:val="00F37363"/>
    <w:rsid w:val="00F37FD1"/>
    <w:rsid w:val="00F40E66"/>
    <w:rsid w:val="00F43C04"/>
    <w:rsid w:val="00F449EF"/>
    <w:rsid w:val="00F470FC"/>
    <w:rsid w:val="00F47F33"/>
    <w:rsid w:val="00F506F0"/>
    <w:rsid w:val="00F551C3"/>
    <w:rsid w:val="00F57591"/>
    <w:rsid w:val="00F57600"/>
    <w:rsid w:val="00F608B4"/>
    <w:rsid w:val="00F61DD2"/>
    <w:rsid w:val="00F65EF5"/>
    <w:rsid w:val="00F707A8"/>
    <w:rsid w:val="00F72044"/>
    <w:rsid w:val="00F72989"/>
    <w:rsid w:val="00F773B6"/>
    <w:rsid w:val="00F777B0"/>
    <w:rsid w:val="00F82DC2"/>
    <w:rsid w:val="00F8455C"/>
    <w:rsid w:val="00F86823"/>
    <w:rsid w:val="00F9074B"/>
    <w:rsid w:val="00F938FA"/>
    <w:rsid w:val="00F94085"/>
    <w:rsid w:val="00F975BE"/>
    <w:rsid w:val="00FA06A7"/>
    <w:rsid w:val="00FA4AA0"/>
    <w:rsid w:val="00FA4CEA"/>
    <w:rsid w:val="00FB2B16"/>
    <w:rsid w:val="00FC01A2"/>
    <w:rsid w:val="00FC2A58"/>
    <w:rsid w:val="00FC3A06"/>
    <w:rsid w:val="00FC5766"/>
    <w:rsid w:val="00FC5CB0"/>
    <w:rsid w:val="00FD1E84"/>
    <w:rsid w:val="00FD34E3"/>
    <w:rsid w:val="00FD3CFB"/>
    <w:rsid w:val="00FE47A9"/>
    <w:rsid w:val="00FE47B5"/>
    <w:rsid w:val="00FE6B07"/>
    <w:rsid w:val="00FE7F96"/>
    <w:rsid w:val="00FF2454"/>
    <w:rsid w:val="00FF45CB"/>
    <w:rsid w:val="00F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9E5ED5"/>
  <w14:defaultImageDpi w14:val="96"/>
  <w15:docId w15:val="{CEF76B5B-FEE7-48C2-BD33-6E05445A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9B"/>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tabs>
        <w:tab w:val="left" w:pos="2880"/>
        <w:tab w:val="right" w:pos="9900"/>
      </w:tabs>
      <w:jc w:val="center"/>
      <w:outlineLvl w:val="0"/>
    </w:pPr>
    <w:rPr>
      <w:rFonts w:ascii="Arial" w:hAnsi="Arial"/>
      <w:b/>
      <w:bCs/>
    </w:rPr>
  </w:style>
  <w:style w:type="paragraph" w:styleId="Heading2">
    <w:name w:val="heading 2"/>
    <w:basedOn w:val="Normal"/>
    <w:next w:val="Normal"/>
    <w:link w:val="Heading2Char"/>
    <w:uiPriority w:val="9"/>
    <w:qFormat/>
    <w:pPr>
      <w:keepNext/>
      <w:tabs>
        <w:tab w:val="right" w:pos="10800"/>
      </w:tabs>
      <w:outlineLvl w:val="1"/>
    </w:pPr>
    <w:rPr>
      <w:rFonts w:ascii="Arial" w:hAnsi="Arial"/>
      <w:b/>
      <w:sz w:val="24"/>
    </w:rPr>
  </w:style>
  <w:style w:type="paragraph" w:styleId="Heading3">
    <w:name w:val="heading 3"/>
    <w:basedOn w:val="Normal"/>
    <w:next w:val="Normal"/>
    <w:link w:val="Heading3Char"/>
    <w:uiPriority w:val="9"/>
    <w:qFormat/>
    <w:pPr>
      <w:keepNext/>
      <w:tabs>
        <w:tab w:val="left" w:pos="2880"/>
        <w:tab w:val="right" w:pos="9900"/>
      </w:tabs>
      <w:outlineLvl w:val="2"/>
    </w:pPr>
    <w:rPr>
      <w:rFonts w:ascii="Arial" w:hAnsi="Arial"/>
      <w:b/>
      <w:bCs/>
      <w:sz w:val="16"/>
      <w:vertAlign w:val="superscript"/>
    </w:rPr>
  </w:style>
  <w:style w:type="paragraph" w:styleId="Heading4">
    <w:name w:val="heading 4"/>
    <w:basedOn w:val="Normal"/>
    <w:next w:val="Normal"/>
    <w:link w:val="Heading4Char"/>
    <w:uiPriority w:val="9"/>
    <w:qFormat/>
    <w:pPr>
      <w:keepNext/>
      <w:tabs>
        <w:tab w:val="left" w:pos="540"/>
        <w:tab w:val="left" w:pos="7020"/>
        <w:tab w:val="right" w:pos="10530"/>
      </w:tabs>
      <w:ind w:left="540" w:hanging="540"/>
      <w:jc w:val="center"/>
      <w:outlineLvl w:val="3"/>
    </w:pPr>
    <w:rPr>
      <w:rFonts w:ascii="Arial" w:hAnsi="Arial"/>
      <w:b/>
      <w:bCs/>
      <w:sz w:val="16"/>
    </w:rPr>
  </w:style>
  <w:style w:type="paragraph" w:styleId="Heading5">
    <w:name w:val="heading 5"/>
    <w:basedOn w:val="Normal"/>
    <w:next w:val="Normal"/>
    <w:link w:val="Heading5Char"/>
    <w:uiPriority w:val="9"/>
    <w:qFormat/>
    <w:pPr>
      <w:keepNext/>
      <w:tabs>
        <w:tab w:val="right" w:pos="10800"/>
      </w:tabs>
      <w:spacing w:before="80"/>
      <w:ind w:left="113" w:right="113"/>
      <w:jc w:val="center"/>
      <w:outlineLvl w:val="4"/>
    </w:pPr>
    <w:rPr>
      <w:rFonts w:ascii="Arial" w:hAnsi="Arial"/>
      <w:b/>
      <w:bCs/>
      <w:sz w:val="18"/>
    </w:rPr>
  </w:style>
  <w:style w:type="paragraph" w:styleId="Heading6">
    <w:name w:val="heading 6"/>
    <w:basedOn w:val="Normal"/>
    <w:next w:val="Normal"/>
    <w:link w:val="Heading6Char"/>
    <w:uiPriority w:val="9"/>
    <w:qFormat/>
    <w:pPr>
      <w:keepNext/>
      <w:outlineLvl w:val="5"/>
    </w:pPr>
    <w:rPr>
      <w:rFonts w:ascii="Arial" w:hAnsi="Arial"/>
      <w:i/>
      <w:sz w:val="16"/>
    </w:rPr>
  </w:style>
  <w:style w:type="paragraph" w:styleId="Heading7">
    <w:name w:val="heading 7"/>
    <w:basedOn w:val="Normal"/>
    <w:next w:val="Normal"/>
    <w:link w:val="Heading7Char"/>
    <w:uiPriority w:val="9"/>
    <w:qFormat/>
    <w:pPr>
      <w:keepNext/>
      <w:tabs>
        <w:tab w:val="left" w:pos="540"/>
        <w:tab w:val="left" w:pos="7020"/>
        <w:tab w:val="right" w:pos="10530"/>
      </w:tabs>
      <w:ind w:left="540" w:hanging="540"/>
      <w:jc w:val="both"/>
      <w:outlineLvl w:val="6"/>
    </w:pPr>
    <w:rPr>
      <w:rFonts w:ascii="Arial" w:hAnsi="Arial"/>
      <w:b/>
      <w:bCs/>
      <w:sz w:val="18"/>
    </w:rPr>
  </w:style>
  <w:style w:type="paragraph" w:styleId="Heading8">
    <w:name w:val="heading 8"/>
    <w:basedOn w:val="Normal"/>
    <w:next w:val="Normal"/>
    <w:link w:val="Heading8Char"/>
    <w:uiPriority w:val="9"/>
    <w:qFormat/>
    <w:pPr>
      <w:keepNext/>
      <w:tabs>
        <w:tab w:val="right" w:pos="10782"/>
      </w:tabs>
      <w:ind w:left="-86"/>
      <w:jc w:val="center"/>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2">
    <w:name w:val="Body Text 2"/>
    <w:basedOn w:val="Normal"/>
    <w:link w:val="BodyText2Char"/>
    <w:uiPriority w:val="99"/>
    <w:semiHidden/>
    <w:pPr>
      <w:spacing w:before="20" w:after="40"/>
    </w:pPr>
    <w:rPr>
      <w:rFonts w:ascii="Arial" w:hAnsi="Arial"/>
      <w:sz w:val="18"/>
    </w:r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pPr>
      <w:tabs>
        <w:tab w:val="right" w:pos="9360"/>
      </w:tabs>
    </w:pPr>
    <w:rPr>
      <w:rFonts w:ascii="Arial" w:hAnsi="Arial"/>
      <w:sz w:val="22"/>
    </w:rPr>
  </w:style>
  <w:style w:type="character" w:customStyle="1" w:styleId="BodyText3Char">
    <w:name w:val="Body Text 3 Char"/>
    <w:link w:val="BodyText3"/>
    <w:uiPriority w:val="99"/>
    <w:semiHidden/>
    <w:rPr>
      <w:sz w:val="16"/>
      <w:szCs w:val="16"/>
    </w:rPr>
  </w:style>
  <w:style w:type="paragraph" w:styleId="BlockText">
    <w:name w:val="Block Text"/>
    <w:basedOn w:val="Normal"/>
    <w:uiPriority w:val="99"/>
    <w:semiHidden/>
    <w:pPr>
      <w:ind w:left="113" w:right="113"/>
      <w:jc w:val="center"/>
    </w:pPr>
    <w:rPr>
      <w:rFonts w:ascii="Arial" w:hAnsi="Arial"/>
      <w:b/>
    </w:rPr>
  </w:style>
  <w:style w:type="paragraph" w:styleId="BodyText">
    <w:name w:val="Body Text"/>
    <w:basedOn w:val="Normal"/>
    <w:link w:val="BodyTextChar"/>
    <w:uiPriority w:val="99"/>
    <w:semiHidden/>
    <w:pPr>
      <w:tabs>
        <w:tab w:val="left" w:pos="1710"/>
        <w:tab w:val="left" w:pos="3240"/>
        <w:tab w:val="left" w:pos="5130"/>
        <w:tab w:val="left" w:pos="7020"/>
      </w:tabs>
      <w:spacing w:before="40"/>
      <w:jc w:val="center"/>
    </w:pPr>
    <w:rPr>
      <w:rFonts w:ascii="Arial" w:hAnsi="Arial"/>
      <w:sz w:val="18"/>
    </w:rPr>
  </w:style>
  <w:style w:type="character" w:customStyle="1" w:styleId="BodyTextChar">
    <w:name w:val="Body Text Char"/>
    <w:basedOn w:val="DefaultParagraphFont"/>
    <w:link w:val="BodyText"/>
    <w:uiPriority w:val="99"/>
    <w:semiHidden/>
  </w:style>
  <w:style w:type="paragraph" w:styleId="Footer">
    <w:name w:val="footer"/>
    <w:basedOn w:val="Normal"/>
    <w:link w:val="FooterChar"/>
    <w:uiPriority w:val="99"/>
    <w:pPr>
      <w:tabs>
        <w:tab w:val="center" w:pos="4320"/>
        <w:tab w:val="right" w:pos="8640"/>
      </w:tabs>
    </w:pPr>
    <w:rPr>
      <w:sz w:val="24"/>
    </w:r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BodyTextIndent">
    <w:name w:val="Body Text Indent"/>
    <w:basedOn w:val="Normal"/>
    <w:link w:val="BodyTextIndentChar"/>
    <w:uiPriority w:val="99"/>
    <w:semiHidden/>
    <w:pPr>
      <w:tabs>
        <w:tab w:val="left" w:pos="540"/>
      </w:tabs>
      <w:ind w:left="540" w:hanging="540"/>
      <w:jc w:val="both"/>
    </w:pPr>
    <w:rPr>
      <w:rFonts w:ascii="Arial" w:hAnsi="Arial"/>
      <w:iCs/>
      <w:sz w:val="18"/>
    </w:rPr>
  </w:style>
  <w:style w:type="character" w:customStyle="1" w:styleId="BodyTextIndentChar">
    <w:name w:val="Body Text Indent Char"/>
    <w:basedOn w:val="DefaultParagraphFont"/>
    <w:link w:val="BodyTextIndent"/>
    <w:uiPriority w:val="99"/>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CommentSubject">
    <w:name w:val="annotation subject"/>
    <w:basedOn w:val="CommentText"/>
    <w:next w:val="CommentText"/>
    <w:link w:val="CommentSubjectChar"/>
    <w:uiPriority w:val="99"/>
    <w:semiHidden/>
    <w:unhideWhenUsed/>
    <w:rsid w:val="00287E15"/>
    <w:rPr>
      <w:b/>
      <w:bCs/>
    </w:rPr>
  </w:style>
  <w:style w:type="character" w:customStyle="1" w:styleId="CommentSubjectChar">
    <w:name w:val="Comment Subject Char"/>
    <w:link w:val="CommentSubject"/>
    <w:uiPriority w:val="99"/>
    <w:semiHidden/>
    <w:rsid w:val="00287E15"/>
    <w:rPr>
      <w:b/>
      <w:bCs/>
    </w:rPr>
  </w:style>
  <w:style w:type="paragraph" w:styleId="Revision">
    <w:name w:val="Revision"/>
    <w:hidden/>
    <w:uiPriority w:val="99"/>
    <w:semiHidden/>
    <w:rsid w:val="00F94085"/>
  </w:style>
  <w:style w:type="character" w:styleId="UnresolvedMention">
    <w:name w:val="Unresolved Mention"/>
    <w:uiPriority w:val="99"/>
    <w:semiHidden/>
    <w:unhideWhenUsed/>
    <w:rsid w:val="007E7C02"/>
    <w:rPr>
      <w:color w:val="605E5C"/>
      <w:shd w:val="clear" w:color="auto" w:fill="E1DFDD"/>
    </w:rPr>
  </w:style>
  <w:style w:type="paragraph" w:styleId="ListParagraph">
    <w:name w:val="List Paragraph"/>
    <w:basedOn w:val="Normal"/>
    <w:uiPriority w:val="34"/>
    <w:qFormat/>
    <w:rsid w:val="002640D3"/>
    <w:pPr>
      <w:ind w:left="720"/>
      <w:contextualSpacing/>
    </w:pPr>
  </w:style>
  <w:style w:type="character" w:styleId="PlaceholderText">
    <w:name w:val="Placeholder Text"/>
    <w:basedOn w:val="DefaultParagraphFont"/>
    <w:uiPriority w:val="99"/>
    <w:semiHidden/>
    <w:rsid w:val="00E90B73"/>
    <w:rPr>
      <w:color w:val="808080"/>
    </w:rPr>
  </w:style>
  <w:style w:type="table" w:styleId="TableGrid">
    <w:name w:val="Table Grid"/>
    <w:basedOn w:val="TableNormal"/>
    <w:uiPriority w:val="59"/>
    <w:rsid w:val="007C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1445">
      <w:bodyDiv w:val="1"/>
      <w:marLeft w:val="0"/>
      <w:marRight w:val="0"/>
      <w:marTop w:val="0"/>
      <w:marBottom w:val="0"/>
      <w:divBdr>
        <w:top w:val="none" w:sz="0" w:space="0" w:color="auto"/>
        <w:left w:val="none" w:sz="0" w:space="0" w:color="auto"/>
        <w:bottom w:val="none" w:sz="0" w:space="0" w:color="auto"/>
        <w:right w:val="none" w:sz="0" w:space="0" w:color="auto"/>
      </w:divBdr>
    </w:div>
    <w:div w:id="388963000">
      <w:bodyDiv w:val="1"/>
      <w:marLeft w:val="0"/>
      <w:marRight w:val="0"/>
      <w:marTop w:val="0"/>
      <w:marBottom w:val="0"/>
      <w:divBdr>
        <w:top w:val="none" w:sz="0" w:space="0" w:color="auto"/>
        <w:left w:val="none" w:sz="0" w:space="0" w:color="auto"/>
        <w:bottom w:val="none" w:sz="0" w:space="0" w:color="auto"/>
        <w:right w:val="none" w:sz="0" w:space="0" w:color="auto"/>
      </w:divBdr>
    </w:div>
    <w:div w:id="737020879">
      <w:bodyDiv w:val="1"/>
      <w:marLeft w:val="0"/>
      <w:marRight w:val="0"/>
      <w:marTop w:val="0"/>
      <w:marBottom w:val="0"/>
      <w:divBdr>
        <w:top w:val="none" w:sz="0" w:space="0" w:color="auto"/>
        <w:left w:val="none" w:sz="0" w:space="0" w:color="auto"/>
        <w:bottom w:val="none" w:sz="0" w:space="0" w:color="auto"/>
        <w:right w:val="none" w:sz="0" w:space="0" w:color="auto"/>
      </w:divBdr>
    </w:div>
    <w:div w:id="1521813804">
      <w:bodyDiv w:val="1"/>
      <w:marLeft w:val="0"/>
      <w:marRight w:val="0"/>
      <w:marTop w:val="0"/>
      <w:marBottom w:val="0"/>
      <w:divBdr>
        <w:top w:val="none" w:sz="0" w:space="0" w:color="auto"/>
        <w:left w:val="none" w:sz="0" w:space="0" w:color="auto"/>
        <w:bottom w:val="none" w:sz="0" w:space="0" w:color="auto"/>
        <w:right w:val="none" w:sz="0" w:space="0" w:color="auto"/>
      </w:divBdr>
    </w:div>
    <w:div w:id="19710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legis.wisconsin.gov/code/admin_code/trans/23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ocs.legis.wisconsin.gov/document/statutes/86.07(2)(a)" TargetMode="External"/><Relationship Id="rId17" Type="http://schemas.openxmlformats.org/officeDocument/2006/relationships/hyperlink" Target="https://docs.legis.wisconsin.gov/statutes/statutes/82/iv/5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wmad0p7106:37108/Pages/doing-bus/eng-consultants/cnslt-rsrces/rdwy/fdm.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wmad0p7106:37108/Pages/doing-bus/real-estate/permits/connection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s.legis.wisconsin.gov/code/admin_code/trans/23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D133E-52B5-428F-8A08-30D0BED142CE}">
  <ds:schemaRefs>
    <ds:schemaRef ds:uri="http://schemas.openxmlformats.org/officeDocument/2006/bibliography"/>
  </ds:schemaRefs>
</ds:datastoreItem>
</file>

<file path=customXml/itemProps2.xml><?xml version="1.0" encoding="utf-8"?>
<ds:datastoreItem xmlns:ds="http://schemas.openxmlformats.org/officeDocument/2006/customXml" ds:itemID="{010DB97A-C090-40F1-B0C4-E41776313B8C}">
  <ds:schemaRefs>
    <ds:schemaRef ds:uri="http://schemas.microsoft.com/sharepoint/v3/contenttype/forms"/>
  </ds:schemaRefs>
</ds:datastoreItem>
</file>

<file path=customXml/itemProps3.xml><?xml version="1.0" encoding="utf-8"?>
<ds:datastoreItem xmlns:ds="http://schemas.openxmlformats.org/officeDocument/2006/customXml" ds:itemID="{734BCBCE-A9D9-452A-ADCB-CE091A762CC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8b72882-1d02-4704-8464-4e9c6e9dc53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BF31AD0-BCBC-47F4-A782-E93AD9C31FDC}"/>
</file>

<file path=docProps/app.xml><?xml version="1.0" encoding="utf-8"?>
<Properties xmlns="http://schemas.openxmlformats.org/officeDocument/2006/extended-properties" xmlns:vt="http://schemas.openxmlformats.org/officeDocument/2006/docPropsVTypes">
  <Template>Normal.dotm</Template>
  <TotalTime>1</TotalTime>
  <Pages>6</Pages>
  <Words>2900</Words>
  <Characters>15061</Characters>
  <Application>Microsoft Office Word</Application>
  <DocSecurity>2</DocSecurity>
  <Lines>358</Lines>
  <Paragraphs>224</Paragraphs>
  <ScaleCrop>false</ScaleCrop>
  <HeadingPairs>
    <vt:vector size="2" baseType="variant">
      <vt:variant>
        <vt:lpstr>Title</vt:lpstr>
      </vt:variant>
      <vt:variant>
        <vt:i4>1</vt:i4>
      </vt:variant>
    </vt:vector>
  </HeadingPairs>
  <TitlesOfParts>
    <vt:vector size="1" baseType="lpstr">
      <vt:lpstr>DT1504 Application/Permit for Connection to State Trunk Highway</vt:lpstr>
    </vt:vector>
  </TitlesOfParts>
  <Company>Wisconsin Department of Transportation</Company>
  <LinksUpToDate>false</LinksUpToDate>
  <CharactersWithSpaces>17737</CharactersWithSpaces>
  <SharedDoc>false</SharedDoc>
  <HLinks>
    <vt:vector size="18" baseType="variant">
      <vt:variant>
        <vt:i4>7077911</vt:i4>
      </vt:variant>
      <vt:variant>
        <vt:i4>233</vt:i4>
      </vt:variant>
      <vt:variant>
        <vt:i4>0</vt:i4>
      </vt:variant>
      <vt:variant>
        <vt:i4>5</vt:i4>
      </vt:variant>
      <vt:variant>
        <vt:lpwstr>http://folio.legis.state.wi.us/cgi-bin/om_isapi.dll?clientID=46488207&amp;infobase=stats.nfo&amp;j1=86.26&amp;jump=86.26&amp;softpage=Browse_Frame_Pg</vt:lpwstr>
      </vt:variant>
      <vt:variant>
        <vt:lpwstr/>
      </vt:variant>
      <vt:variant>
        <vt:i4>327694</vt:i4>
      </vt:variant>
      <vt:variant>
        <vt:i4>230</vt:i4>
      </vt:variant>
      <vt:variant>
        <vt:i4>0</vt:i4>
      </vt:variant>
      <vt:variant>
        <vt:i4>5</vt:i4>
      </vt:variant>
      <vt:variant>
        <vt:lpwstr>https://wisconsindot.gov/Pages/doing-bus/real-estate/permits/connection.aspx</vt:lpwstr>
      </vt:variant>
      <vt:variant>
        <vt:lpwstr/>
      </vt:variant>
      <vt:variant>
        <vt:i4>4325442</vt:i4>
      </vt:variant>
      <vt:variant>
        <vt:i4>0</vt:i4>
      </vt:variant>
      <vt:variant>
        <vt:i4>0</vt:i4>
      </vt:variant>
      <vt:variant>
        <vt:i4>5</vt:i4>
      </vt:variant>
      <vt:variant>
        <vt:lpwstr>https://wisconsindot.gov/Pages/doing-bus/real-estate/permits/connections.aspx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DT1504 Application/Permit for Connection to State Trunk Highway</dc:title>
  <dc:subject>DT1504</dc:subject>
  <dc:creator>WisDOT</dc:creator>
  <cp:keywords>STH, state trunk highway, connection, trunk, permit</cp:keywords>
  <dc:description/>
  <cp:lastModifiedBy>Kropp, Kaitlin A - DOT</cp:lastModifiedBy>
  <cp:revision>3</cp:revision>
  <cp:lastPrinted>2022-03-24T13:52:00Z</cp:lastPrinted>
  <dcterms:created xsi:type="dcterms:W3CDTF">2024-09-23T15:25:00Z</dcterms:created>
  <dcterms:modified xsi:type="dcterms:W3CDTF">2024-09-23T15:26:00Z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