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3510"/>
        <w:gridCol w:w="4590"/>
      </w:tblGrid>
      <w:tr w:rsidR="009317CE" w:rsidRPr="00C35B8C" w14:paraId="5163B4B3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7FBFF681" w14:textId="2B7F6DBE" w:rsidR="009317CE" w:rsidRDefault="00506AE7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>DTSD Region</w:t>
            </w:r>
            <w:r w:rsidR="009317CE" w:rsidRPr="00C35B8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="00F5772D">
              <w:rPr>
                <w:rFonts w:ascii="Arial" w:hAnsi="Arial" w:cs="Arial"/>
                <w:spacing w:val="-3"/>
                <w:sz w:val="16"/>
              </w:rPr>
              <w:t xml:space="preserve">or </w:t>
            </w:r>
            <w:r w:rsidR="009317CE" w:rsidRPr="00C35B8C">
              <w:rPr>
                <w:rFonts w:ascii="Arial" w:hAnsi="Arial" w:cs="Arial"/>
                <w:spacing w:val="-3"/>
                <w:sz w:val="16"/>
              </w:rPr>
              <w:t>Office</w:t>
            </w:r>
          </w:p>
          <w:p w14:paraId="0260A9EE" w14:textId="2961A9D8" w:rsidR="00476AA5" w:rsidRPr="00C35B8C" w:rsidRDefault="006B2B37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one from list,  if not on list fill in info in text box. "/>
                  <w:statusText w:type="text" w:val="Select one from list,  if not on list fill in info in text box. "/>
                  <w:ddList>
                    <w:listEntry w:val="[Select]"/>
                    <w:listEntry w:val="Southeast - Milwaukee"/>
                    <w:listEntry w:val="Southwest - Madison"/>
                    <w:listEntry w:val="Southwest- LaCrosse"/>
                    <w:listEntry w:val="Northeast - Green Bay"/>
                    <w:listEntry w:val="North Central - Rhinelander"/>
                    <w:listEntry w:val="North Central - Wisconsin Rapids"/>
                    <w:listEntry w:val="Northwest - Superior"/>
                    <w:listEntry w:val="Northwest - Eau Claire"/>
                    <w:listEntry w:val="Truax Lab"/>
                    <w:listEntry w:val="SWR Lab"/>
                    <w:listEntry w:val="NCR Lab"/>
                    <w:listEntry w:val="NER Lab"/>
                    <w:listEntry w:val="NWR Lab"/>
                    <w:listEntry w:val="SER Lab"/>
                    <w:listEntry w:val="West Allis Shop"/>
                    <w:listEntry w:val="Pierstorff Shop"/>
                    <w:listEntry w:val="Spooner Shop"/>
                    <w:listEntry w:val="Other (Describe in text box) 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spacing w:val="-3"/>
                <w:sz w:val="20"/>
              </w:rPr>
              <w:instrText xml:space="preserve"> FORMDROPDOWN </w:instrText>
            </w:r>
            <w:r w:rsidR="00237850">
              <w:rPr>
                <w:rFonts w:ascii="Arial" w:hAnsi="Arial" w:cs="Arial"/>
                <w:spacing w:val="-3"/>
                <w:sz w:val="20"/>
              </w:rPr>
            </w:r>
            <w:r w:rsidR="00645301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0"/>
            <w:r w:rsidR="00702ACC">
              <w:rPr>
                <w:rFonts w:ascii="Arial" w:hAnsi="Arial" w:cs="Arial"/>
                <w:spacing w:val="-3"/>
                <w:sz w:val="20"/>
              </w:rPr>
              <w:t xml:space="preserve">  </w:t>
            </w:r>
            <w:r w:rsidR="00D927CD">
              <w:rPr>
                <w:rFonts w:ascii="Arial" w:hAnsi="Arial" w:cs="Arial"/>
                <w:spacing w:val="-3"/>
                <w:sz w:val="20"/>
              </w:rPr>
              <w:t xml:space="preserve">   </w:t>
            </w:r>
            <w:r w:rsidR="00D927CD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D927CD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="00D927CD">
              <w:rPr>
                <w:rFonts w:ascii="Arial" w:hAnsi="Arial" w:cs="Arial"/>
                <w:spacing w:val="-3"/>
                <w:sz w:val="20"/>
              </w:rPr>
            </w:r>
            <w:r w:rsidR="00D927CD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585EC6">
              <w:rPr>
                <w:rFonts w:ascii="Arial" w:hAnsi="Arial" w:cs="Arial"/>
                <w:spacing w:val="-3"/>
                <w:sz w:val="20"/>
              </w:rPr>
              <w:t> </w:t>
            </w:r>
            <w:r w:rsidR="00585EC6">
              <w:rPr>
                <w:rFonts w:ascii="Arial" w:hAnsi="Arial" w:cs="Arial"/>
                <w:spacing w:val="-3"/>
                <w:sz w:val="20"/>
              </w:rPr>
              <w:t> </w:t>
            </w:r>
            <w:r w:rsidR="00585EC6">
              <w:rPr>
                <w:rFonts w:ascii="Arial" w:hAnsi="Arial" w:cs="Arial"/>
                <w:spacing w:val="-3"/>
                <w:sz w:val="20"/>
              </w:rPr>
              <w:t> </w:t>
            </w:r>
            <w:r w:rsidR="00585EC6">
              <w:rPr>
                <w:rFonts w:ascii="Arial" w:hAnsi="Arial" w:cs="Arial"/>
                <w:spacing w:val="-3"/>
                <w:sz w:val="20"/>
              </w:rPr>
              <w:t> </w:t>
            </w:r>
            <w:r w:rsidR="00585EC6">
              <w:rPr>
                <w:rFonts w:ascii="Arial" w:hAnsi="Arial" w:cs="Arial"/>
                <w:spacing w:val="-3"/>
                <w:sz w:val="20"/>
              </w:rPr>
              <w:t> </w:t>
            </w:r>
            <w:r w:rsidR="00D927CD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1"/>
          </w:p>
        </w:tc>
      </w:tr>
      <w:tr w:rsidR="00306953" w:rsidRPr="00C35B8C" w14:paraId="6288CEB8" w14:textId="77777777" w:rsidTr="00837D21">
        <w:trPr>
          <w:cantSplit/>
          <w:trHeight w:hRule="exact" w:val="475"/>
        </w:trPr>
        <w:tc>
          <w:tcPr>
            <w:tcW w:w="2700" w:type="dxa"/>
          </w:tcPr>
          <w:p w14:paraId="79181B6E" w14:textId="77777777" w:rsidR="00306953" w:rsidRPr="00C35B8C" w:rsidRDefault="00306953" w:rsidP="00C35B8C">
            <w:pPr>
              <w:pStyle w:val="EndnoteText"/>
              <w:spacing w:before="20" w:after="20"/>
              <w:rPr>
                <w:rFonts w:ascii="Arial" w:hAnsi="Arial" w:cs="Arial"/>
                <w:sz w:val="16"/>
              </w:rPr>
            </w:pPr>
            <w:r w:rsidRPr="00C35B8C">
              <w:rPr>
                <w:rFonts w:ascii="Arial" w:hAnsi="Arial" w:cs="Arial"/>
                <w:sz w:val="16"/>
              </w:rPr>
              <w:t xml:space="preserve">WisDOT Project ID </w:t>
            </w:r>
          </w:p>
          <w:p w14:paraId="2CE14B17" w14:textId="77777777" w:rsidR="00306953" w:rsidRPr="00C35B8C" w:rsidRDefault="00306953" w:rsidP="00C35B8C">
            <w:pPr>
              <w:pStyle w:val="EndnoteText"/>
              <w:spacing w:before="20" w:after="20"/>
              <w:rPr>
                <w:rFonts w:ascii="Arial" w:hAnsi="Arial" w:cs="Arial"/>
                <w:sz w:val="20"/>
              </w:rPr>
            </w:pPr>
            <w:r w:rsidRPr="00C35B8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35B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z w:val="20"/>
              </w:rPr>
            </w:r>
            <w:r w:rsidRPr="00C35B8C">
              <w:rPr>
                <w:rFonts w:ascii="Arial" w:hAnsi="Arial" w:cs="Arial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Pr="00C35B8C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510" w:type="dxa"/>
          </w:tcPr>
          <w:p w14:paraId="5A0A7C35" w14:textId="77777777" w:rsidR="00C35B8C" w:rsidRPr="00C35B8C" w:rsidRDefault="00306953" w:rsidP="00C35B8C">
            <w:pPr>
              <w:pStyle w:val="EndnoteText"/>
              <w:spacing w:before="20" w:after="20"/>
              <w:rPr>
                <w:rFonts w:ascii="Arial" w:hAnsi="Arial" w:cs="Arial"/>
                <w:sz w:val="16"/>
              </w:rPr>
            </w:pPr>
            <w:r w:rsidRPr="00C35B8C">
              <w:rPr>
                <w:rFonts w:ascii="Arial" w:hAnsi="Arial" w:cs="Arial"/>
                <w:sz w:val="16"/>
              </w:rPr>
              <w:t>County</w:t>
            </w:r>
          </w:p>
          <w:p w14:paraId="5F4BE8B3" w14:textId="77777777" w:rsidR="00306953" w:rsidRPr="00C35B8C" w:rsidRDefault="00916CD9" w:rsidP="00C35B8C">
            <w:pPr>
              <w:pStyle w:val="EndnoteText"/>
              <w:spacing w:before="20" w:after="20"/>
              <w:rPr>
                <w:rFonts w:ascii="Arial" w:hAnsi="Arial" w:cs="Arial"/>
                <w:sz w:val="20"/>
              </w:rPr>
            </w:pPr>
            <w:r w:rsidRPr="00C35B8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C35B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z w:val="20"/>
              </w:rPr>
            </w:r>
            <w:r w:rsidRPr="00C35B8C">
              <w:rPr>
                <w:rFonts w:ascii="Arial" w:hAnsi="Arial" w:cs="Arial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Pr="00C35B8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</w:tcPr>
          <w:p w14:paraId="7E2B06FF" w14:textId="17899E08" w:rsidR="00C35B8C" w:rsidRDefault="00306953" w:rsidP="00C35B8C">
            <w:pPr>
              <w:pStyle w:val="EndnoteText"/>
              <w:spacing w:before="20" w:after="20"/>
              <w:rPr>
                <w:rFonts w:ascii="Arial" w:hAnsi="Arial" w:cs="Arial"/>
                <w:sz w:val="16"/>
              </w:rPr>
            </w:pPr>
            <w:r w:rsidRPr="00C35B8C">
              <w:rPr>
                <w:rFonts w:ascii="Arial" w:hAnsi="Arial" w:cs="Arial"/>
                <w:sz w:val="16"/>
              </w:rPr>
              <w:t>Highway and Termini</w:t>
            </w:r>
            <w:r w:rsidR="00F5772D">
              <w:rPr>
                <w:rFonts w:ascii="Arial" w:hAnsi="Arial" w:cs="Arial"/>
                <w:sz w:val="16"/>
              </w:rPr>
              <w:t xml:space="preserve"> if applicable</w:t>
            </w:r>
          </w:p>
          <w:p w14:paraId="53B85B06" w14:textId="77777777" w:rsidR="00306953" w:rsidRPr="00C35B8C" w:rsidRDefault="00916CD9" w:rsidP="00C35B8C">
            <w:pPr>
              <w:pStyle w:val="EndnoteText"/>
              <w:spacing w:before="20" w:after="20"/>
              <w:rPr>
                <w:rFonts w:ascii="Arial" w:hAnsi="Arial" w:cs="Arial"/>
                <w:sz w:val="20"/>
              </w:rPr>
            </w:pPr>
            <w:r w:rsidRPr="00C35B8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5B8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z w:val="20"/>
              </w:rPr>
            </w:r>
            <w:r w:rsidRPr="00C35B8C">
              <w:rPr>
                <w:rFonts w:ascii="Arial" w:hAnsi="Arial" w:cs="Arial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z w:val="20"/>
              </w:rPr>
              <w:t> </w:t>
            </w:r>
            <w:r w:rsidRPr="00C35B8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4A03" w:rsidRPr="00C35B8C" w14:paraId="66D83D15" w14:textId="77777777" w:rsidTr="00837D21">
        <w:trPr>
          <w:cantSplit/>
          <w:trHeight w:hRule="exact" w:val="475"/>
        </w:trPr>
        <w:tc>
          <w:tcPr>
            <w:tcW w:w="6210" w:type="dxa"/>
            <w:gridSpan w:val="2"/>
          </w:tcPr>
          <w:p w14:paraId="356F4502" w14:textId="15928460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>Site Name</w:t>
            </w:r>
            <w:r w:rsidR="005B114B">
              <w:rPr>
                <w:rFonts w:ascii="Arial" w:hAnsi="Arial" w:cs="Arial"/>
                <w:spacing w:val="-3"/>
                <w:sz w:val="16"/>
              </w:rPr>
              <w:t xml:space="preserve"> and address </w:t>
            </w:r>
          </w:p>
          <w:p w14:paraId="08B7213E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</w:tcPr>
          <w:p w14:paraId="7482EDE2" w14:textId="39EBCB8A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 xml:space="preserve">Phase of </w:t>
            </w:r>
            <w:r w:rsidR="00C35B8C">
              <w:rPr>
                <w:rFonts w:ascii="Arial" w:hAnsi="Arial" w:cs="Arial"/>
                <w:spacing w:val="-3"/>
                <w:sz w:val="16"/>
              </w:rPr>
              <w:t>I</w:t>
            </w:r>
            <w:r w:rsidRPr="00C35B8C">
              <w:rPr>
                <w:rFonts w:ascii="Arial" w:hAnsi="Arial" w:cs="Arial"/>
                <w:spacing w:val="-3"/>
                <w:sz w:val="16"/>
              </w:rPr>
              <w:t xml:space="preserve">nvestigation </w:t>
            </w:r>
            <w:r w:rsidR="00F5772D">
              <w:rPr>
                <w:rFonts w:ascii="Arial" w:hAnsi="Arial" w:cs="Arial"/>
                <w:spacing w:val="-3"/>
                <w:sz w:val="16"/>
              </w:rPr>
              <w:t>if applicable</w:t>
            </w:r>
          </w:p>
          <w:p w14:paraId="5DECF74D" w14:textId="153B8765" w:rsidR="00164A03" w:rsidRPr="00C35B8C" w:rsidRDefault="006B2B37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2"/>
                    <w:listEntry w:val="2.5"/>
                    <w:listEntry w:val="3"/>
                    <w:listEntry w:val="4"/>
                  </w:ddList>
                </w:ffData>
              </w:fldChar>
            </w:r>
            <w:bookmarkStart w:id="4" w:name="Dropdown2"/>
            <w:r>
              <w:rPr>
                <w:rFonts w:ascii="Arial" w:hAnsi="Arial" w:cs="Arial"/>
                <w:spacing w:val="-3"/>
                <w:sz w:val="20"/>
              </w:rPr>
              <w:instrText xml:space="preserve"> FORMDROPDOWN </w:instrText>
            </w:r>
            <w:r w:rsidR="00645301">
              <w:rPr>
                <w:rFonts w:ascii="Arial" w:hAnsi="Arial" w:cs="Arial"/>
                <w:spacing w:val="-3"/>
                <w:sz w:val="20"/>
              </w:rPr>
            </w:r>
            <w:r w:rsidR="00645301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4"/>
          </w:p>
        </w:tc>
      </w:tr>
      <w:tr w:rsidR="00164A03" w:rsidRPr="00C35B8C" w14:paraId="0A56E795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10AC2EFD" w14:textId="5F9CA39C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>Consultant Company</w:t>
            </w:r>
            <w:r w:rsidR="00F5772D">
              <w:rPr>
                <w:rFonts w:ascii="Arial" w:hAnsi="Arial" w:cs="Arial"/>
                <w:spacing w:val="-3"/>
                <w:sz w:val="16"/>
              </w:rPr>
              <w:t>, if applicable</w:t>
            </w:r>
          </w:p>
          <w:p w14:paraId="38936A04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5"/>
          </w:p>
        </w:tc>
      </w:tr>
      <w:tr w:rsidR="00164A03" w:rsidRPr="00C35B8C" w14:paraId="4EC648F5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42FF0796" w14:textId="7BB4BE0A" w:rsidR="00164A03" w:rsidRPr="00C35B8C" w:rsidRDefault="00B15DBD" w:rsidP="00C35B8C">
            <w:pPr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 xml:space="preserve">Consultant </w:t>
            </w:r>
            <w:r>
              <w:rPr>
                <w:rFonts w:ascii="Arial" w:hAnsi="Arial" w:cs="Arial"/>
                <w:spacing w:val="-3"/>
                <w:sz w:val="16"/>
              </w:rPr>
              <w:t>or</w:t>
            </w:r>
            <w:r w:rsidR="00F5772D">
              <w:rPr>
                <w:rFonts w:ascii="Arial" w:hAnsi="Arial" w:cs="Arial"/>
                <w:spacing w:val="-3"/>
                <w:sz w:val="16"/>
              </w:rPr>
              <w:t xml:space="preserve"> Site </w:t>
            </w:r>
            <w:r w:rsidR="00164A03" w:rsidRPr="00C35B8C">
              <w:rPr>
                <w:rFonts w:ascii="Arial" w:hAnsi="Arial" w:cs="Arial"/>
                <w:spacing w:val="-3"/>
                <w:sz w:val="16"/>
              </w:rPr>
              <w:t>Contact</w:t>
            </w:r>
          </w:p>
          <w:p w14:paraId="4CD2D1C5" w14:textId="77777777" w:rsidR="00164A03" w:rsidRPr="00C35B8C" w:rsidRDefault="00164A03" w:rsidP="00C35B8C">
            <w:pPr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6"/>
          </w:p>
        </w:tc>
      </w:tr>
      <w:tr w:rsidR="00164A03" w:rsidRPr="00C35B8C" w14:paraId="0DBF904F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27E9C967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 xml:space="preserve">Contact </w:t>
            </w:r>
            <w:r w:rsidR="00C35B8C">
              <w:rPr>
                <w:rFonts w:ascii="Arial" w:hAnsi="Arial" w:cs="Arial"/>
                <w:spacing w:val="-3"/>
                <w:sz w:val="16"/>
              </w:rPr>
              <w:t>(</w:t>
            </w:r>
            <w:r w:rsidRPr="00C35B8C">
              <w:rPr>
                <w:rFonts w:ascii="Arial" w:hAnsi="Arial" w:cs="Arial"/>
                <w:spacing w:val="-3"/>
                <w:sz w:val="16"/>
              </w:rPr>
              <w:t>Area Code</w:t>
            </w:r>
            <w:r w:rsidR="00C35B8C">
              <w:rPr>
                <w:rFonts w:ascii="Arial" w:hAnsi="Arial" w:cs="Arial"/>
                <w:spacing w:val="-3"/>
                <w:sz w:val="16"/>
              </w:rPr>
              <w:t>)</w:t>
            </w:r>
            <w:r w:rsidRPr="00C35B8C">
              <w:rPr>
                <w:rFonts w:ascii="Arial" w:hAnsi="Arial" w:cs="Arial"/>
                <w:spacing w:val="-3"/>
                <w:sz w:val="16"/>
              </w:rPr>
              <w:t xml:space="preserve"> Telephone</w:t>
            </w:r>
            <w:r w:rsidR="00C35B8C">
              <w:rPr>
                <w:rFonts w:ascii="Arial" w:hAnsi="Arial" w:cs="Arial"/>
                <w:spacing w:val="-3"/>
                <w:sz w:val="16"/>
              </w:rPr>
              <w:t xml:space="preserve"> Number</w:t>
            </w:r>
          </w:p>
          <w:p w14:paraId="4EE04B8F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7"/>
          </w:p>
        </w:tc>
      </w:tr>
      <w:tr w:rsidR="00164A03" w:rsidRPr="00C35B8C" w14:paraId="6F92774B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090FD4A2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 xml:space="preserve">Contact Email </w:t>
            </w:r>
            <w:r w:rsidR="00C35B8C">
              <w:rPr>
                <w:rFonts w:ascii="Arial" w:hAnsi="Arial" w:cs="Arial"/>
                <w:spacing w:val="-3"/>
                <w:sz w:val="16"/>
              </w:rPr>
              <w:t>A</w:t>
            </w:r>
            <w:r w:rsidRPr="00C35B8C">
              <w:rPr>
                <w:rFonts w:ascii="Arial" w:hAnsi="Arial" w:cs="Arial"/>
                <w:spacing w:val="-3"/>
                <w:sz w:val="16"/>
              </w:rPr>
              <w:t>ddress</w:t>
            </w:r>
          </w:p>
          <w:p w14:paraId="3F5D0B97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164A03" w:rsidRPr="00C35B8C" w14:paraId="2F4E6555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60F77779" w14:textId="72057361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>Consultant ID for this Site</w:t>
            </w:r>
            <w:r w:rsidR="00F5772D">
              <w:rPr>
                <w:rFonts w:ascii="Arial" w:hAnsi="Arial" w:cs="Arial"/>
                <w:spacing w:val="-3"/>
                <w:sz w:val="16"/>
              </w:rPr>
              <w:t>, if applicable</w:t>
            </w:r>
          </w:p>
          <w:p w14:paraId="10AF4749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C35B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5B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C35B8C">
              <w:rPr>
                <w:rFonts w:ascii="Arial" w:hAnsi="Arial" w:cs="Arial"/>
                <w:spacing w:val="-3"/>
                <w:sz w:val="20"/>
              </w:rPr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C35B8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164A03" w:rsidRPr="00C35B8C" w14:paraId="5025346C" w14:textId="77777777" w:rsidTr="00837D21">
        <w:trPr>
          <w:cantSplit/>
          <w:trHeight w:hRule="exact" w:val="475"/>
        </w:trPr>
        <w:tc>
          <w:tcPr>
            <w:tcW w:w="10800" w:type="dxa"/>
            <w:gridSpan w:val="3"/>
          </w:tcPr>
          <w:p w14:paraId="6D922EFD" w14:textId="6AC9AF90" w:rsidR="00164A03" w:rsidRPr="00C35B8C" w:rsidRDefault="00C35B8C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Generation Date (m/</w:t>
            </w:r>
            <w:r w:rsidR="00164A03" w:rsidRPr="00C35B8C">
              <w:rPr>
                <w:rFonts w:ascii="Arial" w:hAnsi="Arial" w:cs="Arial"/>
                <w:spacing w:val="-3"/>
                <w:sz w:val="16"/>
              </w:rPr>
              <w:t>d/yyyy)</w:t>
            </w:r>
            <w:r w:rsidR="00F5772D">
              <w:rPr>
                <w:rFonts w:ascii="Arial" w:hAnsi="Arial" w:cs="Arial"/>
                <w:spacing w:val="-3"/>
                <w:sz w:val="16"/>
              </w:rPr>
              <w:t xml:space="preserve"> </w:t>
            </w:r>
          </w:p>
          <w:p w14:paraId="1C219A32" w14:textId="77777777" w:rsidR="00164A03" w:rsidRPr="00C35B8C" w:rsidRDefault="005D2B07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8"/>
          </w:p>
        </w:tc>
      </w:tr>
      <w:tr w:rsidR="00164A03" w:rsidRPr="00C35B8C" w14:paraId="5DB13B39" w14:textId="77777777" w:rsidTr="00476FE6">
        <w:trPr>
          <w:cantSplit/>
          <w:trHeight w:hRule="exact" w:val="1296"/>
        </w:trPr>
        <w:tc>
          <w:tcPr>
            <w:tcW w:w="10800" w:type="dxa"/>
            <w:gridSpan w:val="3"/>
          </w:tcPr>
          <w:p w14:paraId="3E58FF48" w14:textId="77777777" w:rsidR="00164A03" w:rsidRPr="00C35B8C" w:rsidRDefault="00164A03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16"/>
              </w:rPr>
            </w:pPr>
            <w:r w:rsidRPr="00C35B8C">
              <w:rPr>
                <w:rFonts w:ascii="Arial" w:hAnsi="Arial" w:cs="Arial"/>
                <w:spacing w:val="-3"/>
                <w:sz w:val="16"/>
              </w:rPr>
              <w:t>Comments, special instructions for pickup or site access</w:t>
            </w:r>
          </w:p>
          <w:p w14:paraId="77464425" w14:textId="77777777" w:rsidR="00164A03" w:rsidRPr="00C35B8C" w:rsidRDefault="00E53C75" w:rsidP="00C35B8C">
            <w:pPr>
              <w:pStyle w:val="EndnoteText"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0E4CF0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9"/>
          </w:p>
        </w:tc>
      </w:tr>
    </w:tbl>
    <w:p w14:paraId="7339D63E" w14:textId="77777777" w:rsidR="00C62C64" w:rsidRDefault="00C62C64" w:rsidP="00106551">
      <w:pPr>
        <w:rPr>
          <w:rFonts w:ascii="Arial" w:hAnsi="Arial" w:cs="Arial"/>
          <w:spacing w:val="-3"/>
          <w:sz w:val="12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1800"/>
        <w:gridCol w:w="1980"/>
        <w:gridCol w:w="2356"/>
        <w:gridCol w:w="2954"/>
      </w:tblGrid>
      <w:tr w:rsidR="00A27640" w:rsidRPr="00E53C75" w14:paraId="26B8C461" w14:textId="77777777" w:rsidTr="00837D21">
        <w:trPr>
          <w:cantSplit/>
          <w:trHeight w:hRule="exact" w:val="475"/>
        </w:trPr>
        <w:tc>
          <w:tcPr>
            <w:tcW w:w="10800" w:type="dxa"/>
            <w:gridSpan w:val="5"/>
            <w:vAlign w:val="center"/>
          </w:tcPr>
          <w:p w14:paraId="0CDCEEE1" w14:textId="77777777" w:rsidR="0084388B" w:rsidRPr="00E53C75" w:rsidRDefault="00A27640" w:rsidP="00837D2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53C75">
              <w:rPr>
                <w:rFonts w:ascii="Arial" w:hAnsi="Arial" w:cs="Arial"/>
                <w:sz w:val="18"/>
                <w:szCs w:val="18"/>
              </w:rPr>
              <w:t xml:space="preserve">Waste </w:t>
            </w:r>
            <w:r w:rsidR="00E53C75" w:rsidRPr="00E53C75">
              <w:rPr>
                <w:rFonts w:ascii="Arial" w:hAnsi="Arial" w:cs="Arial"/>
                <w:sz w:val="18"/>
                <w:szCs w:val="18"/>
              </w:rPr>
              <w:t>D</w:t>
            </w:r>
            <w:r w:rsidRPr="00E53C75">
              <w:rPr>
                <w:rFonts w:ascii="Arial" w:hAnsi="Arial" w:cs="Arial"/>
                <w:sz w:val="18"/>
                <w:szCs w:val="18"/>
              </w:rPr>
              <w:t>escription – describe containers of similar size and contents in one row.</w:t>
            </w:r>
            <w:r w:rsidR="0084388B" w:rsidRPr="00E53C75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4D12F1">
              <w:rPr>
                <w:rFonts w:ascii="Arial" w:hAnsi="Arial" w:cs="Arial"/>
                <w:sz w:val="18"/>
                <w:szCs w:val="18"/>
              </w:rPr>
              <w:t>sert additional rows as needed.</w:t>
            </w:r>
          </w:p>
          <w:p w14:paraId="12C4E603" w14:textId="77777777" w:rsidR="00A27640" w:rsidRPr="00F5772D" w:rsidRDefault="00A27640" w:rsidP="00837D21">
            <w:pPr>
              <w:spacing w:before="20" w:after="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Number </w:t>
            </w:r>
            <w:r w:rsidR="009A5F00"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and Label </w:t>
            </w:r>
            <w:r w:rsidR="00E53C75"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</w:t>
            </w:r>
            <w:r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ach </w:t>
            </w:r>
            <w:r w:rsidR="00E53C75"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</w:t>
            </w:r>
            <w:r w:rsidRPr="00F5772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ontainer. </w:t>
            </w:r>
          </w:p>
        </w:tc>
      </w:tr>
      <w:tr w:rsidR="00A27640" w:rsidRPr="00E53C75" w14:paraId="5401DB12" w14:textId="77777777" w:rsidTr="002C04E3">
        <w:trPr>
          <w:cantSplit/>
          <w:trHeight w:hRule="exact" w:val="47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9527510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Container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ID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B61A6A8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Container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>Size and Type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432537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Estimated Volume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>of Waste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76F792EF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Source: </w:t>
            </w:r>
            <w:r w:rsidR="008D6F7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ank,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ell,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>oring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12CCC081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E53C75">
              <w:rPr>
                <w:rFonts w:ascii="Arial" w:hAnsi="Arial" w:cs="Arial"/>
                <w:b/>
                <w:sz w:val="16"/>
                <w:szCs w:val="16"/>
              </w:rPr>
              <w:t>Contents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6F7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 xml:space="preserve">oil, </w:t>
            </w:r>
            <w:r w:rsidR="00E53C75" w:rsidRPr="00E53C75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E53C75">
              <w:rPr>
                <w:rFonts w:ascii="Arial" w:hAnsi="Arial" w:cs="Arial"/>
                <w:b/>
                <w:sz w:val="16"/>
                <w:szCs w:val="16"/>
              </w:rPr>
              <w:t>ater, Other (Describe)</w:t>
            </w:r>
          </w:p>
        </w:tc>
      </w:tr>
      <w:tr w:rsidR="00A27640" w:rsidRPr="00E53C75" w14:paraId="4AC9C323" w14:textId="77777777" w:rsidTr="00F5772D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663E22F2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37D21">
              <w:rPr>
                <w:rFonts w:ascii="Arial" w:hAnsi="Arial" w:cs="Arial"/>
                <w:sz w:val="18"/>
              </w:rPr>
              <w:t>Example: 1, 4, 5, 6, 7, 18, 22, 23</w:t>
            </w:r>
          </w:p>
        </w:tc>
        <w:tc>
          <w:tcPr>
            <w:tcW w:w="1800" w:type="dxa"/>
            <w:vAlign w:val="center"/>
          </w:tcPr>
          <w:p w14:paraId="78CF7CD8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37D21">
              <w:rPr>
                <w:rFonts w:ascii="Arial" w:hAnsi="Arial" w:cs="Arial"/>
                <w:sz w:val="18"/>
              </w:rPr>
              <w:t xml:space="preserve">Example: </w:t>
            </w:r>
            <w:proofErr w:type="gramStart"/>
            <w:r w:rsidRPr="00837D21">
              <w:rPr>
                <w:rFonts w:ascii="Arial" w:hAnsi="Arial" w:cs="Arial"/>
                <w:sz w:val="18"/>
              </w:rPr>
              <w:t>30 gallon</w:t>
            </w:r>
            <w:proofErr w:type="gramEnd"/>
            <w:r w:rsidRPr="00837D21">
              <w:rPr>
                <w:rFonts w:ascii="Arial" w:hAnsi="Arial" w:cs="Arial"/>
                <w:sz w:val="18"/>
              </w:rPr>
              <w:t xml:space="preserve"> metal drum</w:t>
            </w:r>
          </w:p>
        </w:tc>
        <w:tc>
          <w:tcPr>
            <w:tcW w:w="1980" w:type="dxa"/>
            <w:vAlign w:val="center"/>
          </w:tcPr>
          <w:p w14:paraId="4AF56FFE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37D21">
              <w:rPr>
                <w:rFonts w:ascii="Arial" w:hAnsi="Arial" w:cs="Arial"/>
                <w:sz w:val="18"/>
              </w:rPr>
              <w:t>Example: 8 drums x 30 gal = 240 gallons</w:t>
            </w:r>
          </w:p>
        </w:tc>
        <w:tc>
          <w:tcPr>
            <w:tcW w:w="2356" w:type="dxa"/>
            <w:vAlign w:val="center"/>
          </w:tcPr>
          <w:p w14:paraId="44D63120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37D21">
              <w:rPr>
                <w:rFonts w:ascii="Arial" w:hAnsi="Arial" w:cs="Arial"/>
                <w:sz w:val="18"/>
              </w:rPr>
              <w:t>Example: monitoring wells # MW3, MW4, and MW7</w:t>
            </w:r>
          </w:p>
        </w:tc>
        <w:tc>
          <w:tcPr>
            <w:tcW w:w="2954" w:type="dxa"/>
            <w:vAlign w:val="center"/>
          </w:tcPr>
          <w:p w14:paraId="682767E6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37D21">
              <w:rPr>
                <w:rFonts w:ascii="Arial" w:hAnsi="Arial" w:cs="Arial"/>
                <w:sz w:val="18"/>
              </w:rPr>
              <w:t>Example: wash water, alconox</w:t>
            </w:r>
          </w:p>
        </w:tc>
      </w:tr>
      <w:tr w:rsidR="00F5772D" w:rsidRPr="00E53C75" w14:paraId="261DA1F6" w14:textId="77777777" w:rsidTr="002C04E3">
        <w:trPr>
          <w:cantSplit/>
          <w:trHeight w:hRule="exact" w:val="475"/>
        </w:trPr>
        <w:tc>
          <w:tcPr>
            <w:tcW w:w="1710" w:type="dxa"/>
            <w:tcBorders>
              <w:bottom w:val="nil"/>
            </w:tcBorders>
            <w:vAlign w:val="center"/>
          </w:tcPr>
          <w:p w14:paraId="7FCF897F" w14:textId="4BEAE877" w:rsidR="00F5772D" w:rsidRPr="00837D21" w:rsidRDefault="00F5772D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Example: 2, 3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57DAC9BE" w14:textId="5889CB19" w:rsidR="00F5772D" w:rsidRPr="00837D21" w:rsidRDefault="00F5772D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Example: Five gallon pail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F7A5A8E" w14:textId="50D923EE" w:rsidR="00F5772D" w:rsidRPr="00837D21" w:rsidRDefault="00F5772D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Example: 2 pails x 5 gallons = 10 gallons </w:t>
            </w:r>
          </w:p>
        </w:tc>
        <w:tc>
          <w:tcPr>
            <w:tcW w:w="2356" w:type="dxa"/>
            <w:tcBorders>
              <w:bottom w:val="nil"/>
            </w:tcBorders>
            <w:vAlign w:val="center"/>
          </w:tcPr>
          <w:p w14:paraId="13F1064E" w14:textId="4AAED9FE" w:rsidR="00F5772D" w:rsidRPr="00837D21" w:rsidRDefault="005B114B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Example:</w:t>
            </w:r>
            <w:r w:rsidR="00F577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machine oil spill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14:paraId="208B969C" w14:textId="77CEBC44" w:rsidR="00F5772D" w:rsidRPr="00837D21" w:rsidRDefault="005B114B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Example: Floor dry and machine oil </w:t>
            </w:r>
          </w:p>
        </w:tc>
      </w:tr>
    </w:tbl>
    <w:p w14:paraId="394FF4BA" w14:textId="77777777" w:rsidR="002C04E3" w:rsidRPr="004D12F1" w:rsidRDefault="002C04E3" w:rsidP="004D12F1">
      <w:pPr>
        <w:spacing w:line="14" w:lineRule="auto"/>
        <w:rPr>
          <w:rFonts w:ascii="Arial" w:hAnsi="Arial" w:cs="Arial"/>
          <w:sz w:val="2"/>
          <w:szCs w:val="2"/>
        </w:rPr>
        <w:sectPr w:rsidR="002C04E3" w:rsidRPr="004D12F1" w:rsidSect="00C62C64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1800"/>
        <w:gridCol w:w="1980"/>
        <w:gridCol w:w="2356"/>
        <w:gridCol w:w="2954"/>
      </w:tblGrid>
      <w:tr w:rsidR="00A27640" w:rsidRPr="00E53C75" w14:paraId="00A297C6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4B6C4355" w14:textId="50DD89DB" w:rsidR="00A27640" w:rsidRPr="004D12F1" w:rsidRDefault="005B114B" w:rsidP="004D12F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36003D3" w14:textId="77777777" w:rsidR="00A27640" w:rsidRPr="00E53C75" w:rsidRDefault="00837D2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1980" w:type="dxa"/>
            <w:vAlign w:val="center"/>
          </w:tcPr>
          <w:p w14:paraId="657F775D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356" w:type="dxa"/>
            <w:vAlign w:val="center"/>
          </w:tcPr>
          <w:p w14:paraId="66131016" w14:textId="77777777" w:rsidR="00A27640" w:rsidRPr="00E53C75" w:rsidRDefault="00003AF9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2954" w:type="dxa"/>
            <w:vAlign w:val="center"/>
          </w:tcPr>
          <w:p w14:paraId="045D0C04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</w:tr>
      <w:tr w:rsidR="00A27640" w:rsidRPr="00E53C75" w14:paraId="213BAD3C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78A541BF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800" w:type="dxa"/>
            <w:vAlign w:val="center"/>
          </w:tcPr>
          <w:p w14:paraId="76D82CC7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980" w:type="dxa"/>
            <w:vAlign w:val="center"/>
          </w:tcPr>
          <w:p w14:paraId="5E3AC55A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356" w:type="dxa"/>
            <w:vAlign w:val="center"/>
          </w:tcPr>
          <w:p w14:paraId="0FB1FFAA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954" w:type="dxa"/>
            <w:vAlign w:val="center"/>
          </w:tcPr>
          <w:p w14:paraId="3AA9DACD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</w:tr>
      <w:tr w:rsidR="00A27640" w:rsidRPr="00E53C75" w14:paraId="22C3047D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0971AA92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800" w:type="dxa"/>
            <w:vAlign w:val="center"/>
          </w:tcPr>
          <w:p w14:paraId="68A9595C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980" w:type="dxa"/>
            <w:vAlign w:val="center"/>
          </w:tcPr>
          <w:p w14:paraId="43D612B6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356" w:type="dxa"/>
            <w:vAlign w:val="center"/>
          </w:tcPr>
          <w:p w14:paraId="0698A65D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954" w:type="dxa"/>
            <w:vAlign w:val="center"/>
          </w:tcPr>
          <w:p w14:paraId="2932F3E3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  <w:tr w:rsidR="00A27640" w:rsidRPr="00E53C75" w14:paraId="13364937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2E8FEBA7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800" w:type="dxa"/>
            <w:vAlign w:val="center"/>
          </w:tcPr>
          <w:p w14:paraId="62504101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980" w:type="dxa"/>
            <w:vAlign w:val="center"/>
          </w:tcPr>
          <w:p w14:paraId="3BDAAD50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356" w:type="dxa"/>
            <w:vAlign w:val="center"/>
          </w:tcPr>
          <w:p w14:paraId="4F37A9C2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954" w:type="dxa"/>
            <w:vAlign w:val="center"/>
          </w:tcPr>
          <w:p w14:paraId="25784D32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53C75">
              <w:rPr>
                <w:rFonts w:ascii="Arial" w:hAnsi="Arial" w:cs="Arial"/>
                <w:sz w:val="18"/>
              </w:rPr>
              <w:instrText xml:space="preserve"> </w:instrText>
            </w:r>
            <w:bookmarkStart w:id="28" w:name="Text42"/>
            <w:r w:rsidRPr="00E53C75">
              <w:rPr>
                <w:rFonts w:ascii="Arial" w:hAnsi="Arial" w:cs="Arial"/>
                <w:sz w:val="18"/>
              </w:rPr>
              <w:instrText xml:space="preserve">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A27640" w:rsidRPr="00E53C75" w14:paraId="0F08B148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24A3727D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800" w:type="dxa"/>
            <w:vAlign w:val="center"/>
          </w:tcPr>
          <w:p w14:paraId="2D6BDF08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980" w:type="dxa"/>
            <w:vAlign w:val="center"/>
          </w:tcPr>
          <w:p w14:paraId="1E580389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356" w:type="dxa"/>
            <w:vAlign w:val="center"/>
          </w:tcPr>
          <w:p w14:paraId="318C5924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954" w:type="dxa"/>
            <w:vAlign w:val="center"/>
          </w:tcPr>
          <w:p w14:paraId="704480A8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A27640" w:rsidRPr="00E53C75" w14:paraId="3F5F7E5A" w14:textId="77777777" w:rsidTr="00837D21">
        <w:trPr>
          <w:cantSplit/>
          <w:trHeight w:hRule="exact" w:val="475"/>
        </w:trPr>
        <w:tc>
          <w:tcPr>
            <w:tcW w:w="1710" w:type="dxa"/>
            <w:vAlign w:val="center"/>
          </w:tcPr>
          <w:p w14:paraId="5B85E18F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800" w:type="dxa"/>
            <w:vAlign w:val="center"/>
          </w:tcPr>
          <w:p w14:paraId="3A2B12F3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980" w:type="dxa"/>
            <w:vAlign w:val="center"/>
          </w:tcPr>
          <w:p w14:paraId="2182D29D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356" w:type="dxa"/>
            <w:vAlign w:val="center"/>
          </w:tcPr>
          <w:p w14:paraId="32D69ED0" w14:textId="77777777" w:rsidR="00A27640" w:rsidRPr="00E53C75" w:rsidRDefault="00A27640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E53C7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53C75">
              <w:rPr>
                <w:rFonts w:ascii="Arial" w:hAnsi="Arial" w:cs="Arial"/>
                <w:sz w:val="18"/>
              </w:rPr>
            </w:r>
            <w:r w:rsidRPr="00E53C75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Pr="00E53C75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954" w:type="dxa"/>
            <w:vAlign w:val="center"/>
          </w:tcPr>
          <w:p w14:paraId="6E9759DE" w14:textId="77777777" w:rsidR="00A27640" w:rsidRPr="00E53C75" w:rsidRDefault="004D12F1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14:paraId="4D7F2154" w14:textId="77777777" w:rsidR="00C62C64" w:rsidRPr="00C62C64" w:rsidRDefault="00C62C64" w:rsidP="004D12F1">
      <w:pPr>
        <w:pStyle w:val="Style1"/>
        <w:sectPr w:rsidR="00C62C64" w:rsidRPr="00C62C64" w:rsidSect="00C62C64"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noEndnote/>
          <w:docGrid w:linePitch="326"/>
        </w:sectPr>
      </w:pPr>
    </w:p>
    <w:tbl>
      <w:tblPr>
        <w:tblW w:w="1080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D13A55" w:rsidRPr="00E53C75" w14:paraId="0F849272" w14:textId="77777777" w:rsidTr="002C04E3">
        <w:trPr>
          <w:cantSplit/>
          <w:trHeight w:hRule="exact" w:val="475"/>
        </w:trPr>
        <w:tc>
          <w:tcPr>
            <w:tcW w:w="10800" w:type="dxa"/>
            <w:vAlign w:val="center"/>
          </w:tcPr>
          <w:p w14:paraId="212E7D2B" w14:textId="42C1507D" w:rsidR="00D13A55" w:rsidRPr="00E53C75" w:rsidRDefault="00D13A55" w:rsidP="004D12F1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E53C75">
              <w:rPr>
                <w:rFonts w:ascii="Arial" w:hAnsi="Arial" w:cs="Arial"/>
                <w:sz w:val="18"/>
              </w:rPr>
              <w:t xml:space="preserve">Total Number of Containers to be </w:t>
            </w:r>
            <w:r w:rsidR="000F70DE" w:rsidRPr="00E53C75">
              <w:rPr>
                <w:rFonts w:ascii="Arial" w:hAnsi="Arial" w:cs="Arial"/>
                <w:sz w:val="18"/>
              </w:rPr>
              <w:t>p</w:t>
            </w:r>
            <w:r w:rsidRPr="00E53C75">
              <w:rPr>
                <w:rFonts w:ascii="Arial" w:hAnsi="Arial" w:cs="Arial"/>
                <w:sz w:val="18"/>
              </w:rPr>
              <w:t xml:space="preserve">icked up: </w:t>
            </w:r>
            <w:r w:rsidR="005D2B07"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5D2B07">
              <w:rPr>
                <w:rFonts w:ascii="Arial" w:hAnsi="Arial" w:cs="Arial"/>
                <w:sz w:val="18"/>
              </w:rPr>
              <w:instrText xml:space="preserve"> FORMTEXT </w:instrText>
            </w:r>
            <w:r w:rsidR="005D2B07">
              <w:rPr>
                <w:rFonts w:ascii="Arial" w:hAnsi="Arial" w:cs="Arial"/>
                <w:sz w:val="18"/>
              </w:rPr>
            </w:r>
            <w:r w:rsidR="005D2B07">
              <w:rPr>
                <w:rFonts w:ascii="Arial" w:hAnsi="Arial" w:cs="Arial"/>
                <w:sz w:val="18"/>
              </w:rPr>
              <w:fldChar w:fldCharType="separate"/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0E4CF0">
              <w:rPr>
                <w:rFonts w:ascii="Arial" w:hAnsi="Arial" w:cs="Arial"/>
                <w:noProof/>
                <w:sz w:val="18"/>
              </w:rPr>
              <w:t> </w:t>
            </w:r>
            <w:r w:rsidR="005D2B07">
              <w:rPr>
                <w:rFonts w:ascii="Arial" w:hAnsi="Arial" w:cs="Arial"/>
                <w:sz w:val="18"/>
              </w:rPr>
              <w:fldChar w:fldCharType="end"/>
            </w:r>
            <w:bookmarkEnd w:id="39"/>
            <w:r w:rsidR="007719DA">
              <w:rPr>
                <w:rFonts w:ascii="Arial" w:hAnsi="Arial" w:cs="Arial"/>
                <w:sz w:val="18"/>
              </w:rPr>
              <w:t xml:space="preserve">  </w:t>
            </w:r>
          </w:p>
        </w:tc>
      </w:tr>
    </w:tbl>
    <w:p w14:paraId="6BF2DF40" w14:textId="77777777" w:rsidR="009317CE" w:rsidRPr="00C35B8C" w:rsidRDefault="00E53C75" w:rsidP="00837D21">
      <w:pPr>
        <w:pStyle w:val="EndnoteText"/>
        <w:spacing w:before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Container Location: </w:t>
      </w:r>
      <w:r w:rsidR="009317CE" w:rsidRPr="00C35B8C">
        <w:rPr>
          <w:rFonts w:ascii="Arial" w:hAnsi="Arial" w:cs="Arial"/>
          <w:sz w:val="18"/>
          <w:szCs w:val="18"/>
        </w:rPr>
        <w:t xml:space="preserve">Attach map or site sketch </w:t>
      </w:r>
      <w:r w:rsidR="00837D21">
        <w:rPr>
          <w:rFonts w:ascii="Arial" w:hAnsi="Arial" w:cs="Arial"/>
          <w:sz w:val="18"/>
          <w:szCs w:val="18"/>
        </w:rPr>
        <w:t xml:space="preserve">to </w:t>
      </w:r>
      <w:proofErr w:type="gramStart"/>
      <w:r w:rsidR="00837D21">
        <w:rPr>
          <w:rFonts w:ascii="Arial" w:hAnsi="Arial" w:cs="Arial"/>
          <w:sz w:val="18"/>
          <w:szCs w:val="18"/>
        </w:rPr>
        <w:t>Email</w:t>
      </w:r>
      <w:proofErr w:type="gramEnd"/>
    </w:p>
    <w:p w14:paraId="5F6B9129" w14:textId="0C32CDEA" w:rsidR="00CB0CF7" w:rsidRPr="00C35B8C" w:rsidRDefault="00E74E42" w:rsidP="00837D21">
      <w:pPr>
        <w:pStyle w:val="EndnoteText"/>
        <w:spacing w:line="360" w:lineRule="auto"/>
        <w:rPr>
          <w:rFonts w:ascii="Arial" w:hAnsi="Arial" w:cs="Arial"/>
          <w:sz w:val="18"/>
          <w:szCs w:val="18"/>
        </w:rPr>
      </w:pPr>
      <w:r w:rsidRPr="00C35B8C">
        <w:rPr>
          <w:rFonts w:ascii="Arial" w:hAnsi="Arial" w:cs="Arial"/>
          <w:sz w:val="18"/>
          <w:szCs w:val="18"/>
        </w:rPr>
        <w:t>Analytical Results</w:t>
      </w:r>
      <w:r w:rsidR="00CB0CF7" w:rsidRPr="00C35B8C">
        <w:rPr>
          <w:rFonts w:ascii="Arial" w:hAnsi="Arial" w:cs="Arial"/>
          <w:sz w:val="18"/>
          <w:szCs w:val="18"/>
        </w:rPr>
        <w:t>: Attach analytical results</w:t>
      </w:r>
      <w:r w:rsidR="003B54AC" w:rsidRPr="00C35B8C">
        <w:rPr>
          <w:rFonts w:ascii="Arial" w:hAnsi="Arial" w:cs="Arial"/>
          <w:sz w:val="18"/>
          <w:szCs w:val="18"/>
        </w:rPr>
        <w:t xml:space="preserve"> to Email</w:t>
      </w:r>
      <w:r w:rsidR="005B114B">
        <w:rPr>
          <w:rFonts w:ascii="Arial" w:hAnsi="Arial" w:cs="Arial"/>
          <w:sz w:val="18"/>
          <w:szCs w:val="18"/>
        </w:rPr>
        <w:t xml:space="preserve"> (if applicable) </w:t>
      </w:r>
    </w:p>
    <w:p w14:paraId="3CACB5ED" w14:textId="77777777" w:rsidR="009317CE" w:rsidRPr="00C35B8C" w:rsidRDefault="00EE1D6B" w:rsidP="00837D21">
      <w:pPr>
        <w:tabs>
          <w:tab w:val="left" w:pos="-720"/>
        </w:tabs>
        <w:suppressAutoHyphens/>
        <w:spacing w:line="360" w:lineRule="auto"/>
        <w:rPr>
          <w:rFonts w:ascii="Arial" w:hAnsi="Arial" w:cs="Arial"/>
          <w:i/>
          <w:spacing w:val="-1"/>
          <w:sz w:val="18"/>
          <w:szCs w:val="18"/>
        </w:rPr>
      </w:pPr>
      <w:r>
        <w:rPr>
          <w:rFonts w:ascii="Arial" w:hAnsi="Arial" w:cs="Arial"/>
          <w:iCs/>
          <w:spacing w:val="-1"/>
          <w:sz w:val="18"/>
          <w:szCs w:val="18"/>
        </w:rPr>
        <w:t>E</w:t>
      </w:r>
      <w:r w:rsidRPr="00C35B8C">
        <w:rPr>
          <w:rFonts w:ascii="Arial" w:hAnsi="Arial" w:cs="Arial"/>
          <w:iCs/>
          <w:spacing w:val="-1"/>
          <w:sz w:val="18"/>
          <w:szCs w:val="18"/>
        </w:rPr>
        <w:t xml:space="preserve">mail </w:t>
      </w:r>
      <w:r w:rsidR="009317CE" w:rsidRPr="00C35B8C">
        <w:rPr>
          <w:rFonts w:ascii="Arial" w:hAnsi="Arial" w:cs="Arial"/>
          <w:iCs/>
          <w:spacing w:val="-1"/>
          <w:sz w:val="18"/>
          <w:szCs w:val="18"/>
        </w:rPr>
        <w:t>one copy of this form</w:t>
      </w:r>
      <w:r w:rsidR="00E74E42" w:rsidRPr="00C35B8C">
        <w:rPr>
          <w:rFonts w:ascii="Arial" w:hAnsi="Arial" w:cs="Arial"/>
          <w:iCs/>
          <w:spacing w:val="-1"/>
          <w:sz w:val="18"/>
          <w:szCs w:val="18"/>
        </w:rPr>
        <w:t xml:space="preserve"> t</w:t>
      </w:r>
      <w:r w:rsidR="009317CE" w:rsidRPr="00C35B8C">
        <w:rPr>
          <w:rFonts w:ascii="Arial" w:hAnsi="Arial" w:cs="Arial"/>
          <w:iCs/>
          <w:spacing w:val="-1"/>
          <w:sz w:val="18"/>
          <w:szCs w:val="18"/>
        </w:rPr>
        <w:t>o each of the following:</w:t>
      </w:r>
    </w:p>
    <w:p w14:paraId="48CC0B61" w14:textId="069F277B" w:rsidR="00106551" w:rsidRPr="00E926F4" w:rsidRDefault="00645301" w:rsidP="00837D21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rPr>
          <w:rFonts w:ascii="Arial" w:hAnsi="Arial" w:cs="Arial"/>
          <w:spacing w:val="-2"/>
          <w:sz w:val="18"/>
          <w:szCs w:val="18"/>
        </w:rPr>
      </w:pPr>
      <w:hyperlink r:id="rId10" w:history="1">
        <w:r w:rsidR="006B0CF3" w:rsidRPr="00E926F4">
          <w:rPr>
            <w:rStyle w:val="Hyperlink"/>
            <w:rFonts w:ascii="Arial" w:hAnsi="Arial" w:cs="Arial"/>
            <w:spacing w:val="-2"/>
            <w:sz w:val="18"/>
            <w:szCs w:val="18"/>
          </w:rPr>
          <w:t>DOT</w:t>
        </w:r>
        <w:r w:rsidR="009317CE" w:rsidRPr="00E926F4">
          <w:rPr>
            <w:rStyle w:val="Hyperlink"/>
            <w:rFonts w:ascii="Arial" w:hAnsi="Arial" w:cs="Arial"/>
            <w:spacing w:val="-2"/>
            <w:sz w:val="18"/>
            <w:szCs w:val="18"/>
          </w:rPr>
          <w:t xml:space="preserve"> Hazardous Materials </w:t>
        </w:r>
        <w:r w:rsidR="005B114B" w:rsidRPr="00E926F4">
          <w:rPr>
            <w:rStyle w:val="Hyperlink"/>
            <w:rFonts w:ascii="Arial" w:hAnsi="Arial" w:cs="Arial"/>
            <w:spacing w:val="-2"/>
            <w:sz w:val="18"/>
            <w:szCs w:val="18"/>
          </w:rPr>
          <w:t>Unit</w:t>
        </w:r>
      </w:hyperlink>
    </w:p>
    <w:p w14:paraId="56DD709D" w14:textId="113430A5" w:rsidR="009317CE" w:rsidRPr="00C35B8C" w:rsidRDefault="00645301" w:rsidP="00837D21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rPr>
          <w:rFonts w:ascii="Arial" w:hAnsi="Arial" w:cs="Arial"/>
          <w:sz w:val="18"/>
          <w:szCs w:val="18"/>
        </w:rPr>
      </w:pPr>
      <w:hyperlink r:id="rId11" w:tooltip="Click to view latest list of Environmental and Hazardous Materials Coordinators" w:history="1">
        <w:r w:rsidR="009317CE" w:rsidRPr="00C35B8C">
          <w:rPr>
            <w:rStyle w:val="Hyperlink"/>
            <w:rFonts w:ascii="Arial" w:hAnsi="Arial" w:cs="Arial"/>
            <w:spacing w:val="-2"/>
            <w:sz w:val="18"/>
            <w:szCs w:val="18"/>
          </w:rPr>
          <w:t>Regional</w:t>
        </w:r>
        <w:r w:rsidR="009317CE" w:rsidRPr="00C35B8C">
          <w:rPr>
            <w:rStyle w:val="Hyperlink"/>
            <w:rFonts w:ascii="Arial" w:hAnsi="Arial" w:cs="Arial"/>
            <w:sz w:val="18"/>
            <w:szCs w:val="18"/>
          </w:rPr>
          <w:t xml:space="preserve"> Environmental or Haz</w:t>
        </w:r>
        <w:r w:rsidR="00E74E42" w:rsidRPr="00C35B8C">
          <w:rPr>
            <w:rStyle w:val="Hyperlink"/>
            <w:rFonts w:ascii="Arial" w:hAnsi="Arial" w:cs="Arial"/>
            <w:sz w:val="18"/>
            <w:szCs w:val="18"/>
          </w:rPr>
          <w:t>ardous Materials</w:t>
        </w:r>
        <w:r w:rsidR="009317CE" w:rsidRPr="00C35B8C">
          <w:rPr>
            <w:rStyle w:val="Hyperlink"/>
            <w:rFonts w:ascii="Arial" w:hAnsi="Arial" w:cs="Arial"/>
            <w:sz w:val="18"/>
            <w:szCs w:val="18"/>
          </w:rPr>
          <w:t xml:space="preserve"> Coordinator</w:t>
        </w:r>
      </w:hyperlink>
    </w:p>
    <w:p w14:paraId="083611DA" w14:textId="77777777" w:rsidR="009317CE" w:rsidRPr="00C35B8C" w:rsidRDefault="00645301" w:rsidP="00837D21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spacing w:line="360" w:lineRule="auto"/>
        <w:rPr>
          <w:rFonts w:ascii="Arial" w:hAnsi="Arial" w:cs="Arial"/>
          <w:sz w:val="18"/>
          <w:szCs w:val="18"/>
        </w:rPr>
      </w:pPr>
      <w:hyperlink r:id="rId12" w:tooltip="Click to view current contact list for the Hazardous Waste Disposal Contractor" w:history="1">
        <w:r w:rsidR="009317CE" w:rsidRPr="00C35B8C">
          <w:rPr>
            <w:rStyle w:val="Hyperlink"/>
            <w:rFonts w:ascii="Arial" w:hAnsi="Arial" w:cs="Arial"/>
            <w:sz w:val="18"/>
            <w:szCs w:val="18"/>
          </w:rPr>
          <w:t>Haz</w:t>
        </w:r>
        <w:r w:rsidR="00712578" w:rsidRPr="00C35B8C">
          <w:rPr>
            <w:rStyle w:val="Hyperlink"/>
            <w:rFonts w:ascii="Arial" w:hAnsi="Arial" w:cs="Arial"/>
            <w:sz w:val="18"/>
            <w:szCs w:val="18"/>
          </w:rPr>
          <w:t>ardous Waste Contractor</w:t>
        </w:r>
      </w:hyperlink>
    </w:p>
    <w:p w14:paraId="1D57915E" w14:textId="565B5E35" w:rsidR="009317CE" w:rsidRPr="00C35B8C" w:rsidRDefault="00712578" w:rsidP="00837D21">
      <w:pPr>
        <w:tabs>
          <w:tab w:val="left" w:pos="-720"/>
          <w:tab w:val="left" w:pos="360"/>
        </w:tabs>
        <w:suppressAutoHyphens/>
        <w:spacing w:line="360" w:lineRule="auto"/>
        <w:rPr>
          <w:rFonts w:ascii="Arial" w:hAnsi="Arial" w:cs="Arial"/>
          <w:sz w:val="18"/>
          <w:szCs w:val="18"/>
        </w:rPr>
      </w:pPr>
      <w:r w:rsidRPr="00C35B8C">
        <w:rPr>
          <w:rFonts w:ascii="Arial" w:hAnsi="Arial" w:cs="Arial"/>
          <w:sz w:val="18"/>
          <w:szCs w:val="18"/>
        </w:rPr>
        <w:t>Include a copy of this form a</w:t>
      </w:r>
      <w:r w:rsidR="009317CE" w:rsidRPr="00C35B8C">
        <w:rPr>
          <w:rFonts w:ascii="Arial" w:hAnsi="Arial" w:cs="Arial"/>
          <w:sz w:val="18"/>
          <w:szCs w:val="18"/>
        </w:rPr>
        <w:t>s the final appendix in the report for this site</w:t>
      </w:r>
      <w:r w:rsidR="005B114B">
        <w:rPr>
          <w:rFonts w:ascii="Arial" w:hAnsi="Arial" w:cs="Arial"/>
          <w:sz w:val="18"/>
          <w:szCs w:val="18"/>
        </w:rPr>
        <w:t xml:space="preserve"> (when applicable)</w:t>
      </w:r>
      <w:r w:rsidR="009317CE" w:rsidRPr="00C35B8C">
        <w:rPr>
          <w:rFonts w:ascii="Arial" w:hAnsi="Arial" w:cs="Arial"/>
          <w:sz w:val="18"/>
          <w:szCs w:val="18"/>
        </w:rPr>
        <w:t>.</w:t>
      </w:r>
    </w:p>
    <w:sectPr w:rsidR="009317CE" w:rsidRPr="00C35B8C" w:rsidSect="00D25726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F94A" w14:textId="77777777" w:rsidR="00723314" w:rsidRDefault="00723314">
      <w:pPr>
        <w:spacing w:line="20" w:lineRule="exact"/>
      </w:pPr>
    </w:p>
  </w:endnote>
  <w:endnote w:type="continuationSeparator" w:id="0">
    <w:p w14:paraId="3C3E688E" w14:textId="77777777" w:rsidR="00723314" w:rsidRDefault="00723314">
      <w:r>
        <w:t xml:space="preserve"> </w:t>
      </w:r>
    </w:p>
  </w:endnote>
  <w:endnote w:type="continuationNotice" w:id="1">
    <w:p w14:paraId="7F842884" w14:textId="77777777" w:rsidR="00723314" w:rsidRDefault="0072331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B4B9" w14:textId="77777777" w:rsidR="000B77A8" w:rsidRPr="00D25726" w:rsidRDefault="000B77A8" w:rsidP="00D25726">
    <w:pPr>
      <w:pStyle w:val="Footer"/>
      <w:jc w:val="center"/>
      <w:rPr>
        <w:rFonts w:ascii="Arial" w:hAnsi="Arial" w:cs="Arial"/>
        <w:sz w:val="16"/>
        <w:szCs w:val="16"/>
      </w:rPr>
    </w:pPr>
    <w:r w:rsidRPr="00D25726">
      <w:rPr>
        <w:rFonts w:ascii="Arial" w:hAnsi="Arial" w:cs="Arial"/>
        <w:sz w:val="16"/>
        <w:szCs w:val="16"/>
      </w:rPr>
      <w:t xml:space="preserve">Page </w:t>
    </w:r>
    <w:r w:rsidRPr="00D25726">
      <w:rPr>
        <w:rFonts w:ascii="Arial" w:hAnsi="Arial" w:cs="Arial"/>
        <w:sz w:val="16"/>
        <w:szCs w:val="16"/>
      </w:rPr>
      <w:fldChar w:fldCharType="begin"/>
    </w:r>
    <w:r w:rsidRPr="00D25726">
      <w:rPr>
        <w:rFonts w:ascii="Arial" w:hAnsi="Arial" w:cs="Arial"/>
        <w:sz w:val="16"/>
        <w:szCs w:val="16"/>
      </w:rPr>
      <w:instrText xml:space="preserve"> PAGE </w:instrText>
    </w:r>
    <w:r w:rsidRPr="00D25726">
      <w:rPr>
        <w:rFonts w:ascii="Arial" w:hAnsi="Arial" w:cs="Arial"/>
        <w:sz w:val="16"/>
        <w:szCs w:val="16"/>
      </w:rPr>
      <w:fldChar w:fldCharType="separate"/>
    </w:r>
    <w:r w:rsidR="000E4CF0">
      <w:rPr>
        <w:rFonts w:ascii="Arial" w:hAnsi="Arial" w:cs="Arial"/>
        <w:noProof/>
        <w:sz w:val="16"/>
        <w:szCs w:val="16"/>
      </w:rPr>
      <w:t>1</w:t>
    </w:r>
    <w:r w:rsidRPr="00D25726">
      <w:rPr>
        <w:rFonts w:ascii="Arial" w:hAnsi="Arial" w:cs="Arial"/>
        <w:sz w:val="16"/>
        <w:szCs w:val="16"/>
      </w:rPr>
      <w:fldChar w:fldCharType="end"/>
    </w:r>
    <w:r w:rsidRPr="00D25726">
      <w:rPr>
        <w:rFonts w:ascii="Arial" w:hAnsi="Arial" w:cs="Arial"/>
        <w:sz w:val="16"/>
        <w:szCs w:val="16"/>
      </w:rPr>
      <w:t xml:space="preserve"> of </w:t>
    </w:r>
    <w:r w:rsidRPr="00D25726">
      <w:rPr>
        <w:rFonts w:ascii="Arial" w:hAnsi="Arial" w:cs="Arial"/>
        <w:sz w:val="16"/>
        <w:szCs w:val="16"/>
      </w:rPr>
      <w:fldChar w:fldCharType="begin"/>
    </w:r>
    <w:r w:rsidRPr="00D25726">
      <w:rPr>
        <w:rFonts w:ascii="Arial" w:hAnsi="Arial" w:cs="Arial"/>
        <w:sz w:val="16"/>
        <w:szCs w:val="16"/>
      </w:rPr>
      <w:instrText xml:space="preserve"> NUMPAGES  </w:instrText>
    </w:r>
    <w:r w:rsidRPr="00D25726">
      <w:rPr>
        <w:rFonts w:ascii="Arial" w:hAnsi="Arial" w:cs="Arial"/>
        <w:sz w:val="16"/>
        <w:szCs w:val="16"/>
      </w:rPr>
      <w:fldChar w:fldCharType="separate"/>
    </w:r>
    <w:r w:rsidR="000E4CF0">
      <w:rPr>
        <w:rFonts w:ascii="Arial" w:hAnsi="Arial" w:cs="Arial"/>
        <w:noProof/>
        <w:sz w:val="16"/>
        <w:szCs w:val="16"/>
      </w:rPr>
      <w:t>1</w:t>
    </w:r>
    <w:r w:rsidRPr="00D2572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97DE" w14:textId="77777777" w:rsidR="00723314" w:rsidRDefault="00723314">
      <w:r>
        <w:separator/>
      </w:r>
    </w:p>
  </w:footnote>
  <w:footnote w:type="continuationSeparator" w:id="0">
    <w:p w14:paraId="2FA8F282" w14:textId="77777777" w:rsidR="00723314" w:rsidRDefault="0072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9A38" w14:textId="77777777" w:rsidR="000B77A8" w:rsidRPr="00476AA5" w:rsidRDefault="000B77A8" w:rsidP="00D25726">
    <w:pPr>
      <w:pStyle w:val="Title"/>
      <w:ind w:left="864"/>
      <w:jc w:val="left"/>
      <w:rPr>
        <w:szCs w:val="24"/>
      </w:rPr>
    </w:pPr>
    <w:r>
      <w:rPr>
        <w:noProof/>
        <w:szCs w:val="24"/>
      </w:rPr>
      <w:drawing>
        <wp:anchor distT="0" distB="0" distL="91440" distR="91440" simplePos="0" relativeHeight="251659264" behindDoc="0" locked="0" layoutInCell="1" allowOverlap="1" wp14:anchorId="597D8418" wp14:editId="3F416A14">
          <wp:simplePos x="0" y="0"/>
          <wp:positionH relativeFrom="column">
            <wp:posOffset>2643</wp:posOffset>
          </wp:positionH>
          <wp:positionV relativeFrom="paragraph">
            <wp:posOffset>290</wp:posOffset>
          </wp:positionV>
          <wp:extent cx="457201" cy="457201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dot-agency-name-logo-K-Forms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AA5">
      <w:rPr>
        <w:szCs w:val="24"/>
      </w:rPr>
      <w:t>NON-HAZARDOUS WASTE INVENTORY RECORD</w:t>
    </w:r>
  </w:p>
  <w:p w14:paraId="117B0A59" w14:textId="77777777" w:rsidR="000B77A8" w:rsidRPr="00476AA5" w:rsidRDefault="000B77A8" w:rsidP="00D25726">
    <w:pPr>
      <w:ind w:left="864"/>
      <w:rPr>
        <w:rFonts w:ascii="Arial" w:hAnsi="Arial" w:cs="Arial"/>
        <w:sz w:val="18"/>
        <w:szCs w:val="18"/>
      </w:rPr>
    </w:pPr>
    <w:r w:rsidRPr="00476AA5">
      <w:rPr>
        <w:rFonts w:ascii="Arial" w:hAnsi="Arial" w:cs="Arial"/>
        <w:sz w:val="18"/>
        <w:szCs w:val="18"/>
      </w:rPr>
      <w:t>Wisconsin Department of Transportation</w:t>
    </w:r>
  </w:p>
  <w:p w14:paraId="3848AE0E" w14:textId="696736CE" w:rsidR="000B77A8" w:rsidRDefault="000B77A8" w:rsidP="00D25726">
    <w:pPr>
      <w:ind w:left="864"/>
      <w:rPr>
        <w:rFonts w:ascii="Arial" w:hAnsi="Arial" w:cs="Arial"/>
        <w:sz w:val="16"/>
        <w:szCs w:val="16"/>
      </w:rPr>
    </w:pPr>
    <w:r w:rsidRPr="00476AA5">
      <w:rPr>
        <w:rFonts w:ascii="Arial" w:hAnsi="Arial" w:cs="Arial"/>
        <w:bCs/>
        <w:sz w:val="16"/>
        <w:szCs w:val="16"/>
      </w:rPr>
      <w:t xml:space="preserve">DT1229        </w:t>
    </w:r>
    <w:r w:rsidR="00B15DBD">
      <w:rPr>
        <w:rFonts w:ascii="Arial" w:hAnsi="Arial" w:cs="Arial"/>
        <w:bCs/>
        <w:sz w:val="16"/>
        <w:szCs w:val="16"/>
      </w:rPr>
      <w:t>8</w:t>
    </w:r>
    <w:r w:rsidRPr="00476AA5">
      <w:rPr>
        <w:rFonts w:ascii="Arial" w:hAnsi="Arial" w:cs="Arial"/>
        <w:bCs/>
        <w:sz w:val="16"/>
        <w:szCs w:val="16"/>
      </w:rPr>
      <w:t>/</w:t>
    </w:r>
    <w:r w:rsidR="00670E15">
      <w:rPr>
        <w:rFonts w:ascii="Arial" w:hAnsi="Arial" w:cs="Arial"/>
        <w:bCs/>
        <w:sz w:val="16"/>
        <w:szCs w:val="16"/>
      </w:rPr>
      <w:t>2023</w:t>
    </w:r>
    <w:r w:rsidRPr="00476AA5">
      <w:rPr>
        <w:rFonts w:ascii="Arial" w:hAnsi="Arial" w:cs="Arial"/>
        <w:bCs/>
        <w:sz w:val="16"/>
        <w:szCs w:val="16"/>
      </w:rPr>
      <w:t xml:space="preserve">   </w:t>
    </w:r>
    <w:proofErr w:type="gramStart"/>
    <w:r w:rsidRPr="00476AA5">
      <w:rPr>
        <w:rFonts w:ascii="Arial" w:hAnsi="Arial" w:cs="Arial"/>
        <w:bCs/>
        <w:sz w:val="16"/>
        <w:szCs w:val="16"/>
      </w:rPr>
      <w:t xml:space="preserve"> </w:t>
    </w:r>
    <w:r w:rsidR="00B15DBD" w:rsidRPr="00476AA5">
      <w:rPr>
        <w:rFonts w:ascii="Arial" w:hAnsi="Arial" w:cs="Arial"/>
        <w:bCs/>
        <w:sz w:val="16"/>
        <w:szCs w:val="16"/>
      </w:rPr>
      <w:t xml:space="preserve">  (</w:t>
    </w:r>
    <w:proofErr w:type="gramEnd"/>
    <w:r w:rsidRPr="00476AA5">
      <w:rPr>
        <w:rFonts w:ascii="Arial" w:hAnsi="Arial" w:cs="Arial"/>
        <w:sz w:val="16"/>
        <w:szCs w:val="16"/>
      </w:rPr>
      <w:t>For use with DT1208)</w:t>
    </w:r>
  </w:p>
  <w:p w14:paraId="574A31FD" w14:textId="77777777" w:rsidR="007F1656" w:rsidRPr="00D25726" w:rsidRDefault="007F1656" w:rsidP="00D25726">
    <w:pPr>
      <w:ind w:left="864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9AD"/>
    <w:multiLevelType w:val="hybridMultilevel"/>
    <w:tmpl w:val="787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7A98"/>
    <w:multiLevelType w:val="hybridMultilevel"/>
    <w:tmpl w:val="FB1E3480"/>
    <w:lvl w:ilvl="0" w:tplc="FD9CD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5657743">
    <w:abstractNumId w:val="1"/>
  </w:num>
  <w:num w:numId="2" w16cid:durableId="84917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WZdjUnNJWF+FdGv+o7m39qmT8mAd88Ro/4WdItXeVe7Xc9v9ZpGdyGjgrBpmDUpoQfvKwspA7Lvd/vnkDoVSw==" w:salt="+tRgp5gKG8puAfwWfnnn5g=="/>
  <w:defaultTabStop w:val="720"/>
  <w:hyphenationZone w:val="115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CE"/>
    <w:rsid w:val="00003AF9"/>
    <w:rsid w:val="0002761C"/>
    <w:rsid w:val="000307B2"/>
    <w:rsid w:val="00045AF7"/>
    <w:rsid w:val="00083C7C"/>
    <w:rsid w:val="000A4427"/>
    <w:rsid w:val="000A67D5"/>
    <w:rsid w:val="000B77A8"/>
    <w:rsid w:val="000E4CF0"/>
    <w:rsid w:val="000F70DE"/>
    <w:rsid w:val="000F7DE3"/>
    <w:rsid w:val="00106551"/>
    <w:rsid w:val="00106C1F"/>
    <w:rsid w:val="001265E0"/>
    <w:rsid w:val="00150DAB"/>
    <w:rsid w:val="00151F75"/>
    <w:rsid w:val="00164A03"/>
    <w:rsid w:val="00181E2A"/>
    <w:rsid w:val="001951EA"/>
    <w:rsid w:val="001A37C1"/>
    <w:rsid w:val="001B7563"/>
    <w:rsid w:val="001E4635"/>
    <w:rsid w:val="00213515"/>
    <w:rsid w:val="00225D8C"/>
    <w:rsid w:val="00237850"/>
    <w:rsid w:val="00243CE7"/>
    <w:rsid w:val="00250080"/>
    <w:rsid w:val="00252573"/>
    <w:rsid w:val="0025788F"/>
    <w:rsid w:val="002725DA"/>
    <w:rsid w:val="0029495B"/>
    <w:rsid w:val="002C04E3"/>
    <w:rsid w:val="002C1B5D"/>
    <w:rsid w:val="002D0318"/>
    <w:rsid w:val="002F11F3"/>
    <w:rsid w:val="0030335C"/>
    <w:rsid w:val="00306953"/>
    <w:rsid w:val="00316566"/>
    <w:rsid w:val="00345AC4"/>
    <w:rsid w:val="00347D41"/>
    <w:rsid w:val="003552E8"/>
    <w:rsid w:val="00362D51"/>
    <w:rsid w:val="00364895"/>
    <w:rsid w:val="003A6837"/>
    <w:rsid w:val="003A7694"/>
    <w:rsid w:val="003B54AC"/>
    <w:rsid w:val="003C73CC"/>
    <w:rsid w:val="003F66DF"/>
    <w:rsid w:val="00476AA5"/>
    <w:rsid w:val="00476FE6"/>
    <w:rsid w:val="004A3360"/>
    <w:rsid w:val="004C35DB"/>
    <w:rsid w:val="004D12F1"/>
    <w:rsid w:val="00506AE7"/>
    <w:rsid w:val="00524846"/>
    <w:rsid w:val="00525E6F"/>
    <w:rsid w:val="005534D1"/>
    <w:rsid w:val="005660B8"/>
    <w:rsid w:val="005664D8"/>
    <w:rsid w:val="00585EC6"/>
    <w:rsid w:val="005B114B"/>
    <w:rsid w:val="005D2B07"/>
    <w:rsid w:val="005F742C"/>
    <w:rsid w:val="0060248B"/>
    <w:rsid w:val="00630C1C"/>
    <w:rsid w:val="00645301"/>
    <w:rsid w:val="00670E15"/>
    <w:rsid w:val="006807D3"/>
    <w:rsid w:val="00691111"/>
    <w:rsid w:val="006B0CF3"/>
    <w:rsid w:val="006B2B37"/>
    <w:rsid w:val="006C12F4"/>
    <w:rsid w:val="006E42DA"/>
    <w:rsid w:val="006F146D"/>
    <w:rsid w:val="007013BA"/>
    <w:rsid w:val="00702ACC"/>
    <w:rsid w:val="00712578"/>
    <w:rsid w:val="00723314"/>
    <w:rsid w:val="00724A01"/>
    <w:rsid w:val="0076653F"/>
    <w:rsid w:val="007719DA"/>
    <w:rsid w:val="007F1656"/>
    <w:rsid w:val="007F33B8"/>
    <w:rsid w:val="007F471F"/>
    <w:rsid w:val="007F5A92"/>
    <w:rsid w:val="007F5B18"/>
    <w:rsid w:val="0080610D"/>
    <w:rsid w:val="008229EA"/>
    <w:rsid w:val="00837D21"/>
    <w:rsid w:val="00840DFD"/>
    <w:rsid w:val="0084388B"/>
    <w:rsid w:val="008630D8"/>
    <w:rsid w:val="008707D3"/>
    <w:rsid w:val="0087330C"/>
    <w:rsid w:val="008A6A1F"/>
    <w:rsid w:val="008C0DC0"/>
    <w:rsid w:val="008C7CBF"/>
    <w:rsid w:val="008D6F78"/>
    <w:rsid w:val="008E1698"/>
    <w:rsid w:val="00916CD9"/>
    <w:rsid w:val="009317CE"/>
    <w:rsid w:val="00934065"/>
    <w:rsid w:val="00957E82"/>
    <w:rsid w:val="00983C89"/>
    <w:rsid w:val="009A5F00"/>
    <w:rsid w:val="00A03F3D"/>
    <w:rsid w:val="00A1556F"/>
    <w:rsid w:val="00A27640"/>
    <w:rsid w:val="00A375A0"/>
    <w:rsid w:val="00A64670"/>
    <w:rsid w:val="00A90603"/>
    <w:rsid w:val="00A93D8A"/>
    <w:rsid w:val="00B15DBD"/>
    <w:rsid w:val="00B308F9"/>
    <w:rsid w:val="00B33B51"/>
    <w:rsid w:val="00B36E5B"/>
    <w:rsid w:val="00B455A3"/>
    <w:rsid w:val="00B5396E"/>
    <w:rsid w:val="00B54491"/>
    <w:rsid w:val="00B566BA"/>
    <w:rsid w:val="00BC5255"/>
    <w:rsid w:val="00BE1ED9"/>
    <w:rsid w:val="00C0111F"/>
    <w:rsid w:val="00C01302"/>
    <w:rsid w:val="00C075E2"/>
    <w:rsid w:val="00C33361"/>
    <w:rsid w:val="00C35B8C"/>
    <w:rsid w:val="00C50FB0"/>
    <w:rsid w:val="00C62C64"/>
    <w:rsid w:val="00C665DF"/>
    <w:rsid w:val="00CB0CF7"/>
    <w:rsid w:val="00CC02F1"/>
    <w:rsid w:val="00CC64BE"/>
    <w:rsid w:val="00CE2622"/>
    <w:rsid w:val="00D13A55"/>
    <w:rsid w:val="00D22302"/>
    <w:rsid w:val="00D25726"/>
    <w:rsid w:val="00D927CD"/>
    <w:rsid w:val="00DB22E3"/>
    <w:rsid w:val="00DB5904"/>
    <w:rsid w:val="00E17AA6"/>
    <w:rsid w:val="00E2570B"/>
    <w:rsid w:val="00E53C75"/>
    <w:rsid w:val="00E65915"/>
    <w:rsid w:val="00E74E42"/>
    <w:rsid w:val="00E80753"/>
    <w:rsid w:val="00E82B8E"/>
    <w:rsid w:val="00E926F4"/>
    <w:rsid w:val="00EE1D6B"/>
    <w:rsid w:val="00EE46F3"/>
    <w:rsid w:val="00EE7FC0"/>
    <w:rsid w:val="00F45F38"/>
    <w:rsid w:val="00F5772D"/>
    <w:rsid w:val="00F9789B"/>
    <w:rsid w:val="00FA3F00"/>
    <w:rsid w:val="00FD2F59"/>
    <w:rsid w:val="00FD3943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1703"/>
  <w15:chartTrackingRefBased/>
  <w15:docId w15:val="{AA18FABD-ECE7-41AF-86FF-B5F35CF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decimal" w:pos="5040"/>
        <w:tab w:val="right" w:pos="936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Times Roman" w:hAnsi="Times Roman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712578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5788F"/>
    <w:rPr>
      <w:rFonts w:ascii="Times Roman" w:hAnsi="Times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C62C64"/>
    <w:pPr>
      <w:spacing w:line="14" w:lineRule="auto"/>
    </w:pPr>
    <w:rPr>
      <w:rFonts w:ascii="Arial" w:hAnsi="Arial" w:cs="Arial"/>
      <w:position w:val="6"/>
      <w:sz w:val="2"/>
      <w:szCs w:val="2"/>
    </w:rPr>
  </w:style>
  <w:style w:type="character" w:styleId="PlaceholderText">
    <w:name w:val="Placeholder Text"/>
    <w:basedOn w:val="DefaultParagraphFont"/>
    <w:uiPriority w:val="99"/>
    <w:semiHidden/>
    <w:rsid w:val="00702AC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sconsindot.gov/Documents/doing-bus/eng-consultants/cnslt-rsrces/environment/hazwaste-contacts.pdf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sconsindot.gov/Documents/doing-bus/eng-consultants/cnslt-rsrces/environment/regenvhazardmatcoords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othazmatunit@dot.wi.gov?subject=Waste%20Disposal%20Reques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870DAF-56D0-4F22-BF4A-288EBA17B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ECB32-E669-4243-A0EA-5CDAAE7F38BF}"/>
</file>

<file path=customXml/itemProps3.xml><?xml version="1.0" encoding="utf-8"?>
<ds:datastoreItem xmlns:ds="http://schemas.openxmlformats.org/officeDocument/2006/customXml" ds:itemID="{B4430725-022E-4FE3-8E45-6EC10A610975}"/>
</file>

<file path=customXml/itemProps4.xml><?xml version="1.0" encoding="utf-8"?>
<ds:datastoreItem xmlns:ds="http://schemas.openxmlformats.org/officeDocument/2006/customXml" ds:itemID="{4EC265D3-5F66-4763-B65D-3BC21B334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DT1229 Non- Hazardous Waste Inventory Record</vt:lpstr>
    </vt:vector>
  </TitlesOfParts>
  <Company>Wisconsin Department of Transportation</Company>
  <LinksUpToDate>false</LinksUpToDate>
  <CharactersWithSpaces>2870</CharactersWithSpaces>
  <SharedDoc>false</SharedDoc>
  <HLinks>
    <vt:vector size="18" baseType="variant">
      <vt:variant>
        <vt:i4>7929889</vt:i4>
      </vt:variant>
      <vt:variant>
        <vt:i4>151</vt:i4>
      </vt:variant>
      <vt:variant>
        <vt:i4>0</vt:i4>
      </vt:variant>
      <vt:variant>
        <vt:i4>5</vt:i4>
      </vt:variant>
      <vt:variant>
        <vt:lpwstr>http://wisconsindot.gov/Documents/doing-bus/eng-consultants/cnslt-rsrces/environment/hazwaste-contacts2.15.pdf</vt:lpwstr>
      </vt:variant>
      <vt:variant>
        <vt:lpwstr/>
      </vt:variant>
      <vt:variant>
        <vt:i4>3407906</vt:i4>
      </vt:variant>
      <vt:variant>
        <vt:i4>148</vt:i4>
      </vt:variant>
      <vt:variant>
        <vt:i4>0</vt:i4>
      </vt:variant>
      <vt:variant>
        <vt:i4>5</vt:i4>
      </vt:variant>
      <vt:variant>
        <vt:lpwstr>http://wisconsindot.gov/Documents/doing-bus/eng-consultants/cnslt-rsrces/environment/regenvhazardmatcoords2.15.pdf</vt:lpwstr>
      </vt:variant>
      <vt:variant>
        <vt:lpwstr/>
      </vt:variant>
      <vt:variant>
        <vt:i4>6946909</vt:i4>
      </vt:variant>
      <vt:variant>
        <vt:i4>145</vt:i4>
      </vt:variant>
      <vt:variant>
        <vt:i4>0</vt:i4>
      </vt:variant>
      <vt:variant>
        <vt:i4>5</vt:i4>
      </vt:variant>
      <vt:variant>
        <vt:lpwstr>mailto:Sharlene.tebeest@dot.wi.gov?subject=Waste%20Disposal%20Request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DT1229 Non- Hazardous Waste Inventory Record</dc:title>
  <dc:subject>DT1229</dc:subject>
  <dc:creator>WisDOT</dc:creator>
  <cp:keywords>non-hazardous, waste, inventory, 1229</cp:keywords>
  <cp:lastModifiedBy>Aquino-Perez, Ana - DOT</cp:lastModifiedBy>
  <cp:revision>8</cp:revision>
  <cp:lastPrinted>2014-03-27T13:27:00Z</cp:lastPrinted>
  <dcterms:created xsi:type="dcterms:W3CDTF">2023-08-25T21:50:00Z</dcterms:created>
  <dcterms:modified xsi:type="dcterms:W3CDTF">2023-08-25T22:05:00Z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