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B1E15" w14:textId="60CB9516" w:rsidR="00A835DD" w:rsidRDefault="00A835DD" w:rsidP="00A835DD">
      <w:pPr>
        <w:pStyle w:val="Outline1Char"/>
        <w:numPr>
          <w:ilvl w:val="0"/>
          <w:numId w:val="0"/>
        </w:numPr>
        <w:tabs>
          <w:tab w:val="clear" w:pos="504"/>
          <w:tab w:val="left" w:pos="360"/>
        </w:tabs>
        <w:jc w:val="right"/>
        <w:rPr>
          <w:rFonts w:asciiTheme="minorHAnsi" w:hAnsiTheme="minorHAnsi" w:cstheme="minorHAnsi"/>
          <w:b/>
          <w:sz w:val="30"/>
          <w:szCs w:val="30"/>
        </w:rPr>
      </w:pPr>
      <w:bookmarkStart w:id="0" w:name="_Hlk4670334"/>
      <w:bookmarkStart w:id="1" w:name="_Hlk30597292"/>
      <w:r>
        <w:rPr>
          <w:rFonts w:asciiTheme="minorHAnsi" w:hAnsiTheme="minorHAnsi" w:cstheme="minorHAnsi"/>
          <w:b/>
          <w:sz w:val="30"/>
          <w:szCs w:val="30"/>
        </w:rPr>
        <w:t xml:space="preserve">Appendix </w:t>
      </w:r>
      <w:r w:rsidR="00060FA2">
        <w:rPr>
          <w:rFonts w:asciiTheme="minorHAnsi" w:hAnsiTheme="minorHAnsi" w:cstheme="minorHAnsi"/>
          <w:b/>
          <w:sz w:val="30"/>
          <w:szCs w:val="30"/>
        </w:rPr>
        <w:t>5</w:t>
      </w:r>
    </w:p>
    <w:p w14:paraId="50CDB91C" w14:textId="77777777" w:rsidR="00A835DD" w:rsidRPr="00127BDD" w:rsidRDefault="00A835DD" w:rsidP="00A835DD">
      <w:pPr>
        <w:pStyle w:val="Outline1Char"/>
        <w:numPr>
          <w:ilvl w:val="0"/>
          <w:numId w:val="0"/>
        </w:numPr>
        <w:tabs>
          <w:tab w:val="clear" w:pos="504"/>
          <w:tab w:val="left" w:pos="360"/>
        </w:tabs>
        <w:jc w:val="center"/>
        <w:rPr>
          <w:rFonts w:asciiTheme="minorHAnsi" w:hAnsiTheme="minorHAnsi" w:cstheme="minorHAnsi"/>
          <w:b/>
          <w:sz w:val="30"/>
          <w:szCs w:val="30"/>
        </w:rPr>
      </w:pPr>
      <w:r w:rsidRPr="00127BDD">
        <w:rPr>
          <w:rFonts w:asciiTheme="minorHAnsi" w:hAnsiTheme="minorHAnsi" w:cstheme="minorHAnsi"/>
          <w:b/>
          <w:sz w:val="30"/>
          <w:szCs w:val="30"/>
        </w:rPr>
        <w:t>Public</w:t>
      </w:r>
      <w:r w:rsidRPr="00060FA2">
        <w:rPr>
          <w:rFonts w:asciiTheme="minorHAnsi" w:hAnsiTheme="minorHAnsi" w:cstheme="minorHAnsi"/>
          <w:b/>
          <w:sz w:val="30"/>
          <w:szCs w:val="30"/>
        </w:rPr>
        <w:t xml:space="preserve"> </w:t>
      </w:r>
      <w:r w:rsidR="00213FFB" w:rsidRPr="00060FA2">
        <w:rPr>
          <w:rFonts w:asciiTheme="minorHAnsi" w:hAnsiTheme="minorHAnsi" w:cstheme="minorHAnsi"/>
          <w:b/>
          <w:sz w:val="30"/>
          <w:szCs w:val="30"/>
        </w:rPr>
        <w:t>Involvement</w:t>
      </w:r>
      <w:r w:rsidRPr="00060FA2">
        <w:rPr>
          <w:rFonts w:asciiTheme="minorHAnsi" w:hAnsiTheme="minorHAnsi" w:cstheme="minorHAnsi"/>
          <w:b/>
          <w:sz w:val="30"/>
          <w:szCs w:val="30"/>
        </w:rPr>
        <w:t xml:space="preserve"> </w:t>
      </w:r>
      <w:r w:rsidRPr="00127BDD">
        <w:rPr>
          <w:rFonts w:asciiTheme="minorHAnsi" w:hAnsiTheme="minorHAnsi" w:cstheme="minorHAnsi"/>
          <w:b/>
          <w:sz w:val="30"/>
          <w:szCs w:val="30"/>
        </w:rPr>
        <w:t>Plan</w:t>
      </w:r>
    </w:p>
    <w:p w14:paraId="7F434AD3" w14:textId="77777777" w:rsidR="00A835DD" w:rsidRDefault="00A835DD" w:rsidP="00A835DD">
      <w:pPr>
        <w:pStyle w:val="ListParagraph"/>
        <w:ind w:left="0"/>
      </w:pPr>
      <w:r>
        <w:t xml:space="preserve">The purpose of the </w:t>
      </w:r>
      <w:r w:rsidRPr="0062165E">
        <w:rPr>
          <w:b/>
        </w:rPr>
        <w:t xml:space="preserve">Public </w:t>
      </w:r>
      <w:r w:rsidR="00213FFB">
        <w:rPr>
          <w:b/>
        </w:rPr>
        <w:t>Involvement</w:t>
      </w:r>
      <w:r w:rsidRPr="0062165E">
        <w:rPr>
          <w:b/>
        </w:rPr>
        <w:t xml:space="preserve"> Plan</w:t>
      </w:r>
      <w:r>
        <w:t xml:space="preserve"> is to establish procedures that allow for, encourage, and monitor participation of all</w:t>
      </w:r>
      <w:r w:rsidRPr="00060FA2">
        <w:t xml:space="preserve"> citizen</w:t>
      </w:r>
      <w:r w:rsidR="00AC43AD" w:rsidRPr="00060FA2">
        <w:t>s</w:t>
      </w:r>
      <w:r w:rsidRPr="00060FA2">
        <w:t xml:space="preserve"> </w:t>
      </w:r>
      <w:r>
        <w:t xml:space="preserve">within the </w:t>
      </w:r>
      <w:r w:rsidRPr="0062165E">
        <w:rPr>
          <w:b/>
        </w:rPr>
        <w:t>City of USA</w:t>
      </w:r>
      <w:r>
        <w:t xml:space="preserve"> service area including but not limited to low income and minority individuals, and those with limited English proficiency (LEP). </w:t>
      </w:r>
    </w:p>
    <w:p w14:paraId="539A70D2" w14:textId="77777777" w:rsidR="00A835DD" w:rsidRPr="00F875E4" w:rsidRDefault="00A835DD" w:rsidP="00A835DD">
      <w:pPr>
        <w:pStyle w:val="ListParagraph"/>
        <w:ind w:left="0"/>
        <w:rPr>
          <w:sz w:val="16"/>
          <w:szCs w:val="16"/>
        </w:rPr>
      </w:pPr>
    </w:p>
    <w:p w14:paraId="66E6FEFB" w14:textId="77777777" w:rsidR="00A835DD" w:rsidRDefault="00A835DD" w:rsidP="00A835DD">
      <w:pPr>
        <w:pStyle w:val="ListParagraph"/>
        <w:ind w:left="0"/>
      </w:pPr>
      <w:r>
        <w:t xml:space="preserve">While traditional means of soliciting public involvement may not reach such individuals, or might not allow for meaningful avenues of input, the intent of this effort is to take reasonable actions to provide opportunities for historically under-served populations to participate in transportation decision making efforts. </w:t>
      </w:r>
    </w:p>
    <w:p w14:paraId="46D0C317" w14:textId="77777777" w:rsidR="00A835DD" w:rsidRPr="0062165E" w:rsidRDefault="00A835DD" w:rsidP="00A835DD">
      <w:pPr>
        <w:pStyle w:val="ListParagraph"/>
        <w:ind w:left="0"/>
        <w:rPr>
          <w:sz w:val="16"/>
          <w:szCs w:val="16"/>
        </w:rPr>
      </w:pPr>
    </w:p>
    <w:p w14:paraId="51D93660" w14:textId="77777777" w:rsidR="00A835DD" w:rsidRPr="0062165E" w:rsidRDefault="00A835DD" w:rsidP="00A835DD">
      <w:pPr>
        <w:pStyle w:val="ListParagraph"/>
        <w:ind w:left="0"/>
        <w:rPr>
          <w:b/>
          <w:sz w:val="24"/>
          <w:szCs w:val="24"/>
        </w:rPr>
      </w:pPr>
      <w:r w:rsidRPr="0062165E">
        <w:rPr>
          <w:b/>
          <w:sz w:val="24"/>
          <w:szCs w:val="24"/>
        </w:rPr>
        <w:t>Goal</w:t>
      </w:r>
    </w:p>
    <w:p w14:paraId="1507E5BB" w14:textId="6EC8C397" w:rsidR="00A835DD" w:rsidRDefault="00A835DD" w:rsidP="00A835DD">
      <w:pPr>
        <w:pStyle w:val="Outline1Char"/>
        <w:numPr>
          <w:ilvl w:val="0"/>
          <w:numId w:val="0"/>
        </w:numPr>
        <w:tabs>
          <w:tab w:val="clear" w:pos="504"/>
          <w:tab w:val="left" w:pos="360"/>
        </w:tabs>
        <w:rPr>
          <w:rFonts w:asciiTheme="minorHAnsi" w:hAnsiTheme="minorHAnsi" w:cstheme="minorHAnsi"/>
          <w:sz w:val="22"/>
          <w:szCs w:val="22"/>
        </w:rPr>
      </w:pPr>
      <w:r w:rsidRPr="00E341B5">
        <w:rPr>
          <w:rFonts w:asciiTheme="minorHAnsi" w:hAnsiTheme="minorHAnsi" w:cstheme="minorHAnsi"/>
          <w:sz w:val="22"/>
          <w:szCs w:val="22"/>
        </w:rPr>
        <w:t xml:space="preserve">The goal of public </w:t>
      </w:r>
      <w:r w:rsidR="00925AEB">
        <w:rPr>
          <w:rFonts w:asciiTheme="minorHAnsi" w:hAnsiTheme="minorHAnsi" w:cstheme="minorHAnsi"/>
          <w:sz w:val="22"/>
          <w:szCs w:val="22"/>
        </w:rPr>
        <w:t>involvement</w:t>
      </w:r>
      <w:r w:rsidRPr="00E341B5">
        <w:rPr>
          <w:rFonts w:asciiTheme="minorHAnsi" w:hAnsiTheme="minorHAnsi" w:cstheme="minorHAnsi"/>
          <w:sz w:val="22"/>
          <w:szCs w:val="22"/>
        </w:rPr>
        <w:t xml:space="preserve"> is to offer real opportunities for the engagement of all citizens within the </w:t>
      </w:r>
      <w:r w:rsidRPr="00E341B5">
        <w:rPr>
          <w:rFonts w:asciiTheme="minorHAnsi" w:hAnsiTheme="minorHAnsi" w:cstheme="minorHAnsi"/>
          <w:b/>
          <w:sz w:val="22"/>
          <w:szCs w:val="22"/>
        </w:rPr>
        <w:t>City of USA</w:t>
      </w:r>
      <w:r w:rsidRPr="00E341B5">
        <w:rPr>
          <w:rFonts w:asciiTheme="minorHAnsi" w:hAnsiTheme="minorHAnsi" w:cstheme="minorHAnsi"/>
          <w:sz w:val="22"/>
          <w:szCs w:val="22"/>
        </w:rPr>
        <w:t xml:space="preserve"> service area to participate in the develop</w:t>
      </w:r>
      <w:r>
        <w:rPr>
          <w:rFonts w:asciiTheme="minorHAnsi" w:hAnsiTheme="minorHAnsi" w:cstheme="minorHAnsi"/>
          <w:sz w:val="22"/>
          <w:szCs w:val="22"/>
        </w:rPr>
        <w:t>ment</w:t>
      </w:r>
      <w:r w:rsidRPr="00E341B5">
        <w:rPr>
          <w:rFonts w:asciiTheme="minorHAnsi" w:hAnsiTheme="minorHAnsi" w:cstheme="minorHAnsi"/>
          <w:sz w:val="22"/>
          <w:szCs w:val="22"/>
        </w:rPr>
        <w:t xml:space="preserve"> of plans</w:t>
      </w:r>
      <w:r>
        <w:rPr>
          <w:rFonts w:asciiTheme="minorHAnsi" w:hAnsiTheme="minorHAnsi" w:cstheme="minorHAnsi"/>
          <w:sz w:val="22"/>
          <w:szCs w:val="22"/>
        </w:rPr>
        <w:t>, programs</w:t>
      </w:r>
      <w:r w:rsidR="002C0529">
        <w:rPr>
          <w:rFonts w:asciiTheme="minorHAnsi" w:hAnsiTheme="minorHAnsi" w:cstheme="minorHAnsi"/>
          <w:sz w:val="22"/>
          <w:szCs w:val="22"/>
        </w:rPr>
        <w:t>,</w:t>
      </w:r>
      <w:r>
        <w:rPr>
          <w:rFonts w:asciiTheme="minorHAnsi" w:hAnsiTheme="minorHAnsi" w:cstheme="minorHAnsi"/>
          <w:sz w:val="22"/>
          <w:szCs w:val="22"/>
        </w:rPr>
        <w:t xml:space="preserve"> and services</w:t>
      </w:r>
      <w:r w:rsidRPr="00E341B5">
        <w:rPr>
          <w:rFonts w:asciiTheme="minorHAnsi" w:hAnsiTheme="minorHAnsi" w:cstheme="minorHAnsi"/>
          <w:sz w:val="22"/>
          <w:szCs w:val="22"/>
        </w:rPr>
        <w:t xml:space="preserve">. </w:t>
      </w:r>
    </w:p>
    <w:p w14:paraId="6B04FD24" w14:textId="77777777" w:rsidR="00A835DD" w:rsidRPr="0062165E" w:rsidRDefault="00A835DD" w:rsidP="00A835DD">
      <w:pPr>
        <w:pStyle w:val="Outline1Char"/>
        <w:numPr>
          <w:ilvl w:val="0"/>
          <w:numId w:val="0"/>
        </w:numPr>
        <w:tabs>
          <w:tab w:val="clear" w:pos="504"/>
          <w:tab w:val="left" w:pos="360"/>
        </w:tabs>
        <w:rPr>
          <w:rFonts w:asciiTheme="minorHAnsi" w:hAnsiTheme="minorHAnsi" w:cstheme="minorHAnsi"/>
          <w:b/>
          <w:szCs w:val="24"/>
        </w:rPr>
      </w:pPr>
      <w:r w:rsidRPr="0062165E">
        <w:rPr>
          <w:rFonts w:asciiTheme="minorHAnsi" w:hAnsiTheme="minorHAnsi" w:cstheme="minorHAnsi"/>
          <w:b/>
          <w:szCs w:val="24"/>
        </w:rPr>
        <w:t xml:space="preserve">Strategies </w:t>
      </w:r>
    </w:p>
    <w:p w14:paraId="39702F7C" w14:textId="77777777" w:rsidR="00A835DD" w:rsidRDefault="00A835DD" w:rsidP="00A835DD">
      <w:pPr>
        <w:spacing w:line="240" w:lineRule="auto"/>
        <w:rPr>
          <w:rFonts w:cstheme="minorHAnsi"/>
        </w:rPr>
      </w:pPr>
      <w:r>
        <w:rPr>
          <w:rFonts w:cstheme="minorHAnsi"/>
        </w:rPr>
        <w:t xml:space="preserve">In order to promote inclusive public participation, the </w:t>
      </w:r>
      <w:r w:rsidRPr="007F35A3">
        <w:rPr>
          <w:rFonts w:cstheme="minorHAnsi"/>
          <w:b/>
        </w:rPr>
        <w:t xml:space="preserve">City of USA </w:t>
      </w:r>
      <w:r w:rsidR="00925AEB" w:rsidRPr="00060FA2">
        <w:rPr>
          <w:rFonts w:cstheme="minorHAnsi"/>
        </w:rPr>
        <w:t>uses</w:t>
      </w:r>
      <w:r w:rsidRPr="00060FA2">
        <w:rPr>
          <w:rFonts w:cstheme="minorHAnsi"/>
        </w:rPr>
        <w:t xml:space="preserve"> the </w:t>
      </w:r>
      <w:r>
        <w:rPr>
          <w:rFonts w:cstheme="minorHAnsi"/>
        </w:rPr>
        <w:t xml:space="preserve">following strategies, as appropriate. </w:t>
      </w:r>
    </w:p>
    <w:p w14:paraId="1FDA86FC" w14:textId="77777777" w:rsidR="00A835DD" w:rsidRDefault="00A835DD" w:rsidP="00A835DD">
      <w:pPr>
        <w:pStyle w:val="ListParagraph"/>
        <w:numPr>
          <w:ilvl w:val="0"/>
          <w:numId w:val="30"/>
        </w:numPr>
        <w:spacing w:after="0" w:line="240" w:lineRule="auto"/>
        <w:rPr>
          <w:rFonts w:cstheme="minorHAnsi"/>
        </w:rPr>
      </w:pPr>
      <w:r>
        <w:rPr>
          <w:rFonts w:cstheme="minorHAnsi"/>
        </w:rPr>
        <w:t>Coordination and Consultation</w:t>
      </w:r>
    </w:p>
    <w:p w14:paraId="1D792A58" w14:textId="77777777" w:rsidR="00A835DD" w:rsidRDefault="00A835DD" w:rsidP="00A835DD">
      <w:pPr>
        <w:pStyle w:val="ListParagraph"/>
        <w:numPr>
          <w:ilvl w:val="1"/>
          <w:numId w:val="30"/>
        </w:numPr>
        <w:spacing w:after="0" w:line="240" w:lineRule="auto"/>
        <w:rPr>
          <w:rFonts w:cstheme="minorHAnsi"/>
        </w:rPr>
      </w:pPr>
      <w:r>
        <w:rPr>
          <w:rFonts w:cstheme="minorHAnsi"/>
        </w:rPr>
        <w:t>Coordinate and consult with partners, stakeholders, program participants and their caregivers, and the public affected by the distribution of state and federal transit grant programs.</w:t>
      </w:r>
    </w:p>
    <w:p w14:paraId="4C5A3FAB" w14:textId="77777777" w:rsidR="00A835DD" w:rsidRPr="00017F69" w:rsidRDefault="00A835DD" w:rsidP="00A835DD">
      <w:pPr>
        <w:pStyle w:val="ListParagraph"/>
        <w:ind w:left="1440"/>
        <w:rPr>
          <w:rFonts w:cstheme="minorHAnsi"/>
          <w:sz w:val="4"/>
          <w:szCs w:val="4"/>
        </w:rPr>
      </w:pPr>
    </w:p>
    <w:p w14:paraId="3D496AD3" w14:textId="77777777" w:rsidR="00A835DD" w:rsidRDefault="00A835DD" w:rsidP="00A835DD">
      <w:pPr>
        <w:pStyle w:val="ListParagraph"/>
        <w:numPr>
          <w:ilvl w:val="1"/>
          <w:numId w:val="30"/>
        </w:numPr>
        <w:spacing w:after="0" w:line="240" w:lineRule="auto"/>
        <w:rPr>
          <w:rFonts w:cstheme="minorHAnsi"/>
        </w:rPr>
      </w:pPr>
      <w:r>
        <w:rPr>
          <w:rFonts w:cstheme="minorHAnsi"/>
        </w:rPr>
        <w:t xml:space="preserve">Seek guidance and input from WisDOT on public involvement mechanisms and strategies.   </w:t>
      </w:r>
    </w:p>
    <w:p w14:paraId="4493E31D" w14:textId="77777777" w:rsidR="00A835DD" w:rsidRDefault="00A835DD" w:rsidP="00A835DD">
      <w:pPr>
        <w:pStyle w:val="ListParagraph"/>
        <w:numPr>
          <w:ilvl w:val="1"/>
          <w:numId w:val="30"/>
        </w:numPr>
        <w:spacing w:after="0" w:line="240" w:lineRule="auto"/>
        <w:rPr>
          <w:rFonts w:cstheme="minorHAnsi"/>
        </w:rPr>
      </w:pPr>
      <w:r w:rsidRPr="00060FA2">
        <w:rPr>
          <w:rFonts w:cstheme="minorHAnsi"/>
        </w:rPr>
        <w:t xml:space="preserve">Maintain </w:t>
      </w:r>
      <w:r w:rsidR="00925AEB" w:rsidRPr="00060FA2">
        <w:rPr>
          <w:rFonts w:cstheme="minorHAnsi"/>
        </w:rPr>
        <w:t xml:space="preserve">an </w:t>
      </w:r>
      <w:r>
        <w:rPr>
          <w:rFonts w:cstheme="minorHAnsi"/>
        </w:rPr>
        <w:t xml:space="preserve">electronic distribution list of all potential </w:t>
      </w:r>
      <w:r w:rsidR="00925AEB">
        <w:rPr>
          <w:rFonts w:cstheme="minorHAnsi"/>
        </w:rPr>
        <w:t>program participants</w:t>
      </w:r>
      <w:r>
        <w:rPr>
          <w:rFonts w:cstheme="minorHAnsi"/>
        </w:rPr>
        <w:t>, partners, stakeholders, etc.</w:t>
      </w:r>
    </w:p>
    <w:p w14:paraId="787CADCB" w14:textId="77777777" w:rsidR="00A835DD" w:rsidRPr="0062165E" w:rsidRDefault="00A835DD" w:rsidP="00A835DD">
      <w:pPr>
        <w:pStyle w:val="ListParagraph"/>
        <w:ind w:left="1440"/>
        <w:rPr>
          <w:rFonts w:cstheme="minorHAnsi"/>
          <w:sz w:val="8"/>
          <w:szCs w:val="8"/>
        </w:rPr>
      </w:pPr>
    </w:p>
    <w:p w14:paraId="622431EA" w14:textId="77777777" w:rsidR="00A835DD" w:rsidRDefault="00A835DD" w:rsidP="00A835DD">
      <w:pPr>
        <w:pStyle w:val="ListParagraph"/>
        <w:numPr>
          <w:ilvl w:val="0"/>
          <w:numId w:val="30"/>
        </w:numPr>
        <w:spacing w:after="0" w:line="240" w:lineRule="auto"/>
        <w:rPr>
          <w:rFonts w:cstheme="minorHAnsi"/>
        </w:rPr>
      </w:pPr>
      <w:r>
        <w:rPr>
          <w:rFonts w:cstheme="minorHAnsi"/>
        </w:rPr>
        <w:t xml:space="preserve">Accessibility and Information </w:t>
      </w:r>
    </w:p>
    <w:p w14:paraId="219BD0E0" w14:textId="77777777" w:rsidR="00A835DD" w:rsidRDefault="00A835DD" w:rsidP="00A835DD">
      <w:pPr>
        <w:pStyle w:val="ListParagraph"/>
        <w:numPr>
          <w:ilvl w:val="1"/>
          <w:numId w:val="30"/>
        </w:numPr>
      </w:pPr>
      <w:r>
        <w:t>Meetings</w:t>
      </w:r>
    </w:p>
    <w:p w14:paraId="71A8E64E" w14:textId="77777777" w:rsidR="00A835DD" w:rsidRDefault="00A835DD" w:rsidP="00A835DD">
      <w:pPr>
        <w:pStyle w:val="ListParagraph"/>
        <w:numPr>
          <w:ilvl w:val="2"/>
          <w:numId w:val="30"/>
        </w:numPr>
        <w:spacing w:after="0"/>
        <w:rPr>
          <w:rFonts w:cstheme="minorHAnsi"/>
        </w:rPr>
      </w:pPr>
      <w:r>
        <w:rPr>
          <w:rFonts w:cstheme="minorHAnsi"/>
        </w:rPr>
        <w:t>Adhere to state and federal public hearing requirements</w:t>
      </w:r>
    </w:p>
    <w:p w14:paraId="779842BB" w14:textId="77777777" w:rsidR="00A835DD" w:rsidRDefault="00A835DD" w:rsidP="00A835DD">
      <w:pPr>
        <w:pStyle w:val="ListParagraph"/>
        <w:numPr>
          <w:ilvl w:val="2"/>
          <w:numId w:val="30"/>
        </w:numPr>
      </w:pPr>
      <w:r>
        <w:t>Provide a general notification of meetings, particularly forums for public input, in a manner that is understandable to all populations in the area.</w:t>
      </w:r>
    </w:p>
    <w:p w14:paraId="2744FEA4" w14:textId="77777777" w:rsidR="00A835DD" w:rsidRDefault="00A835DD" w:rsidP="00A835DD">
      <w:pPr>
        <w:pStyle w:val="ListParagraph"/>
        <w:numPr>
          <w:ilvl w:val="2"/>
          <w:numId w:val="30"/>
        </w:numPr>
      </w:pPr>
      <w:r>
        <w:t>Hold meetings in locations which are accessible and reasonably welcoming to all area residents including, but not limited to, low-income and minority members of the public.</w:t>
      </w:r>
    </w:p>
    <w:p w14:paraId="1CE9930D" w14:textId="77777777" w:rsidR="00A835DD" w:rsidRDefault="00A835DD" w:rsidP="00A835DD">
      <w:pPr>
        <w:pStyle w:val="ListParagraph"/>
        <w:numPr>
          <w:ilvl w:val="2"/>
          <w:numId w:val="30"/>
        </w:numPr>
        <w:spacing w:after="0"/>
        <w:rPr>
          <w:rFonts w:cstheme="minorHAnsi"/>
        </w:rPr>
      </w:pPr>
      <w:r w:rsidRPr="00A421D3">
        <w:rPr>
          <w:rFonts w:cstheme="minorHAnsi"/>
        </w:rPr>
        <w:t>Employ different meeting sizes and formats</w:t>
      </w:r>
    </w:p>
    <w:p w14:paraId="47BB1969" w14:textId="77777777" w:rsidR="00A835DD" w:rsidRDefault="00A835DD" w:rsidP="00A835DD">
      <w:pPr>
        <w:pStyle w:val="ListParagraph"/>
        <w:numPr>
          <w:ilvl w:val="2"/>
          <w:numId w:val="30"/>
        </w:numPr>
      </w:pPr>
      <w:r>
        <w:t>Provide avenues for two-way flow of information and input from populations which are not likely to attend meetings.</w:t>
      </w:r>
    </w:p>
    <w:p w14:paraId="6FCABA1E" w14:textId="77777777" w:rsidR="00A835DD" w:rsidRPr="00A04DC8" w:rsidRDefault="00A835DD" w:rsidP="00A835DD">
      <w:pPr>
        <w:pStyle w:val="ListParagraph"/>
        <w:spacing w:after="0"/>
        <w:ind w:left="2160"/>
        <w:rPr>
          <w:rFonts w:cstheme="minorHAnsi"/>
          <w:sz w:val="4"/>
          <w:szCs w:val="4"/>
        </w:rPr>
      </w:pPr>
    </w:p>
    <w:p w14:paraId="4F52FD18" w14:textId="77777777" w:rsidR="00A835DD" w:rsidRDefault="00A835DD" w:rsidP="00A835DD">
      <w:pPr>
        <w:pStyle w:val="ListParagraph"/>
        <w:numPr>
          <w:ilvl w:val="1"/>
          <w:numId w:val="30"/>
        </w:numPr>
        <w:spacing w:after="0"/>
        <w:rPr>
          <w:rFonts w:cstheme="minorHAnsi"/>
        </w:rPr>
      </w:pPr>
      <w:r>
        <w:rPr>
          <w:rFonts w:cstheme="minorHAnsi"/>
        </w:rPr>
        <w:t>Make public information available in electronically accessible formats</w:t>
      </w:r>
    </w:p>
    <w:p w14:paraId="3DC466A6" w14:textId="77777777" w:rsidR="00A835DD" w:rsidRDefault="00A835DD" w:rsidP="00A835DD">
      <w:pPr>
        <w:pStyle w:val="ListParagraph"/>
        <w:numPr>
          <w:ilvl w:val="1"/>
          <w:numId w:val="30"/>
        </w:numPr>
        <w:spacing w:after="0"/>
        <w:rPr>
          <w:rFonts w:cstheme="minorHAnsi"/>
        </w:rPr>
      </w:pPr>
      <w:r w:rsidRPr="00A421D3">
        <w:rPr>
          <w:rFonts w:cstheme="minorHAnsi"/>
        </w:rPr>
        <w:t xml:space="preserve">Use social media in addition to other resources to gain public involvement </w:t>
      </w:r>
    </w:p>
    <w:p w14:paraId="32A2BB7B" w14:textId="77777777" w:rsidR="00A835DD" w:rsidRDefault="00A835DD" w:rsidP="00A835DD">
      <w:pPr>
        <w:pStyle w:val="ListParagraph"/>
        <w:numPr>
          <w:ilvl w:val="1"/>
          <w:numId w:val="30"/>
        </w:numPr>
        <w:spacing w:after="0"/>
        <w:rPr>
          <w:rFonts w:cstheme="minorHAnsi"/>
        </w:rPr>
      </w:pPr>
      <w:r w:rsidRPr="00A421D3">
        <w:rPr>
          <w:rFonts w:cstheme="minorHAnsi"/>
        </w:rPr>
        <w:t>Use radio, television or newspaper ads on stations and in publications that serve LEP populations. Outreach to LEP populations may also include audio programming available on podcasts.</w:t>
      </w:r>
    </w:p>
    <w:p w14:paraId="27FF3AF9" w14:textId="77777777" w:rsidR="00A835DD" w:rsidRDefault="00A835DD" w:rsidP="00A835DD">
      <w:pPr>
        <w:pStyle w:val="ListParagraph"/>
        <w:numPr>
          <w:ilvl w:val="1"/>
          <w:numId w:val="30"/>
        </w:numPr>
        <w:spacing w:after="0"/>
        <w:rPr>
          <w:rFonts w:cstheme="minorHAnsi"/>
        </w:rPr>
      </w:pPr>
      <w:r w:rsidRPr="00A421D3">
        <w:rPr>
          <w:rFonts w:cstheme="minorHAnsi"/>
        </w:rPr>
        <w:lastRenderedPageBreak/>
        <w:t>Expand traditional outreach methods by visiting ethnic stores/markets and restaurants, community centers, libraries, faith-based institutions, local festivals, etc.</w:t>
      </w:r>
    </w:p>
    <w:p w14:paraId="05861B68" w14:textId="77777777" w:rsidR="00A835DD" w:rsidRPr="0062165E" w:rsidRDefault="00A835DD" w:rsidP="00A835DD">
      <w:pPr>
        <w:spacing w:after="0" w:line="240" w:lineRule="auto"/>
        <w:rPr>
          <w:rFonts w:cstheme="minorHAnsi"/>
          <w:sz w:val="8"/>
          <w:szCs w:val="8"/>
        </w:rPr>
      </w:pPr>
    </w:p>
    <w:p w14:paraId="04D61A0F" w14:textId="77777777" w:rsidR="00A835DD" w:rsidRDefault="00A835DD" w:rsidP="00A835DD">
      <w:pPr>
        <w:pStyle w:val="ListParagraph"/>
        <w:numPr>
          <w:ilvl w:val="0"/>
          <w:numId w:val="30"/>
        </w:numPr>
        <w:spacing w:after="0" w:line="240" w:lineRule="auto"/>
        <w:rPr>
          <w:rFonts w:cstheme="minorHAnsi"/>
        </w:rPr>
      </w:pPr>
      <w:r>
        <w:rPr>
          <w:rFonts w:cstheme="minorHAnsi"/>
        </w:rPr>
        <w:t xml:space="preserve">Timeliness </w:t>
      </w:r>
    </w:p>
    <w:p w14:paraId="24B26A8C" w14:textId="77777777" w:rsidR="00A835DD" w:rsidRDefault="00A835DD" w:rsidP="00A835DD">
      <w:pPr>
        <w:pStyle w:val="ListParagraph"/>
        <w:numPr>
          <w:ilvl w:val="1"/>
          <w:numId w:val="30"/>
        </w:numPr>
        <w:spacing w:after="0" w:line="240" w:lineRule="auto"/>
        <w:rPr>
          <w:rFonts w:cstheme="minorHAnsi"/>
        </w:rPr>
      </w:pPr>
      <w:r>
        <w:rPr>
          <w:rFonts w:cstheme="minorHAnsi"/>
        </w:rPr>
        <w:t>Provide timely information about state and federal grant programs to affected program participants, the public, partner agencies, and other interested parties.</w:t>
      </w:r>
    </w:p>
    <w:p w14:paraId="6BAE4011" w14:textId="77777777" w:rsidR="00A835DD" w:rsidRPr="002444BB" w:rsidRDefault="00A835DD" w:rsidP="00A835DD">
      <w:pPr>
        <w:pStyle w:val="ListParagraph"/>
        <w:ind w:left="1440"/>
        <w:rPr>
          <w:rFonts w:cstheme="minorHAnsi"/>
          <w:sz w:val="4"/>
          <w:szCs w:val="4"/>
        </w:rPr>
      </w:pPr>
    </w:p>
    <w:p w14:paraId="16DCC9C2" w14:textId="77777777" w:rsidR="00A835DD" w:rsidRDefault="00A835DD" w:rsidP="00A835DD">
      <w:pPr>
        <w:pStyle w:val="ListParagraph"/>
        <w:numPr>
          <w:ilvl w:val="1"/>
          <w:numId w:val="30"/>
        </w:numPr>
        <w:spacing w:after="0" w:line="240" w:lineRule="auto"/>
        <w:rPr>
          <w:rFonts w:cstheme="minorHAnsi"/>
        </w:rPr>
      </w:pPr>
      <w:r>
        <w:rPr>
          <w:rFonts w:cstheme="minorHAnsi"/>
        </w:rPr>
        <w:t xml:space="preserve">Provide adequate notice of public involvement activities and time for public review and comment.  </w:t>
      </w:r>
    </w:p>
    <w:p w14:paraId="2F34DB70" w14:textId="77777777" w:rsidR="00A835DD" w:rsidRPr="0062165E" w:rsidRDefault="00A835DD" w:rsidP="00A835DD">
      <w:pPr>
        <w:pStyle w:val="ListParagraph"/>
        <w:rPr>
          <w:rFonts w:cstheme="minorHAnsi"/>
          <w:sz w:val="8"/>
          <w:szCs w:val="8"/>
        </w:rPr>
      </w:pPr>
    </w:p>
    <w:p w14:paraId="19D327DD" w14:textId="77777777" w:rsidR="00A835DD" w:rsidRDefault="00A835DD" w:rsidP="00A835DD">
      <w:pPr>
        <w:pStyle w:val="ListParagraph"/>
        <w:numPr>
          <w:ilvl w:val="0"/>
          <w:numId w:val="30"/>
        </w:numPr>
        <w:spacing w:after="0" w:line="240" w:lineRule="auto"/>
        <w:rPr>
          <w:rFonts w:cstheme="minorHAnsi"/>
        </w:rPr>
      </w:pPr>
      <w:r>
        <w:rPr>
          <w:rFonts w:cstheme="minorHAnsi"/>
        </w:rPr>
        <w:t>Public Comment</w:t>
      </w:r>
    </w:p>
    <w:p w14:paraId="54AD0A66" w14:textId="77777777" w:rsidR="00A835DD" w:rsidRDefault="00A835DD" w:rsidP="00A835DD">
      <w:pPr>
        <w:pStyle w:val="ListParagraph"/>
        <w:numPr>
          <w:ilvl w:val="1"/>
          <w:numId w:val="30"/>
        </w:numPr>
        <w:spacing w:after="0" w:line="240" w:lineRule="auto"/>
        <w:rPr>
          <w:rFonts w:cstheme="minorHAnsi"/>
        </w:rPr>
      </w:pPr>
      <w:r>
        <w:rPr>
          <w:rFonts w:cstheme="minorHAnsi"/>
        </w:rPr>
        <w:t>Work openly and diligently to incorporate public comments received and to notify respondents of final plans, reports, programs, etc.</w:t>
      </w:r>
    </w:p>
    <w:p w14:paraId="0D74BEFA" w14:textId="77777777" w:rsidR="00A835DD" w:rsidRPr="00A421D3" w:rsidRDefault="00A835DD" w:rsidP="00A835DD">
      <w:pPr>
        <w:pStyle w:val="ListParagraph"/>
        <w:numPr>
          <w:ilvl w:val="1"/>
          <w:numId w:val="30"/>
        </w:numPr>
        <w:spacing w:after="0" w:line="240" w:lineRule="auto"/>
        <w:rPr>
          <w:rFonts w:cstheme="minorHAnsi"/>
        </w:rPr>
      </w:pPr>
      <w:r w:rsidRPr="00A421D3">
        <w:rPr>
          <w:rFonts w:cstheme="minorHAnsi"/>
        </w:rPr>
        <w:t>Provide for early, frequent and continuous engagement by the public</w:t>
      </w:r>
    </w:p>
    <w:p w14:paraId="52CF4114" w14:textId="77777777" w:rsidR="00A835DD" w:rsidRPr="00A421D3" w:rsidRDefault="00A835DD" w:rsidP="00A835DD">
      <w:pPr>
        <w:pStyle w:val="ListParagraph"/>
        <w:spacing w:after="0" w:line="240" w:lineRule="auto"/>
        <w:ind w:left="1440"/>
        <w:rPr>
          <w:rFonts w:cstheme="minorHAnsi"/>
          <w:sz w:val="4"/>
          <w:szCs w:val="4"/>
        </w:rPr>
      </w:pPr>
    </w:p>
    <w:p w14:paraId="7400884F" w14:textId="77777777" w:rsidR="00A835DD" w:rsidRPr="002D1E62" w:rsidRDefault="00A835DD" w:rsidP="00A835DD">
      <w:pPr>
        <w:pStyle w:val="ListParagraph"/>
        <w:ind w:left="1440"/>
        <w:rPr>
          <w:rFonts w:cstheme="minorHAnsi"/>
          <w:sz w:val="4"/>
          <w:szCs w:val="4"/>
        </w:rPr>
      </w:pPr>
      <w:r>
        <w:rPr>
          <w:rFonts w:cstheme="minorHAnsi"/>
        </w:rPr>
        <w:t xml:space="preserve"> </w:t>
      </w:r>
    </w:p>
    <w:p w14:paraId="537A3C0E" w14:textId="77777777" w:rsidR="00A835DD" w:rsidRDefault="00A835DD" w:rsidP="00A835DD">
      <w:pPr>
        <w:pStyle w:val="ListParagraph"/>
        <w:numPr>
          <w:ilvl w:val="0"/>
          <w:numId w:val="30"/>
        </w:numPr>
        <w:spacing w:after="0" w:line="240" w:lineRule="auto"/>
        <w:rPr>
          <w:rFonts w:cstheme="minorHAnsi"/>
        </w:rPr>
      </w:pPr>
      <w:r>
        <w:rPr>
          <w:rFonts w:cstheme="minorHAnsi"/>
        </w:rPr>
        <w:t>Social/Environmental Justice</w:t>
      </w:r>
    </w:p>
    <w:p w14:paraId="135EBA95" w14:textId="77777777" w:rsidR="00A835DD" w:rsidRDefault="00A835DD" w:rsidP="00A835DD">
      <w:pPr>
        <w:pStyle w:val="ListParagraph"/>
        <w:numPr>
          <w:ilvl w:val="1"/>
          <w:numId w:val="30"/>
        </w:numPr>
        <w:spacing w:after="0" w:line="240" w:lineRule="auto"/>
        <w:rPr>
          <w:rFonts w:cstheme="minorHAnsi"/>
        </w:rPr>
      </w:pPr>
      <w:r>
        <w:rPr>
          <w:rFonts w:cstheme="minorHAnsi"/>
        </w:rPr>
        <w:t xml:space="preserve">Seek and consider the needs of those traditionally underserved by participating in outreach efforts that address the needs of minority persons, the elderly, persons with disabilities, limited English Proficient individuals, and low-income households. </w:t>
      </w:r>
    </w:p>
    <w:p w14:paraId="3428A345" w14:textId="77777777" w:rsidR="00A835DD" w:rsidRPr="00A04DC8" w:rsidRDefault="00A835DD" w:rsidP="00A835DD">
      <w:pPr>
        <w:pStyle w:val="ListParagraph"/>
        <w:spacing w:after="0" w:line="240" w:lineRule="auto"/>
        <w:ind w:left="1440"/>
        <w:rPr>
          <w:rFonts w:cstheme="minorHAnsi"/>
          <w:sz w:val="4"/>
          <w:szCs w:val="4"/>
        </w:rPr>
      </w:pPr>
    </w:p>
    <w:p w14:paraId="160C704D" w14:textId="77777777" w:rsidR="00A835DD" w:rsidRDefault="00A835DD" w:rsidP="00A835DD">
      <w:pPr>
        <w:pStyle w:val="ListParagraph"/>
        <w:numPr>
          <w:ilvl w:val="1"/>
          <w:numId w:val="30"/>
        </w:numPr>
      </w:pPr>
      <w:r>
        <w:t xml:space="preserve">Determine what non-English languages and other cultural barriers exist to public participation within the </w:t>
      </w:r>
      <w:r w:rsidRPr="00E341B5">
        <w:rPr>
          <w:b/>
        </w:rPr>
        <w:t>City of USA</w:t>
      </w:r>
      <w:r>
        <w:t xml:space="preserve"> service </w:t>
      </w:r>
      <w:r w:rsidRPr="00060FA2">
        <w:t xml:space="preserve">area. </w:t>
      </w:r>
    </w:p>
    <w:p w14:paraId="763CF277" w14:textId="77777777" w:rsidR="00A835DD" w:rsidRPr="0062165E" w:rsidRDefault="00A835DD" w:rsidP="00A835DD">
      <w:pPr>
        <w:pStyle w:val="ListParagraph"/>
        <w:ind w:left="1440"/>
        <w:rPr>
          <w:rFonts w:cstheme="minorHAnsi"/>
          <w:sz w:val="8"/>
          <w:szCs w:val="8"/>
        </w:rPr>
      </w:pPr>
    </w:p>
    <w:p w14:paraId="1B2EBDC9" w14:textId="77777777" w:rsidR="00A835DD" w:rsidRDefault="00A835DD" w:rsidP="00A835DD">
      <w:pPr>
        <w:pStyle w:val="ListParagraph"/>
        <w:numPr>
          <w:ilvl w:val="0"/>
          <w:numId w:val="30"/>
        </w:numPr>
        <w:spacing w:after="0" w:line="240" w:lineRule="auto"/>
        <w:rPr>
          <w:rFonts w:cstheme="minorHAnsi"/>
        </w:rPr>
      </w:pPr>
      <w:r>
        <w:rPr>
          <w:rFonts w:cstheme="minorHAnsi"/>
        </w:rPr>
        <w:t>Training</w:t>
      </w:r>
    </w:p>
    <w:p w14:paraId="6B3399EA" w14:textId="77777777" w:rsidR="00A835DD" w:rsidRDefault="00A835DD" w:rsidP="00A835DD">
      <w:pPr>
        <w:pStyle w:val="ListParagraph"/>
        <w:numPr>
          <w:ilvl w:val="1"/>
          <w:numId w:val="30"/>
        </w:numPr>
        <w:spacing w:after="0" w:line="240" w:lineRule="auto"/>
        <w:rPr>
          <w:rFonts w:cstheme="minorHAnsi"/>
        </w:rPr>
      </w:pPr>
      <w:r>
        <w:rPr>
          <w:rFonts w:cstheme="minorHAnsi"/>
        </w:rPr>
        <w:t xml:space="preserve">Participate in training to continuously improve the knowledge and understanding of civil rights and environmental justice principles.  </w:t>
      </w:r>
    </w:p>
    <w:p w14:paraId="35A4944E" w14:textId="77777777" w:rsidR="00A835DD" w:rsidRPr="00A421D3" w:rsidRDefault="00A835DD" w:rsidP="00A835DD">
      <w:pPr>
        <w:pStyle w:val="ListParagraph"/>
        <w:spacing w:after="0" w:line="240" w:lineRule="auto"/>
        <w:ind w:left="1440"/>
        <w:rPr>
          <w:rFonts w:cstheme="minorHAnsi"/>
          <w:sz w:val="8"/>
          <w:szCs w:val="8"/>
        </w:rPr>
      </w:pPr>
    </w:p>
    <w:p w14:paraId="05DA3634" w14:textId="77777777" w:rsidR="00A835DD" w:rsidRDefault="00A835DD" w:rsidP="00A835DD">
      <w:pPr>
        <w:pStyle w:val="ListParagraph"/>
        <w:numPr>
          <w:ilvl w:val="0"/>
          <w:numId w:val="30"/>
        </w:numPr>
        <w:spacing w:after="0" w:line="240" w:lineRule="auto"/>
        <w:rPr>
          <w:rFonts w:cstheme="minorHAnsi"/>
        </w:rPr>
      </w:pPr>
      <w:r>
        <w:rPr>
          <w:rFonts w:cstheme="minorHAnsi"/>
        </w:rPr>
        <w:t>Evaluation</w:t>
      </w:r>
    </w:p>
    <w:p w14:paraId="1F5E0F68" w14:textId="77777777" w:rsidR="00A835DD" w:rsidRDefault="00A835DD" w:rsidP="00A835DD">
      <w:pPr>
        <w:pStyle w:val="ListParagraph"/>
        <w:numPr>
          <w:ilvl w:val="1"/>
          <w:numId w:val="30"/>
        </w:numPr>
        <w:spacing w:after="0" w:line="240" w:lineRule="auto"/>
        <w:rPr>
          <w:rFonts w:cstheme="minorHAnsi"/>
        </w:rPr>
      </w:pPr>
      <w:r>
        <w:rPr>
          <w:rFonts w:cstheme="minorHAnsi"/>
        </w:rPr>
        <w:t>Document and maintain records of public outreach efforts.</w:t>
      </w:r>
    </w:p>
    <w:p w14:paraId="7681CA31" w14:textId="77777777" w:rsidR="00A835DD" w:rsidRDefault="00A835DD" w:rsidP="00A835DD">
      <w:pPr>
        <w:pStyle w:val="ListParagraph"/>
        <w:numPr>
          <w:ilvl w:val="1"/>
          <w:numId w:val="30"/>
        </w:numPr>
        <w:spacing w:after="0" w:line="240" w:lineRule="auto"/>
        <w:rPr>
          <w:rFonts w:cstheme="minorHAnsi"/>
        </w:rPr>
      </w:pPr>
      <w:r>
        <w:rPr>
          <w:rFonts w:cstheme="minorHAnsi"/>
        </w:rPr>
        <w:t>Review the effectiveness of public participation activities.</w:t>
      </w:r>
    </w:p>
    <w:p w14:paraId="6C36A997" w14:textId="77777777" w:rsidR="00A835DD" w:rsidRPr="003D4F61" w:rsidRDefault="00A835DD" w:rsidP="00A835DD">
      <w:pPr>
        <w:pStyle w:val="ListParagraph"/>
        <w:numPr>
          <w:ilvl w:val="1"/>
          <w:numId w:val="30"/>
        </w:numPr>
        <w:spacing w:after="0" w:line="240" w:lineRule="auto"/>
        <w:rPr>
          <w:rFonts w:cstheme="minorHAnsi"/>
        </w:rPr>
      </w:pPr>
      <w:r>
        <w:rPr>
          <w:rFonts w:cstheme="minorHAnsi"/>
        </w:rPr>
        <w:t xml:space="preserve">Seek news ways to providing public input opportunities.  </w:t>
      </w:r>
    </w:p>
    <w:p w14:paraId="0815065C" w14:textId="77777777" w:rsidR="00A835DD" w:rsidRPr="0039209F" w:rsidRDefault="00A835DD" w:rsidP="00A835DD">
      <w:pPr>
        <w:rPr>
          <w:sz w:val="10"/>
          <w:szCs w:val="10"/>
        </w:rPr>
      </w:pPr>
    </w:p>
    <w:p w14:paraId="29A1BEAE" w14:textId="77777777" w:rsidR="00A835DD" w:rsidRPr="0062165E" w:rsidRDefault="00A835DD" w:rsidP="00A835DD">
      <w:pPr>
        <w:spacing w:line="240" w:lineRule="auto"/>
        <w:rPr>
          <w:b/>
          <w:sz w:val="24"/>
          <w:szCs w:val="24"/>
        </w:rPr>
      </w:pPr>
      <w:r w:rsidRPr="0062165E">
        <w:rPr>
          <w:b/>
          <w:sz w:val="24"/>
          <w:szCs w:val="24"/>
        </w:rPr>
        <w:t>Participation Techniques</w:t>
      </w:r>
    </w:p>
    <w:p w14:paraId="3D1CE916" w14:textId="77777777" w:rsidR="00A835DD" w:rsidRDefault="00A835DD" w:rsidP="00A835DD">
      <w:pPr>
        <w:spacing w:line="240" w:lineRule="auto"/>
      </w:pPr>
      <w:r>
        <w:t xml:space="preserve">The </w:t>
      </w:r>
      <w:r w:rsidRPr="00EE4B38">
        <w:rPr>
          <w:b/>
        </w:rPr>
        <w:t>City of USA</w:t>
      </w:r>
      <w:r>
        <w:t xml:space="preserve"> will use the following participation techniques as deemed appropriate. Participation techniques will be reviewed and modified each year, as necessary. If new techniques are tried and found to be successful, this list will be </w:t>
      </w:r>
      <w:r w:rsidRPr="00060FA2">
        <w:t xml:space="preserve">updated to include the </w:t>
      </w:r>
      <w:r>
        <w:t xml:space="preserve">new techniques. </w:t>
      </w:r>
    </w:p>
    <w:p w14:paraId="1926BC99" w14:textId="77777777" w:rsidR="00A835DD" w:rsidRDefault="00A835DD" w:rsidP="00A835DD">
      <w:pPr>
        <w:pStyle w:val="ListParagraph"/>
        <w:numPr>
          <w:ilvl w:val="0"/>
          <w:numId w:val="32"/>
        </w:numPr>
      </w:pPr>
      <w:r>
        <w:t>Booth at Community events (craft fair, festival, farmers market, parades, etc.)</w:t>
      </w:r>
    </w:p>
    <w:p w14:paraId="7E1DF79F" w14:textId="77777777" w:rsidR="00A835DD" w:rsidRDefault="00A835DD" w:rsidP="00A835DD">
      <w:pPr>
        <w:pStyle w:val="ListParagraph"/>
        <w:numPr>
          <w:ilvl w:val="0"/>
          <w:numId w:val="32"/>
        </w:numPr>
      </w:pPr>
      <w:r>
        <w:t>Advisory meetings and committees</w:t>
      </w:r>
    </w:p>
    <w:p w14:paraId="5EB177E2" w14:textId="77777777" w:rsidR="00A835DD" w:rsidRDefault="00A835DD" w:rsidP="00A835DD">
      <w:pPr>
        <w:pStyle w:val="ListParagraph"/>
        <w:numPr>
          <w:ilvl w:val="0"/>
          <w:numId w:val="32"/>
        </w:numPr>
      </w:pPr>
      <w:r>
        <w:t>Direct mailings (letters, fliers, etc.)</w:t>
      </w:r>
    </w:p>
    <w:p w14:paraId="5951134F" w14:textId="77777777" w:rsidR="00A835DD" w:rsidRDefault="00A835DD" w:rsidP="00A835DD">
      <w:pPr>
        <w:pStyle w:val="ListParagraph"/>
        <w:numPr>
          <w:ilvl w:val="0"/>
          <w:numId w:val="32"/>
        </w:numPr>
      </w:pPr>
      <w:r>
        <w:t>Website and social media</w:t>
      </w:r>
    </w:p>
    <w:p w14:paraId="165EA15B" w14:textId="77777777" w:rsidR="00A835DD" w:rsidRDefault="00A835DD" w:rsidP="00A835DD">
      <w:pPr>
        <w:pStyle w:val="ListParagraph"/>
        <w:numPr>
          <w:ilvl w:val="0"/>
          <w:numId w:val="32"/>
        </w:numPr>
      </w:pPr>
      <w:r>
        <w:t>Project-specific newsletter articles</w:t>
      </w:r>
    </w:p>
    <w:p w14:paraId="4760E9DD" w14:textId="77777777" w:rsidR="00A835DD" w:rsidRDefault="00A835DD" w:rsidP="00A835DD">
      <w:pPr>
        <w:pStyle w:val="ListParagraph"/>
        <w:numPr>
          <w:ilvl w:val="0"/>
          <w:numId w:val="32"/>
        </w:numPr>
      </w:pPr>
      <w:r>
        <w:t>Public information meetings</w:t>
      </w:r>
    </w:p>
    <w:p w14:paraId="6BF899E6" w14:textId="77777777" w:rsidR="00A835DD" w:rsidRDefault="00A835DD" w:rsidP="00A835DD">
      <w:pPr>
        <w:pStyle w:val="ListParagraph"/>
        <w:numPr>
          <w:ilvl w:val="0"/>
          <w:numId w:val="32"/>
        </w:numPr>
      </w:pPr>
      <w:r>
        <w:t>Legal advertisements</w:t>
      </w:r>
    </w:p>
    <w:p w14:paraId="3B350BDC" w14:textId="77777777" w:rsidR="00A835DD" w:rsidRDefault="00A835DD" w:rsidP="00A835DD">
      <w:pPr>
        <w:pStyle w:val="ListParagraph"/>
        <w:numPr>
          <w:ilvl w:val="0"/>
          <w:numId w:val="32"/>
        </w:numPr>
      </w:pPr>
      <w:r>
        <w:t>Presentations to community partners, citizens/residents, etc.</w:t>
      </w:r>
    </w:p>
    <w:p w14:paraId="7D14C1C6" w14:textId="77777777" w:rsidR="00A835DD" w:rsidRDefault="00A835DD" w:rsidP="00A835DD">
      <w:pPr>
        <w:pStyle w:val="ListParagraph"/>
        <w:numPr>
          <w:ilvl w:val="0"/>
          <w:numId w:val="32"/>
        </w:numPr>
      </w:pPr>
      <w:r w:rsidRPr="00060FA2">
        <w:t xml:space="preserve">Press releases, </w:t>
      </w:r>
      <w:r>
        <w:t>meetings with local media representatives</w:t>
      </w:r>
    </w:p>
    <w:p w14:paraId="205AB461" w14:textId="77777777" w:rsidR="00A835DD" w:rsidRDefault="00A835DD" w:rsidP="00A835DD">
      <w:pPr>
        <w:pStyle w:val="ListParagraph"/>
        <w:numPr>
          <w:ilvl w:val="0"/>
          <w:numId w:val="32"/>
        </w:numPr>
      </w:pPr>
      <w:r>
        <w:t>Surveys (telephone, internet, and public information meetings)</w:t>
      </w:r>
    </w:p>
    <w:p w14:paraId="52C6B2FF" w14:textId="77777777" w:rsidR="00A835DD" w:rsidRDefault="00A835DD" w:rsidP="00A835DD">
      <w:pPr>
        <w:pStyle w:val="ListParagraph"/>
        <w:numPr>
          <w:ilvl w:val="0"/>
          <w:numId w:val="32"/>
        </w:numPr>
      </w:pPr>
      <w:r>
        <w:t>Work with partner organizations</w:t>
      </w:r>
    </w:p>
    <w:p w14:paraId="2BCDBE99" w14:textId="77777777" w:rsidR="00A835DD" w:rsidRPr="00AC5AD8" w:rsidRDefault="00A835DD" w:rsidP="00A835DD">
      <w:pPr>
        <w:rPr>
          <w:rFonts w:cstheme="minorHAnsi"/>
          <w:b/>
          <w:sz w:val="24"/>
          <w:szCs w:val="24"/>
        </w:rPr>
      </w:pPr>
      <w:r>
        <w:br w:type="page"/>
      </w:r>
      <w:r w:rsidRPr="00AC5AD8">
        <w:rPr>
          <w:sz w:val="24"/>
          <w:szCs w:val="24"/>
        </w:rPr>
        <w:lastRenderedPageBreak/>
        <w:t xml:space="preserve"> </w:t>
      </w:r>
      <w:r w:rsidRPr="00AC5AD8">
        <w:rPr>
          <w:rFonts w:cstheme="minorHAnsi"/>
          <w:b/>
          <w:sz w:val="24"/>
          <w:szCs w:val="24"/>
        </w:rPr>
        <w:t>Public Outreach Activities</w:t>
      </w:r>
    </w:p>
    <w:p w14:paraId="0F15C4E2" w14:textId="77777777" w:rsidR="00A835DD" w:rsidRPr="005863E4" w:rsidRDefault="00A835DD" w:rsidP="00A835DD">
      <w:pPr>
        <w:rPr>
          <w:rFonts w:cstheme="minorHAnsi"/>
        </w:rPr>
      </w:pPr>
      <w:r w:rsidRPr="005863E4">
        <w:rPr>
          <w:rFonts w:cstheme="minorHAnsi"/>
        </w:rPr>
        <w:t xml:space="preserve">The </w:t>
      </w:r>
      <w:r w:rsidRPr="005863E4">
        <w:rPr>
          <w:rFonts w:cstheme="minorHAnsi"/>
          <w:b/>
        </w:rPr>
        <w:t xml:space="preserve">City of USA </w:t>
      </w:r>
      <w:r w:rsidRPr="005863E4">
        <w:rPr>
          <w:rFonts w:cstheme="minorHAnsi"/>
        </w:rPr>
        <w:t xml:space="preserve">maintains a log/record of the various types of outreach activities it uses to promote inclusive public participation. On an annual basis, the </w:t>
      </w:r>
      <w:r w:rsidRPr="005863E4">
        <w:rPr>
          <w:rFonts w:cstheme="minorHAnsi"/>
          <w:b/>
        </w:rPr>
        <w:t>City of USA</w:t>
      </w:r>
      <w:r w:rsidRPr="005863E4">
        <w:rPr>
          <w:rFonts w:cstheme="minorHAnsi"/>
        </w:rPr>
        <w:t xml:space="preserve"> reviews its log of outreach activities to determine if additional or different strategies are needed to promote inclusive public participation.</w:t>
      </w:r>
    </w:p>
    <w:p w14:paraId="0AD46B24" w14:textId="1B90E778" w:rsidR="00A835DD" w:rsidRPr="005863E4" w:rsidRDefault="00A835DD" w:rsidP="00105D3A">
      <w:pPr>
        <w:rPr>
          <w:rFonts w:cstheme="minorHAnsi"/>
        </w:rPr>
      </w:pPr>
      <w:r w:rsidRPr="005863E4">
        <w:rPr>
          <w:rFonts w:cstheme="minorHAnsi"/>
        </w:rPr>
        <w:t xml:space="preserve">The direct public outreach and involvement activities conducted by the </w:t>
      </w:r>
      <w:r w:rsidRPr="005863E4">
        <w:rPr>
          <w:rFonts w:cstheme="minorHAnsi"/>
          <w:b/>
        </w:rPr>
        <w:t>City of USA</w:t>
      </w:r>
      <w:r w:rsidRPr="005863E4">
        <w:rPr>
          <w:rFonts w:cstheme="minorHAnsi"/>
        </w:rPr>
        <w:t xml:space="preserve"> are summarized below. Information collected on the size, location, meeting format, number of attendees, etc. as well as the scope of the distribution method (e.</w:t>
      </w:r>
      <w:r w:rsidR="00DC5AD5">
        <w:rPr>
          <w:rFonts w:cstheme="minorHAnsi"/>
        </w:rPr>
        <w:t>g.,</w:t>
      </w:r>
      <w:r w:rsidRPr="005863E4">
        <w:rPr>
          <w:rFonts w:cstheme="minorHAnsi"/>
        </w:rPr>
        <w:t xml:space="preserve"> </w:t>
      </w:r>
      <w:r>
        <w:rPr>
          <w:rFonts w:cstheme="minorHAnsi"/>
        </w:rPr>
        <w:t xml:space="preserve">information posted to social media, fliers in grocery stores and community centers, etc.) </w:t>
      </w:r>
      <w:r w:rsidRPr="005863E4">
        <w:rPr>
          <w:rFonts w:cstheme="minorHAnsi"/>
        </w:rPr>
        <w:t xml:space="preserve">will be used for future planning efforts.  </w:t>
      </w:r>
    </w:p>
    <w:tbl>
      <w:tblPr>
        <w:tblStyle w:val="TableGrid"/>
        <w:tblW w:w="11227" w:type="dxa"/>
        <w:tblInd w:w="-882" w:type="dxa"/>
        <w:tblLook w:val="04A0" w:firstRow="1" w:lastRow="0" w:firstColumn="1" w:lastColumn="0" w:noHBand="0" w:noVBand="1"/>
      </w:tblPr>
      <w:tblGrid>
        <w:gridCol w:w="1025"/>
        <w:gridCol w:w="2102"/>
        <w:gridCol w:w="2880"/>
        <w:gridCol w:w="2250"/>
        <w:gridCol w:w="1440"/>
        <w:gridCol w:w="1530"/>
      </w:tblGrid>
      <w:tr w:rsidR="000A461D" w:rsidRPr="005863E4" w14:paraId="2544A6A8" w14:textId="77777777" w:rsidTr="000A461D">
        <w:trPr>
          <w:trHeight w:val="512"/>
          <w:tblHeader/>
        </w:trPr>
        <w:tc>
          <w:tcPr>
            <w:tcW w:w="11227" w:type="dxa"/>
            <w:gridSpan w:val="6"/>
            <w:shd w:val="clear" w:color="auto" w:fill="548DD4" w:themeFill="text2" w:themeFillTint="99"/>
            <w:vAlign w:val="center"/>
          </w:tcPr>
          <w:p w14:paraId="46A78FCE" w14:textId="77777777" w:rsidR="000A461D" w:rsidRPr="00195114" w:rsidRDefault="000A461D" w:rsidP="00AC43AD">
            <w:pPr>
              <w:jc w:val="center"/>
              <w:rPr>
                <w:rFonts w:cstheme="minorHAnsi"/>
                <w:b/>
                <w:sz w:val="28"/>
                <w:szCs w:val="28"/>
              </w:rPr>
            </w:pPr>
            <w:r w:rsidRPr="00195114">
              <w:rPr>
                <w:rFonts w:cstheme="minorHAnsi"/>
                <w:b/>
                <w:sz w:val="28"/>
                <w:szCs w:val="28"/>
              </w:rPr>
              <w:t>Summary of Outreach Activities</w:t>
            </w:r>
          </w:p>
        </w:tc>
      </w:tr>
      <w:tr w:rsidR="00A835DD" w:rsidRPr="005863E4" w14:paraId="6DB4E59C" w14:textId="77777777" w:rsidTr="00D32DF4">
        <w:trPr>
          <w:tblHeader/>
        </w:trPr>
        <w:tc>
          <w:tcPr>
            <w:tcW w:w="1025" w:type="dxa"/>
            <w:shd w:val="clear" w:color="auto" w:fill="8DB3E2" w:themeFill="text2" w:themeFillTint="66"/>
            <w:vAlign w:val="center"/>
          </w:tcPr>
          <w:p w14:paraId="55BA462F" w14:textId="77777777" w:rsidR="00A835DD" w:rsidRPr="005863E4" w:rsidRDefault="00A835DD" w:rsidP="00AC43AD">
            <w:pPr>
              <w:jc w:val="center"/>
              <w:rPr>
                <w:rFonts w:cstheme="minorHAnsi"/>
                <w:b/>
              </w:rPr>
            </w:pPr>
            <w:r w:rsidRPr="005863E4">
              <w:rPr>
                <w:rFonts w:cstheme="minorHAnsi"/>
                <w:b/>
              </w:rPr>
              <w:t>Event Date</w:t>
            </w:r>
          </w:p>
        </w:tc>
        <w:tc>
          <w:tcPr>
            <w:tcW w:w="2102" w:type="dxa"/>
            <w:shd w:val="clear" w:color="auto" w:fill="8DB3E2" w:themeFill="text2" w:themeFillTint="66"/>
            <w:vAlign w:val="center"/>
          </w:tcPr>
          <w:p w14:paraId="66235A08" w14:textId="77777777" w:rsidR="00D32DF4" w:rsidRDefault="00D32DF4" w:rsidP="00AC43AD">
            <w:pPr>
              <w:jc w:val="center"/>
              <w:rPr>
                <w:rFonts w:cstheme="minorHAnsi"/>
                <w:b/>
              </w:rPr>
            </w:pPr>
            <w:r>
              <w:rPr>
                <w:rFonts w:cstheme="minorHAnsi"/>
                <w:b/>
              </w:rPr>
              <w:t xml:space="preserve">Name of </w:t>
            </w:r>
          </w:p>
          <w:p w14:paraId="7541C064" w14:textId="77777777" w:rsidR="00A835DD" w:rsidRPr="005863E4" w:rsidRDefault="00A835DD" w:rsidP="00AC43AD">
            <w:pPr>
              <w:jc w:val="center"/>
              <w:rPr>
                <w:rFonts w:cstheme="minorHAnsi"/>
                <w:b/>
              </w:rPr>
            </w:pPr>
            <w:r>
              <w:rPr>
                <w:rFonts w:cstheme="minorHAnsi"/>
                <w:b/>
              </w:rPr>
              <w:t>Event</w:t>
            </w:r>
            <w:r w:rsidR="00D32DF4">
              <w:rPr>
                <w:rFonts w:cstheme="minorHAnsi"/>
                <w:b/>
              </w:rPr>
              <w:t>/Activity</w:t>
            </w:r>
            <w:r>
              <w:rPr>
                <w:rFonts w:cstheme="minorHAnsi"/>
                <w:b/>
              </w:rPr>
              <w:t xml:space="preserve"> </w:t>
            </w:r>
          </w:p>
        </w:tc>
        <w:tc>
          <w:tcPr>
            <w:tcW w:w="2880" w:type="dxa"/>
            <w:shd w:val="clear" w:color="auto" w:fill="8DB3E2" w:themeFill="text2" w:themeFillTint="66"/>
          </w:tcPr>
          <w:p w14:paraId="767EB436" w14:textId="77777777" w:rsidR="00A835DD" w:rsidRPr="005863E4" w:rsidRDefault="00A835DD" w:rsidP="00AC43AD">
            <w:pPr>
              <w:jc w:val="center"/>
              <w:rPr>
                <w:rFonts w:cstheme="minorHAnsi"/>
                <w:b/>
              </w:rPr>
            </w:pPr>
            <w:r w:rsidRPr="005863E4">
              <w:rPr>
                <w:rFonts w:cstheme="minorHAnsi"/>
                <w:b/>
              </w:rPr>
              <w:t>Date Publicized</w:t>
            </w:r>
          </w:p>
          <w:p w14:paraId="75D46D6E" w14:textId="77777777" w:rsidR="00A835DD" w:rsidRPr="005863E4" w:rsidRDefault="00A835DD" w:rsidP="00AC43AD">
            <w:pPr>
              <w:jc w:val="center"/>
              <w:rPr>
                <w:rFonts w:cstheme="minorHAnsi"/>
              </w:rPr>
            </w:pPr>
            <w:r w:rsidRPr="005863E4">
              <w:rPr>
                <w:rFonts w:cstheme="minorHAnsi"/>
              </w:rPr>
              <w:t xml:space="preserve">and </w:t>
            </w:r>
          </w:p>
          <w:p w14:paraId="717711DD" w14:textId="77777777" w:rsidR="00A835DD" w:rsidRPr="005863E4" w:rsidRDefault="00A835DD" w:rsidP="00AC43AD">
            <w:pPr>
              <w:jc w:val="center"/>
              <w:rPr>
                <w:rFonts w:cstheme="minorHAnsi"/>
                <w:b/>
              </w:rPr>
            </w:pPr>
            <w:r w:rsidRPr="005863E4">
              <w:rPr>
                <w:rFonts w:cstheme="minorHAnsi"/>
                <w:b/>
              </w:rPr>
              <w:t>Communication</w:t>
            </w:r>
          </w:p>
          <w:p w14:paraId="7FF543B1" w14:textId="77777777" w:rsidR="00A835DD" w:rsidRPr="005863E4" w:rsidRDefault="00A835DD" w:rsidP="00AC43AD">
            <w:pPr>
              <w:jc w:val="center"/>
              <w:rPr>
                <w:rFonts w:cstheme="minorHAnsi"/>
                <w:b/>
              </w:rPr>
            </w:pPr>
            <w:r w:rsidRPr="005863E4">
              <w:rPr>
                <w:rFonts w:cstheme="minorHAnsi"/>
                <w:b/>
              </w:rPr>
              <w:t xml:space="preserve">Method </w:t>
            </w:r>
          </w:p>
          <w:p w14:paraId="7F32D99A" w14:textId="77777777" w:rsidR="00A835DD" w:rsidRDefault="00A835DD" w:rsidP="00AC43AD">
            <w:pPr>
              <w:jc w:val="center"/>
              <w:rPr>
                <w:rFonts w:cstheme="minorHAnsi"/>
              </w:rPr>
            </w:pPr>
            <w:r w:rsidRPr="005863E4">
              <w:rPr>
                <w:rFonts w:cstheme="minorHAnsi"/>
              </w:rPr>
              <w:t xml:space="preserve">(Public Notice, Posters, </w:t>
            </w:r>
          </w:p>
          <w:p w14:paraId="5CD2F655" w14:textId="77777777" w:rsidR="00A835DD" w:rsidRPr="005863E4" w:rsidRDefault="00A835DD" w:rsidP="00AC43AD">
            <w:pPr>
              <w:jc w:val="center"/>
              <w:rPr>
                <w:rFonts w:cstheme="minorHAnsi"/>
              </w:rPr>
            </w:pPr>
            <w:r w:rsidRPr="005863E4">
              <w:rPr>
                <w:rFonts w:cstheme="minorHAnsi"/>
              </w:rPr>
              <w:t>Social Media</w:t>
            </w:r>
            <w:r>
              <w:rPr>
                <w:rFonts w:cstheme="minorHAnsi"/>
              </w:rPr>
              <w:t>, etc.</w:t>
            </w:r>
            <w:r w:rsidRPr="005863E4">
              <w:rPr>
                <w:rFonts w:cstheme="minorHAnsi"/>
              </w:rPr>
              <w:t>)</w:t>
            </w:r>
          </w:p>
        </w:tc>
        <w:tc>
          <w:tcPr>
            <w:tcW w:w="2250" w:type="dxa"/>
            <w:shd w:val="clear" w:color="auto" w:fill="8DB3E2" w:themeFill="text2" w:themeFillTint="66"/>
          </w:tcPr>
          <w:p w14:paraId="244111CB" w14:textId="77777777" w:rsidR="00A835DD" w:rsidRPr="005863E4" w:rsidRDefault="00A835DD" w:rsidP="00AC43AD">
            <w:pPr>
              <w:jc w:val="center"/>
              <w:rPr>
                <w:rFonts w:cstheme="minorHAnsi"/>
                <w:b/>
              </w:rPr>
            </w:pPr>
          </w:p>
          <w:p w14:paraId="6F545656" w14:textId="77777777" w:rsidR="00A835DD" w:rsidRPr="005863E4" w:rsidRDefault="00A835DD" w:rsidP="00AC43AD">
            <w:pPr>
              <w:jc w:val="center"/>
              <w:rPr>
                <w:rFonts w:cstheme="minorHAnsi"/>
                <w:b/>
              </w:rPr>
            </w:pPr>
            <w:r w:rsidRPr="005863E4">
              <w:rPr>
                <w:rFonts w:cstheme="minorHAnsi"/>
                <w:b/>
              </w:rPr>
              <w:t xml:space="preserve">Outreach Method </w:t>
            </w:r>
          </w:p>
          <w:p w14:paraId="118106EC" w14:textId="77777777" w:rsidR="00A835DD" w:rsidRPr="005863E4" w:rsidRDefault="00A835DD" w:rsidP="00AC43AD">
            <w:pPr>
              <w:jc w:val="center"/>
              <w:rPr>
                <w:rFonts w:cstheme="minorHAnsi"/>
              </w:rPr>
            </w:pPr>
            <w:r w:rsidRPr="005863E4">
              <w:rPr>
                <w:rFonts w:cstheme="minorHAnsi"/>
              </w:rPr>
              <w:t xml:space="preserve">(Meeting, </w:t>
            </w:r>
          </w:p>
          <w:p w14:paraId="1DF351F2" w14:textId="77777777" w:rsidR="00A835DD" w:rsidRPr="005863E4" w:rsidRDefault="00A835DD" w:rsidP="00AC43AD">
            <w:pPr>
              <w:jc w:val="center"/>
              <w:rPr>
                <w:rFonts w:cstheme="minorHAnsi"/>
              </w:rPr>
            </w:pPr>
            <w:r w:rsidRPr="005863E4">
              <w:rPr>
                <w:rFonts w:cstheme="minorHAnsi"/>
              </w:rPr>
              <w:t>Focus Group,</w:t>
            </w:r>
          </w:p>
          <w:p w14:paraId="1A9B6BF6" w14:textId="77777777" w:rsidR="00A835DD" w:rsidRPr="005863E4" w:rsidRDefault="00A835DD" w:rsidP="00AC43AD">
            <w:pPr>
              <w:jc w:val="center"/>
              <w:rPr>
                <w:rFonts w:cstheme="minorHAnsi"/>
              </w:rPr>
            </w:pPr>
            <w:r w:rsidRPr="005863E4">
              <w:rPr>
                <w:rFonts w:cstheme="minorHAnsi"/>
              </w:rPr>
              <w:t>Survey, etc</w:t>
            </w:r>
            <w:r w:rsidR="00D32DF4">
              <w:rPr>
                <w:rFonts w:cstheme="minorHAnsi"/>
              </w:rPr>
              <w:t>.</w:t>
            </w:r>
            <w:r w:rsidRPr="005863E4">
              <w:rPr>
                <w:rFonts w:cstheme="minorHAnsi"/>
              </w:rPr>
              <w:t>).</w:t>
            </w:r>
          </w:p>
        </w:tc>
        <w:tc>
          <w:tcPr>
            <w:tcW w:w="1440" w:type="dxa"/>
            <w:shd w:val="clear" w:color="auto" w:fill="8DB3E2" w:themeFill="text2" w:themeFillTint="66"/>
          </w:tcPr>
          <w:p w14:paraId="578974F0" w14:textId="77777777" w:rsidR="00A835DD" w:rsidRDefault="00A835DD" w:rsidP="00AC43AD">
            <w:pPr>
              <w:jc w:val="center"/>
              <w:rPr>
                <w:rFonts w:cstheme="minorHAnsi"/>
                <w:b/>
              </w:rPr>
            </w:pPr>
          </w:p>
          <w:p w14:paraId="4F57FA59" w14:textId="77777777" w:rsidR="00A835DD" w:rsidRDefault="00A835DD" w:rsidP="00AC43AD">
            <w:pPr>
              <w:jc w:val="center"/>
              <w:rPr>
                <w:rFonts w:cstheme="minorHAnsi"/>
                <w:b/>
              </w:rPr>
            </w:pPr>
            <w:r>
              <w:rPr>
                <w:rFonts w:cstheme="minorHAnsi"/>
                <w:b/>
              </w:rPr>
              <w:t xml:space="preserve">Staff </w:t>
            </w:r>
          </w:p>
          <w:p w14:paraId="7D2BF607" w14:textId="77777777" w:rsidR="00A835DD" w:rsidRPr="005863E4" w:rsidRDefault="00A835DD" w:rsidP="00AC43AD">
            <w:pPr>
              <w:jc w:val="center"/>
              <w:rPr>
                <w:rFonts w:cstheme="minorHAnsi"/>
                <w:b/>
              </w:rPr>
            </w:pPr>
            <w:r>
              <w:rPr>
                <w:rFonts w:cstheme="minorHAnsi"/>
                <w:b/>
              </w:rPr>
              <w:t>Members Responsible</w:t>
            </w:r>
          </w:p>
        </w:tc>
        <w:tc>
          <w:tcPr>
            <w:tcW w:w="1530" w:type="dxa"/>
            <w:shd w:val="clear" w:color="auto" w:fill="8DB3E2" w:themeFill="text2" w:themeFillTint="66"/>
            <w:vAlign w:val="center"/>
          </w:tcPr>
          <w:p w14:paraId="1A8A789C" w14:textId="77777777" w:rsidR="00A835DD" w:rsidRPr="005863E4" w:rsidRDefault="00A835DD" w:rsidP="00AC43AD">
            <w:pPr>
              <w:jc w:val="center"/>
              <w:rPr>
                <w:rFonts w:cstheme="minorHAnsi"/>
                <w:b/>
              </w:rPr>
            </w:pPr>
            <w:r w:rsidRPr="005863E4">
              <w:rPr>
                <w:rFonts w:cstheme="minorHAnsi"/>
                <w:b/>
              </w:rPr>
              <w:t>Notes</w:t>
            </w:r>
          </w:p>
          <w:p w14:paraId="4D41BB22" w14:textId="77777777" w:rsidR="00A835DD" w:rsidRPr="005863E4" w:rsidRDefault="00A835DD" w:rsidP="00AC43AD">
            <w:pPr>
              <w:rPr>
                <w:rFonts w:cstheme="minorHAnsi"/>
                <w:b/>
              </w:rPr>
            </w:pPr>
          </w:p>
        </w:tc>
      </w:tr>
      <w:tr w:rsidR="00942DC7" w:rsidRPr="005863E4" w14:paraId="5FA68269" w14:textId="77777777" w:rsidTr="00CD570D">
        <w:tc>
          <w:tcPr>
            <w:tcW w:w="1025" w:type="dxa"/>
            <w:vAlign w:val="center"/>
          </w:tcPr>
          <w:p w14:paraId="4FD97ED7" w14:textId="77777777" w:rsidR="00942DC7" w:rsidRPr="003212CB" w:rsidRDefault="00942DC7" w:rsidP="00942DC7">
            <w:pPr>
              <w:jc w:val="center"/>
              <w:rPr>
                <w:rFonts w:cstheme="minorHAnsi"/>
                <w:color w:val="FF0000"/>
                <w:sz w:val="20"/>
                <w:szCs w:val="20"/>
              </w:rPr>
            </w:pPr>
            <w:r w:rsidRPr="003212CB">
              <w:rPr>
                <w:rFonts w:cstheme="minorHAnsi"/>
                <w:color w:val="FF0000"/>
                <w:sz w:val="20"/>
                <w:szCs w:val="20"/>
              </w:rPr>
              <w:t>Ongoing</w:t>
            </w:r>
          </w:p>
        </w:tc>
        <w:tc>
          <w:tcPr>
            <w:tcW w:w="2102" w:type="dxa"/>
            <w:vAlign w:val="center"/>
          </w:tcPr>
          <w:p w14:paraId="65E3F0F8" w14:textId="77777777" w:rsidR="00942DC7" w:rsidRPr="003212CB" w:rsidRDefault="00942DC7" w:rsidP="00942DC7">
            <w:pPr>
              <w:jc w:val="center"/>
              <w:rPr>
                <w:rFonts w:cstheme="minorHAnsi"/>
                <w:color w:val="FF0000"/>
                <w:sz w:val="20"/>
                <w:szCs w:val="20"/>
              </w:rPr>
            </w:pPr>
            <w:r w:rsidRPr="003212CB">
              <w:rPr>
                <w:rFonts w:cstheme="minorHAnsi"/>
                <w:color w:val="FF0000"/>
                <w:sz w:val="20"/>
                <w:szCs w:val="20"/>
              </w:rPr>
              <w:t>Website, Facebook, Twitter</w:t>
            </w:r>
          </w:p>
          <w:p w14:paraId="74A04563" w14:textId="77777777" w:rsidR="00942DC7" w:rsidRPr="003212CB" w:rsidRDefault="00942DC7" w:rsidP="00942DC7">
            <w:pPr>
              <w:jc w:val="center"/>
              <w:rPr>
                <w:rFonts w:cstheme="minorHAnsi"/>
                <w:color w:val="FF0000"/>
                <w:sz w:val="20"/>
                <w:szCs w:val="20"/>
              </w:rPr>
            </w:pPr>
          </w:p>
        </w:tc>
        <w:tc>
          <w:tcPr>
            <w:tcW w:w="2880" w:type="dxa"/>
            <w:vAlign w:val="center"/>
          </w:tcPr>
          <w:p w14:paraId="4392EB5D" w14:textId="77777777" w:rsidR="00942DC7" w:rsidRPr="003212CB" w:rsidRDefault="00942DC7" w:rsidP="00942DC7">
            <w:pPr>
              <w:jc w:val="center"/>
              <w:rPr>
                <w:rFonts w:cstheme="minorHAnsi"/>
                <w:color w:val="FF0000"/>
                <w:sz w:val="20"/>
                <w:szCs w:val="20"/>
              </w:rPr>
            </w:pPr>
            <w:r w:rsidRPr="003212CB">
              <w:rPr>
                <w:rFonts w:cstheme="minorHAnsi"/>
                <w:color w:val="FF0000"/>
                <w:sz w:val="20"/>
                <w:szCs w:val="20"/>
              </w:rPr>
              <w:t>Website and Social Media Materials</w:t>
            </w:r>
          </w:p>
        </w:tc>
        <w:tc>
          <w:tcPr>
            <w:tcW w:w="2250" w:type="dxa"/>
            <w:vAlign w:val="center"/>
          </w:tcPr>
          <w:p w14:paraId="765C271F" w14:textId="77777777" w:rsidR="00942DC7" w:rsidRPr="003212CB" w:rsidRDefault="00942DC7" w:rsidP="00942DC7">
            <w:pPr>
              <w:jc w:val="center"/>
              <w:rPr>
                <w:rFonts w:cstheme="minorHAnsi"/>
                <w:color w:val="FF0000"/>
                <w:sz w:val="20"/>
                <w:szCs w:val="20"/>
              </w:rPr>
            </w:pPr>
            <w:r w:rsidRPr="003212CB">
              <w:rPr>
                <w:rFonts w:cstheme="minorHAnsi"/>
                <w:color w:val="FF0000"/>
                <w:sz w:val="20"/>
                <w:szCs w:val="20"/>
              </w:rPr>
              <w:t>Website and Social Media Materials</w:t>
            </w:r>
          </w:p>
        </w:tc>
        <w:tc>
          <w:tcPr>
            <w:tcW w:w="1440" w:type="dxa"/>
            <w:vAlign w:val="center"/>
          </w:tcPr>
          <w:p w14:paraId="4855D662" w14:textId="77777777" w:rsidR="00942DC7" w:rsidRPr="003212CB" w:rsidRDefault="00942DC7" w:rsidP="00942DC7">
            <w:pPr>
              <w:jc w:val="center"/>
              <w:rPr>
                <w:rFonts w:cstheme="minorHAnsi"/>
                <w:color w:val="FF0000"/>
                <w:sz w:val="20"/>
                <w:szCs w:val="20"/>
              </w:rPr>
            </w:pPr>
            <w:r w:rsidRPr="003212CB">
              <w:rPr>
                <w:rFonts w:cstheme="minorHAnsi"/>
                <w:color w:val="FF0000"/>
                <w:sz w:val="20"/>
                <w:szCs w:val="20"/>
              </w:rPr>
              <w:t>Agency Staff</w:t>
            </w:r>
          </w:p>
        </w:tc>
        <w:tc>
          <w:tcPr>
            <w:tcW w:w="1530" w:type="dxa"/>
            <w:vAlign w:val="center"/>
          </w:tcPr>
          <w:p w14:paraId="200E4CD6" w14:textId="77777777" w:rsidR="00942DC7" w:rsidRPr="003212CB" w:rsidRDefault="00942DC7" w:rsidP="00942DC7">
            <w:pPr>
              <w:jc w:val="center"/>
              <w:rPr>
                <w:rFonts w:cstheme="minorHAnsi"/>
                <w:color w:val="FF0000"/>
                <w:sz w:val="20"/>
                <w:szCs w:val="20"/>
                <w:u w:val="single"/>
              </w:rPr>
            </w:pPr>
            <w:r w:rsidRPr="00105D3A">
              <w:rPr>
                <w:rFonts w:cstheme="minorHAnsi"/>
                <w:color w:val="FF0000"/>
                <w:sz w:val="20"/>
                <w:szCs w:val="20"/>
                <w:highlight w:val="yellow"/>
                <w:u w:val="single"/>
              </w:rPr>
              <w:t>Insert website here</w:t>
            </w:r>
          </w:p>
        </w:tc>
      </w:tr>
      <w:tr w:rsidR="00C010BE" w:rsidRPr="005863E4" w14:paraId="5D48F582" w14:textId="77777777" w:rsidTr="00DD2E11">
        <w:trPr>
          <w:trHeight w:val="845"/>
        </w:trPr>
        <w:tc>
          <w:tcPr>
            <w:tcW w:w="1025" w:type="dxa"/>
          </w:tcPr>
          <w:p w14:paraId="77E65F0E" w14:textId="597A4827" w:rsidR="00C010BE" w:rsidRPr="00CD570D" w:rsidRDefault="00C010BE" w:rsidP="00C010BE">
            <w:pPr>
              <w:jc w:val="center"/>
              <w:rPr>
                <w:rFonts w:cstheme="minorHAnsi"/>
                <w:color w:val="FF0000"/>
                <w:sz w:val="20"/>
                <w:szCs w:val="20"/>
                <w:highlight w:val="yellow"/>
              </w:rPr>
            </w:pPr>
            <w:r w:rsidRPr="00105D3A">
              <w:rPr>
                <w:rFonts w:cstheme="minorHAnsi"/>
                <w:color w:val="FF0000"/>
                <w:sz w:val="20"/>
                <w:szCs w:val="20"/>
              </w:rPr>
              <w:t>Ongoing</w:t>
            </w:r>
          </w:p>
        </w:tc>
        <w:tc>
          <w:tcPr>
            <w:tcW w:w="2102" w:type="dxa"/>
          </w:tcPr>
          <w:p w14:paraId="64ECAF8D" w14:textId="77777777" w:rsidR="00DD2E11" w:rsidRDefault="00C010BE" w:rsidP="00C010BE">
            <w:pPr>
              <w:jc w:val="center"/>
              <w:rPr>
                <w:rFonts w:cstheme="minorHAnsi"/>
                <w:color w:val="FF0000"/>
                <w:sz w:val="20"/>
                <w:szCs w:val="20"/>
              </w:rPr>
            </w:pPr>
            <w:r w:rsidRPr="00105D3A">
              <w:rPr>
                <w:rFonts w:cstheme="minorHAnsi"/>
                <w:color w:val="FF0000"/>
                <w:sz w:val="20"/>
                <w:szCs w:val="20"/>
              </w:rPr>
              <w:t>Transportation</w:t>
            </w:r>
          </w:p>
          <w:p w14:paraId="5BD986DB" w14:textId="684973CF" w:rsidR="00C010BE" w:rsidRDefault="00C010BE" w:rsidP="00C010BE">
            <w:pPr>
              <w:jc w:val="center"/>
              <w:rPr>
                <w:rFonts w:cstheme="minorHAnsi"/>
                <w:color w:val="FF0000"/>
                <w:sz w:val="20"/>
                <w:szCs w:val="20"/>
              </w:rPr>
            </w:pPr>
            <w:r w:rsidRPr="00105D3A">
              <w:rPr>
                <w:rFonts w:cstheme="minorHAnsi"/>
                <w:color w:val="FF0000"/>
                <w:sz w:val="20"/>
                <w:szCs w:val="20"/>
              </w:rPr>
              <w:t xml:space="preserve"> Routes Update</w:t>
            </w:r>
          </w:p>
        </w:tc>
        <w:tc>
          <w:tcPr>
            <w:tcW w:w="2880" w:type="dxa"/>
          </w:tcPr>
          <w:p w14:paraId="4317799E" w14:textId="5D20A2CE" w:rsidR="00C010BE" w:rsidRDefault="00C010BE" w:rsidP="00C010BE">
            <w:pPr>
              <w:jc w:val="center"/>
              <w:rPr>
                <w:rFonts w:cstheme="minorHAnsi"/>
                <w:color w:val="FF0000"/>
                <w:sz w:val="20"/>
                <w:szCs w:val="20"/>
              </w:rPr>
            </w:pPr>
            <w:r w:rsidRPr="00105D3A">
              <w:rPr>
                <w:rFonts w:cstheme="minorHAnsi"/>
                <w:color w:val="FF0000"/>
                <w:sz w:val="20"/>
                <w:szCs w:val="20"/>
              </w:rPr>
              <w:t xml:space="preserve">Newspaper, </w:t>
            </w:r>
            <w:r w:rsidR="00DD2E11">
              <w:rPr>
                <w:rFonts w:cstheme="minorHAnsi"/>
                <w:color w:val="FF0000"/>
                <w:sz w:val="20"/>
                <w:szCs w:val="20"/>
              </w:rPr>
              <w:t xml:space="preserve">Website, </w:t>
            </w:r>
            <w:proofErr w:type="gramStart"/>
            <w:r w:rsidR="00DD2E11">
              <w:rPr>
                <w:rFonts w:cstheme="minorHAnsi"/>
                <w:color w:val="FF0000"/>
                <w:sz w:val="20"/>
                <w:szCs w:val="20"/>
              </w:rPr>
              <w:t>Social Media</w:t>
            </w:r>
            <w:proofErr w:type="gramEnd"/>
            <w:r w:rsidR="00DD2E11">
              <w:rPr>
                <w:rFonts w:cstheme="minorHAnsi"/>
                <w:color w:val="FF0000"/>
                <w:sz w:val="20"/>
                <w:szCs w:val="20"/>
              </w:rPr>
              <w:t xml:space="preserve">, </w:t>
            </w:r>
            <w:r w:rsidRPr="00105D3A">
              <w:rPr>
                <w:rFonts w:cstheme="minorHAnsi"/>
                <w:color w:val="FF0000"/>
                <w:sz w:val="20"/>
                <w:szCs w:val="20"/>
              </w:rPr>
              <w:t>Community Resource Guides (ADRC)</w:t>
            </w:r>
          </w:p>
        </w:tc>
        <w:tc>
          <w:tcPr>
            <w:tcW w:w="2250" w:type="dxa"/>
          </w:tcPr>
          <w:p w14:paraId="76A1781D" w14:textId="189349A5" w:rsidR="00C010BE" w:rsidRDefault="00C010BE" w:rsidP="00C010BE">
            <w:pPr>
              <w:jc w:val="center"/>
              <w:rPr>
                <w:rFonts w:cstheme="minorHAnsi"/>
                <w:color w:val="FF0000"/>
                <w:sz w:val="20"/>
                <w:szCs w:val="20"/>
              </w:rPr>
            </w:pPr>
            <w:r w:rsidRPr="00105D3A">
              <w:rPr>
                <w:rFonts w:cstheme="minorHAnsi"/>
                <w:color w:val="FF0000"/>
                <w:sz w:val="20"/>
                <w:szCs w:val="20"/>
              </w:rPr>
              <w:t>Advertisement/ Transportation Route Summary</w:t>
            </w:r>
          </w:p>
        </w:tc>
        <w:tc>
          <w:tcPr>
            <w:tcW w:w="1440" w:type="dxa"/>
          </w:tcPr>
          <w:p w14:paraId="2B89E8F2" w14:textId="657D0A8B" w:rsidR="00C010BE" w:rsidRDefault="00C010BE" w:rsidP="00C010BE">
            <w:pPr>
              <w:jc w:val="center"/>
              <w:rPr>
                <w:rFonts w:cstheme="minorHAnsi"/>
                <w:color w:val="FF0000"/>
                <w:sz w:val="20"/>
                <w:szCs w:val="20"/>
              </w:rPr>
            </w:pPr>
            <w:r w:rsidRPr="00105D3A">
              <w:rPr>
                <w:rFonts w:cstheme="minorHAnsi"/>
                <w:color w:val="FF0000"/>
                <w:sz w:val="20"/>
                <w:szCs w:val="20"/>
                <w:highlight w:val="yellow"/>
              </w:rPr>
              <w:t>Insert name</w:t>
            </w:r>
          </w:p>
        </w:tc>
        <w:tc>
          <w:tcPr>
            <w:tcW w:w="1530" w:type="dxa"/>
          </w:tcPr>
          <w:p w14:paraId="64BA61DB" w14:textId="77777777" w:rsidR="00C010BE" w:rsidRPr="00105D3A" w:rsidRDefault="00C010BE" w:rsidP="00C010BE">
            <w:pPr>
              <w:jc w:val="center"/>
              <w:rPr>
                <w:rFonts w:cstheme="minorHAnsi"/>
                <w:color w:val="FF0000"/>
                <w:sz w:val="20"/>
                <w:szCs w:val="20"/>
                <w:highlight w:val="yellow"/>
              </w:rPr>
            </w:pPr>
          </w:p>
        </w:tc>
      </w:tr>
      <w:tr w:rsidR="00DD2E11" w:rsidRPr="005863E4" w14:paraId="0F9757BD" w14:textId="77777777" w:rsidTr="00D32DF4">
        <w:tc>
          <w:tcPr>
            <w:tcW w:w="1025" w:type="dxa"/>
          </w:tcPr>
          <w:p w14:paraId="0D67A069" w14:textId="5DC50B77" w:rsidR="00DD2E11" w:rsidRPr="00CD570D" w:rsidRDefault="00DD2E11" w:rsidP="00C010BE">
            <w:pPr>
              <w:jc w:val="center"/>
              <w:rPr>
                <w:rFonts w:cstheme="minorHAnsi"/>
                <w:color w:val="FF0000"/>
                <w:sz w:val="20"/>
                <w:szCs w:val="20"/>
                <w:highlight w:val="yellow"/>
              </w:rPr>
            </w:pPr>
            <w:r w:rsidRPr="00DD2E11">
              <w:rPr>
                <w:rFonts w:cstheme="minorHAnsi"/>
                <w:color w:val="FF0000"/>
                <w:sz w:val="20"/>
                <w:szCs w:val="20"/>
              </w:rPr>
              <w:t>Ongoing</w:t>
            </w:r>
          </w:p>
        </w:tc>
        <w:tc>
          <w:tcPr>
            <w:tcW w:w="2102" w:type="dxa"/>
          </w:tcPr>
          <w:p w14:paraId="5B819743" w14:textId="117D1141" w:rsidR="00DD2E11" w:rsidRDefault="00DD2E11" w:rsidP="00C010BE">
            <w:pPr>
              <w:jc w:val="center"/>
              <w:rPr>
                <w:rFonts w:cstheme="minorHAnsi"/>
                <w:color w:val="FF0000"/>
                <w:sz w:val="20"/>
                <w:szCs w:val="20"/>
              </w:rPr>
            </w:pPr>
            <w:r>
              <w:rPr>
                <w:rFonts w:cstheme="minorHAnsi"/>
                <w:color w:val="FF0000"/>
                <w:sz w:val="20"/>
                <w:szCs w:val="20"/>
              </w:rPr>
              <w:t>Council Meetings</w:t>
            </w:r>
          </w:p>
        </w:tc>
        <w:tc>
          <w:tcPr>
            <w:tcW w:w="2880" w:type="dxa"/>
          </w:tcPr>
          <w:p w14:paraId="1594CB3F" w14:textId="55334DD9" w:rsidR="00DD2E11" w:rsidRDefault="00DD2E11" w:rsidP="00C010BE">
            <w:pPr>
              <w:jc w:val="center"/>
              <w:rPr>
                <w:rFonts w:cstheme="minorHAnsi"/>
                <w:color w:val="FF0000"/>
                <w:sz w:val="20"/>
                <w:szCs w:val="20"/>
              </w:rPr>
            </w:pPr>
            <w:r>
              <w:rPr>
                <w:rFonts w:cstheme="minorHAnsi"/>
                <w:color w:val="FF0000"/>
                <w:sz w:val="20"/>
                <w:szCs w:val="20"/>
              </w:rPr>
              <w:t>Publish/Post Meeting on Website, social media, and                 three public places</w:t>
            </w:r>
          </w:p>
        </w:tc>
        <w:tc>
          <w:tcPr>
            <w:tcW w:w="2250" w:type="dxa"/>
          </w:tcPr>
          <w:p w14:paraId="0845E491" w14:textId="7F9B9E9F" w:rsidR="00DD2E11" w:rsidRDefault="00DD2E11" w:rsidP="00C010BE">
            <w:pPr>
              <w:jc w:val="center"/>
              <w:rPr>
                <w:rFonts w:cstheme="minorHAnsi"/>
                <w:color w:val="FF0000"/>
                <w:sz w:val="20"/>
                <w:szCs w:val="20"/>
              </w:rPr>
            </w:pPr>
            <w:r>
              <w:rPr>
                <w:rFonts w:cstheme="minorHAnsi"/>
                <w:color w:val="FF0000"/>
                <w:sz w:val="20"/>
                <w:szCs w:val="20"/>
              </w:rPr>
              <w:t xml:space="preserve">Public Meeting </w:t>
            </w:r>
          </w:p>
        </w:tc>
        <w:tc>
          <w:tcPr>
            <w:tcW w:w="1440" w:type="dxa"/>
          </w:tcPr>
          <w:p w14:paraId="7C5E3662" w14:textId="4BB7FD7E" w:rsidR="00DD2E11" w:rsidRDefault="00DD2E11" w:rsidP="00C010BE">
            <w:pPr>
              <w:jc w:val="center"/>
              <w:rPr>
                <w:rFonts w:cstheme="minorHAnsi"/>
                <w:color w:val="FF0000"/>
                <w:sz w:val="20"/>
                <w:szCs w:val="20"/>
              </w:rPr>
            </w:pPr>
            <w:r w:rsidRPr="00DD2E11">
              <w:rPr>
                <w:rFonts w:cstheme="minorHAnsi"/>
                <w:color w:val="FF0000"/>
                <w:sz w:val="20"/>
                <w:szCs w:val="20"/>
                <w:highlight w:val="yellow"/>
              </w:rPr>
              <w:t>City Administrator</w:t>
            </w:r>
          </w:p>
        </w:tc>
        <w:tc>
          <w:tcPr>
            <w:tcW w:w="1530" w:type="dxa"/>
          </w:tcPr>
          <w:p w14:paraId="45595825" w14:textId="77777777" w:rsidR="00DD2E11" w:rsidRPr="00105D3A" w:rsidRDefault="00DD2E11" w:rsidP="00C010BE">
            <w:pPr>
              <w:jc w:val="center"/>
              <w:rPr>
                <w:rFonts w:cstheme="minorHAnsi"/>
                <w:color w:val="FF0000"/>
                <w:sz w:val="20"/>
                <w:szCs w:val="20"/>
                <w:highlight w:val="yellow"/>
              </w:rPr>
            </w:pPr>
          </w:p>
        </w:tc>
      </w:tr>
      <w:tr w:rsidR="00C010BE" w:rsidRPr="005863E4" w14:paraId="16642CB3" w14:textId="77777777" w:rsidTr="00DD2E11">
        <w:trPr>
          <w:trHeight w:val="1133"/>
        </w:trPr>
        <w:tc>
          <w:tcPr>
            <w:tcW w:w="1025" w:type="dxa"/>
          </w:tcPr>
          <w:p w14:paraId="2AFFB574" w14:textId="50759316" w:rsidR="00C010BE" w:rsidRPr="003212CB" w:rsidRDefault="00C010BE" w:rsidP="00C010BE">
            <w:pPr>
              <w:jc w:val="center"/>
              <w:rPr>
                <w:rFonts w:cstheme="minorHAnsi"/>
                <w:color w:val="FF0000"/>
                <w:sz w:val="20"/>
                <w:szCs w:val="20"/>
              </w:rPr>
            </w:pPr>
            <w:r w:rsidRPr="00CD570D">
              <w:rPr>
                <w:rFonts w:cstheme="minorHAnsi"/>
                <w:color w:val="FF0000"/>
                <w:sz w:val="20"/>
                <w:szCs w:val="20"/>
                <w:highlight w:val="yellow"/>
              </w:rPr>
              <w:t>Insert da</w:t>
            </w:r>
            <w:r w:rsidRPr="00105D3A">
              <w:rPr>
                <w:rFonts w:cstheme="minorHAnsi"/>
                <w:color w:val="FF0000"/>
                <w:sz w:val="20"/>
                <w:szCs w:val="20"/>
                <w:highlight w:val="yellow"/>
              </w:rPr>
              <w:t>tes</w:t>
            </w:r>
          </w:p>
        </w:tc>
        <w:tc>
          <w:tcPr>
            <w:tcW w:w="2102" w:type="dxa"/>
          </w:tcPr>
          <w:p w14:paraId="4BF10797" w14:textId="520DC4D3" w:rsidR="00C010BE" w:rsidRDefault="00DD2E11" w:rsidP="00C010BE">
            <w:pPr>
              <w:jc w:val="center"/>
              <w:rPr>
                <w:rFonts w:cstheme="minorHAnsi"/>
                <w:color w:val="FF0000"/>
                <w:sz w:val="20"/>
                <w:szCs w:val="20"/>
              </w:rPr>
            </w:pPr>
            <w:r>
              <w:rPr>
                <w:rFonts w:cstheme="minorHAnsi"/>
                <w:color w:val="FF0000"/>
                <w:sz w:val="20"/>
                <w:szCs w:val="20"/>
              </w:rPr>
              <w:t xml:space="preserve">Community Events, e.g., </w:t>
            </w:r>
            <w:r w:rsidR="00C010BE">
              <w:rPr>
                <w:rFonts w:cstheme="minorHAnsi"/>
                <w:color w:val="FF0000"/>
                <w:sz w:val="20"/>
                <w:szCs w:val="20"/>
              </w:rPr>
              <w:t xml:space="preserve">Wellness Fair, </w:t>
            </w:r>
          </w:p>
          <w:p w14:paraId="2EE0E71A" w14:textId="5B67DC32" w:rsidR="00C010BE" w:rsidRPr="003212CB" w:rsidRDefault="00C010BE" w:rsidP="00DD2E11">
            <w:pPr>
              <w:jc w:val="center"/>
              <w:rPr>
                <w:rFonts w:cstheme="minorHAnsi"/>
                <w:color w:val="FF0000"/>
                <w:sz w:val="20"/>
                <w:szCs w:val="20"/>
              </w:rPr>
            </w:pPr>
            <w:r>
              <w:rPr>
                <w:rFonts w:cstheme="minorHAnsi"/>
                <w:color w:val="FF0000"/>
                <w:sz w:val="20"/>
                <w:szCs w:val="20"/>
              </w:rPr>
              <w:t xml:space="preserve">Open </w:t>
            </w:r>
            <w:proofErr w:type="gramStart"/>
            <w:r>
              <w:rPr>
                <w:rFonts w:cstheme="minorHAnsi"/>
                <w:color w:val="FF0000"/>
                <w:sz w:val="20"/>
                <w:szCs w:val="20"/>
              </w:rPr>
              <w:t>House</w:t>
            </w:r>
            <w:r w:rsidR="00DD2E11">
              <w:rPr>
                <w:rFonts w:cstheme="minorHAnsi"/>
                <w:color w:val="FF0000"/>
                <w:sz w:val="20"/>
                <w:szCs w:val="20"/>
              </w:rPr>
              <w:t xml:space="preserve">,   </w:t>
            </w:r>
            <w:proofErr w:type="gramEnd"/>
            <w:r w:rsidR="00DD2E11">
              <w:rPr>
                <w:rFonts w:cstheme="minorHAnsi"/>
                <w:color w:val="FF0000"/>
                <w:sz w:val="20"/>
                <w:szCs w:val="20"/>
              </w:rPr>
              <w:t xml:space="preserve">         Farmers Market</w:t>
            </w:r>
          </w:p>
        </w:tc>
        <w:tc>
          <w:tcPr>
            <w:tcW w:w="2880" w:type="dxa"/>
          </w:tcPr>
          <w:p w14:paraId="050EA09F" w14:textId="0D71D949" w:rsidR="00C010BE" w:rsidRPr="003212CB" w:rsidRDefault="00C010BE" w:rsidP="00C010BE">
            <w:pPr>
              <w:jc w:val="center"/>
              <w:rPr>
                <w:rFonts w:cstheme="minorHAnsi"/>
                <w:color w:val="FF0000"/>
                <w:sz w:val="20"/>
                <w:szCs w:val="20"/>
              </w:rPr>
            </w:pPr>
            <w:r>
              <w:rPr>
                <w:rFonts w:cstheme="minorHAnsi"/>
                <w:color w:val="FF0000"/>
                <w:sz w:val="20"/>
                <w:szCs w:val="20"/>
              </w:rPr>
              <w:t>Posters, Brochures, Flyers</w:t>
            </w:r>
          </w:p>
        </w:tc>
        <w:tc>
          <w:tcPr>
            <w:tcW w:w="2250" w:type="dxa"/>
          </w:tcPr>
          <w:p w14:paraId="1D34B4E0" w14:textId="36EBBBD0" w:rsidR="00C010BE" w:rsidRPr="003212CB" w:rsidRDefault="00C010BE" w:rsidP="00C010BE">
            <w:pPr>
              <w:jc w:val="center"/>
              <w:rPr>
                <w:rFonts w:cstheme="minorHAnsi"/>
                <w:color w:val="FF0000"/>
                <w:sz w:val="20"/>
                <w:szCs w:val="20"/>
              </w:rPr>
            </w:pPr>
            <w:r>
              <w:rPr>
                <w:rFonts w:cstheme="minorHAnsi"/>
                <w:color w:val="FF0000"/>
                <w:sz w:val="20"/>
                <w:szCs w:val="20"/>
              </w:rPr>
              <w:t>Informational Booth</w:t>
            </w:r>
            <w:r w:rsidR="00DD2E11">
              <w:rPr>
                <w:rFonts w:cstheme="minorHAnsi"/>
                <w:color w:val="FF0000"/>
                <w:sz w:val="20"/>
                <w:szCs w:val="20"/>
              </w:rPr>
              <w:t>, Ongoing methods vary e.g., farmers market, community day, etc.</w:t>
            </w:r>
          </w:p>
        </w:tc>
        <w:tc>
          <w:tcPr>
            <w:tcW w:w="1440" w:type="dxa"/>
          </w:tcPr>
          <w:p w14:paraId="0A0BC94C" w14:textId="5C6C8A00" w:rsidR="00C010BE" w:rsidRPr="003212CB" w:rsidRDefault="00C010BE" w:rsidP="00C010BE">
            <w:pPr>
              <w:jc w:val="center"/>
              <w:rPr>
                <w:rFonts w:cstheme="minorHAnsi"/>
                <w:color w:val="FF0000"/>
                <w:sz w:val="20"/>
                <w:szCs w:val="20"/>
              </w:rPr>
            </w:pPr>
            <w:r>
              <w:rPr>
                <w:rFonts w:cstheme="minorHAnsi"/>
                <w:color w:val="FF0000"/>
                <w:sz w:val="20"/>
                <w:szCs w:val="20"/>
              </w:rPr>
              <w:t>Agency Staff</w:t>
            </w:r>
          </w:p>
        </w:tc>
        <w:tc>
          <w:tcPr>
            <w:tcW w:w="1530" w:type="dxa"/>
          </w:tcPr>
          <w:p w14:paraId="01362CE0" w14:textId="2FAE89DC" w:rsidR="00C010BE" w:rsidRPr="003212CB" w:rsidRDefault="00C010BE" w:rsidP="00C010BE">
            <w:pPr>
              <w:jc w:val="center"/>
              <w:rPr>
                <w:rFonts w:cstheme="minorHAnsi"/>
                <w:color w:val="FF0000"/>
                <w:sz w:val="20"/>
                <w:szCs w:val="20"/>
              </w:rPr>
            </w:pPr>
            <w:r w:rsidRPr="00105D3A">
              <w:rPr>
                <w:rFonts w:cstheme="minorHAnsi"/>
                <w:color w:val="FF0000"/>
                <w:sz w:val="20"/>
                <w:szCs w:val="20"/>
                <w:highlight w:val="yellow"/>
              </w:rPr>
              <w:t>Insert Location of Events</w:t>
            </w:r>
          </w:p>
        </w:tc>
      </w:tr>
      <w:tr w:rsidR="00C010BE" w:rsidRPr="005863E4" w14:paraId="431FBDA5" w14:textId="77777777" w:rsidTr="00D32DF4">
        <w:tc>
          <w:tcPr>
            <w:tcW w:w="1025" w:type="dxa"/>
          </w:tcPr>
          <w:p w14:paraId="4D02E1DF" w14:textId="2DD1B7F7" w:rsidR="00C010BE" w:rsidRPr="003212CB" w:rsidRDefault="00C010BE" w:rsidP="00C010BE">
            <w:pPr>
              <w:jc w:val="center"/>
              <w:rPr>
                <w:rFonts w:cstheme="minorHAnsi"/>
                <w:color w:val="FF0000"/>
                <w:sz w:val="20"/>
                <w:szCs w:val="20"/>
              </w:rPr>
            </w:pPr>
            <w:r>
              <w:rPr>
                <w:rFonts w:cstheme="minorHAnsi"/>
                <w:color w:val="FF0000"/>
                <w:sz w:val="20"/>
                <w:szCs w:val="20"/>
              </w:rPr>
              <w:t>Quarterly</w:t>
            </w:r>
          </w:p>
        </w:tc>
        <w:tc>
          <w:tcPr>
            <w:tcW w:w="2102" w:type="dxa"/>
          </w:tcPr>
          <w:p w14:paraId="029FF98A" w14:textId="4FA93E3F" w:rsidR="00C010BE" w:rsidRPr="003212CB" w:rsidRDefault="00C010BE" w:rsidP="00C010BE">
            <w:pPr>
              <w:jc w:val="center"/>
              <w:rPr>
                <w:rFonts w:cstheme="minorHAnsi"/>
                <w:color w:val="FF0000"/>
                <w:sz w:val="20"/>
                <w:szCs w:val="20"/>
              </w:rPr>
            </w:pPr>
            <w:r>
              <w:rPr>
                <w:rFonts w:cstheme="minorHAnsi"/>
                <w:color w:val="FF0000"/>
                <w:sz w:val="20"/>
                <w:szCs w:val="20"/>
              </w:rPr>
              <w:t>Newsletter</w:t>
            </w:r>
          </w:p>
        </w:tc>
        <w:tc>
          <w:tcPr>
            <w:tcW w:w="2880" w:type="dxa"/>
          </w:tcPr>
          <w:p w14:paraId="4E34C839" w14:textId="3F910D5A" w:rsidR="00C010BE" w:rsidRPr="003212CB" w:rsidRDefault="00C010BE" w:rsidP="00C010BE">
            <w:pPr>
              <w:jc w:val="center"/>
              <w:rPr>
                <w:rFonts w:cstheme="minorHAnsi"/>
                <w:color w:val="FF0000"/>
                <w:sz w:val="20"/>
                <w:szCs w:val="20"/>
              </w:rPr>
            </w:pPr>
            <w:r>
              <w:rPr>
                <w:rFonts w:cstheme="minorHAnsi"/>
                <w:color w:val="FF0000"/>
                <w:sz w:val="20"/>
                <w:szCs w:val="20"/>
              </w:rPr>
              <w:t>Printed every quarter, and posted on website</w:t>
            </w:r>
          </w:p>
        </w:tc>
        <w:tc>
          <w:tcPr>
            <w:tcW w:w="2250" w:type="dxa"/>
          </w:tcPr>
          <w:p w14:paraId="59F2092D" w14:textId="57C60045" w:rsidR="00C010BE" w:rsidRPr="003212CB" w:rsidRDefault="00C010BE" w:rsidP="00C010BE">
            <w:pPr>
              <w:jc w:val="center"/>
              <w:rPr>
                <w:rFonts w:cstheme="minorHAnsi"/>
                <w:color w:val="FF0000"/>
                <w:sz w:val="20"/>
                <w:szCs w:val="20"/>
              </w:rPr>
            </w:pPr>
            <w:r>
              <w:rPr>
                <w:rFonts w:cstheme="minorHAnsi"/>
                <w:color w:val="FF0000"/>
                <w:sz w:val="20"/>
                <w:szCs w:val="20"/>
              </w:rPr>
              <w:t>Printed every quarter, and posted on website</w:t>
            </w:r>
          </w:p>
        </w:tc>
        <w:tc>
          <w:tcPr>
            <w:tcW w:w="1440" w:type="dxa"/>
          </w:tcPr>
          <w:p w14:paraId="3556E55B" w14:textId="156584F8" w:rsidR="00C010BE" w:rsidRPr="003212CB" w:rsidRDefault="00C010BE" w:rsidP="00C010BE">
            <w:pPr>
              <w:jc w:val="center"/>
              <w:rPr>
                <w:rFonts w:cstheme="minorHAnsi"/>
                <w:color w:val="FF0000"/>
                <w:sz w:val="20"/>
                <w:szCs w:val="20"/>
              </w:rPr>
            </w:pPr>
            <w:r w:rsidRPr="00CD570D">
              <w:rPr>
                <w:rFonts w:cstheme="minorHAnsi"/>
                <w:color w:val="FF0000"/>
                <w:sz w:val="20"/>
                <w:szCs w:val="20"/>
                <w:highlight w:val="yellow"/>
              </w:rPr>
              <w:t>Insert Names</w:t>
            </w:r>
          </w:p>
        </w:tc>
        <w:tc>
          <w:tcPr>
            <w:tcW w:w="1530" w:type="dxa"/>
          </w:tcPr>
          <w:p w14:paraId="61A99E03" w14:textId="52D5E5CD" w:rsidR="00C010BE" w:rsidRPr="003212CB" w:rsidRDefault="00C010BE" w:rsidP="00C010BE">
            <w:pPr>
              <w:jc w:val="center"/>
              <w:rPr>
                <w:rFonts w:cstheme="minorHAnsi"/>
                <w:color w:val="FF0000"/>
                <w:sz w:val="20"/>
                <w:szCs w:val="20"/>
              </w:rPr>
            </w:pPr>
          </w:p>
        </w:tc>
      </w:tr>
      <w:tr w:rsidR="00C010BE" w:rsidRPr="005863E4" w14:paraId="32F62CE6" w14:textId="77777777" w:rsidTr="00D32DF4">
        <w:tc>
          <w:tcPr>
            <w:tcW w:w="1025" w:type="dxa"/>
          </w:tcPr>
          <w:p w14:paraId="37A6D25D" w14:textId="1B1BA9CB" w:rsidR="00C010BE" w:rsidRPr="003212CB" w:rsidRDefault="00C010BE" w:rsidP="00C010BE">
            <w:pPr>
              <w:jc w:val="center"/>
              <w:rPr>
                <w:rFonts w:cstheme="minorHAnsi"/>
                <w:color w:val="FF0000"/>
                <w:sz w:val="20"/>
                <w:szCs w:val="20"/>
              </w:rPr>
            </w:pPr>
            <w:r w:rsidRPr="00CD570D">
              <w:rPr>
                <w:rFonts w:cstheme="minorHAnsi"/>
                <w:color w:val="FF0000"/>
                <w:sz w:val="20"/>
                <w:szCs w:val="20"/>
                <w:highlight w:val="yellow"/>
              </w:rPr>
              <w:t>Insert dates</w:t>
            </w:r>
          </w:p>
        </w:tc>
        <w:tc>
          <w:tcPr>
            <w:tcW w:w="2102" w:type="dxa"/>
          </w:tcPr>
          <w:p w14:paraId="15E11487" w14:textId="04978FB3" w:rsidR="00C010BE" w:rsidRPr="003212CB" w:rsidRDefault="00C010BE" w:rsidP="00C010BE">
            <w:pPr>
              <w:jc w:val="center"/>
              <w:rPr>
                <w:rFonts w:cstheme="minorHAnsi"/>
                <w:color w:val="FF0000"/>
                <w:sz w:val="20"/>
                <w:szCs w:val="20"/>
              </w:rPr>
            </w:pPr>
            <w:r>
              <w:rPr>
                <w:rFonts w:cstheme="minorHAnsi"/>
                <w:color w:val="FF0000"/>
                <w:sz w:val="20"/>
                <w:szCs w:val="20"/>
              </w:rPr>
              <w:t>Board Meetings</w:t>
            </w:r>
          </w:p>
        </w:tc>
        <w:tc>
          <w:tcPr>
            <w:tcW w:w="2880" w:type="dxa"/>
          </w:tcPr>
          <w:p w14:paraId="76DD313E" w14:textId="4511DF29" w:rsidR="00C010BE" w:rsidRPr="003212CB" w:rsidRDefault="00C010BE" w:rsidP="00C010BE">
            <w:pPr>
              <w:jc w:val="center"/>
              <w:rPr>
                <w:rFonts w:cstheme="minorHAnsi"/>
                <w:color w:val="FF0000"/>
                <w:sz w:val="20"/>
                <w:szCs w:val="20"/>
              </w:rPr>
            </w:pPr>
            <w:r>
              <w:rPr>
                <w:rFonts w:cstheme="minorHAnsi"/>
                <w:color w:val="FF0000"/>
                <w:sz w:val="20"/>
                <w:szCs w:val="20"/>
              </w:rPr>
              <w:t>Advertise Board Meeting on website and newspaper</w:t>
            </w:r>
          </w:p>
        </w:tc>
        <w:tc>
          <w:tcPr>
            <w:tcW w:w="2250" w:type="dxa"/>
          </w:tcPr>
          <w:p w14:paraId="1EB70C30" w14:textId="45B1956B" w:rsidR="00C010BE" w:rsidRPr="003212CB" w:rsidRDefault="00C010BE" w:rsidP="00C010BE">
            <w:pPr>
              <w:jc w:val="center"/>
              <w:rPr>
                <w:rFonts w:cstheme="minorHAnsi"/>
                <w:color w:val="FF0000"/>
                <w:sz w:val="20"/>
                <w:szCs w:val="20"/>
              </w:rPr>
            </w:pPr>
            <w:r>
              <w:rPr>
                <w:rFonts w:cstheme="minorHAnsi"/>
                <w:color w:val="FF0000"/>
                <w:sz w:val="20"/>
                <w:szCs w:val="20"/>
              </w:rPr>
              <w:t>Public Meeting</w:t>
            </w:r>
          </w:p>
        </w:tc>
        <w:tc>
          <w:tcPr>
            <w:tcW w:w="1440" w:type="dxa"/>
          </w:tcPr>
          <w:p w14:paraId="6F5B603B" w14:textId="511CA3F7" w:rsidR="00C010BE" w:rsidRPr="003212CB" w:rsidRDefault="00C010BE" w:rsidP="00C010BE">
            <w:pPr>
              <w:jc w:val="center"/>
              <w:rPr>
                <w:rFonts w:cstheme="minorHAnsi"/>
                <w:color w:val="FF0000"/>
                <w:sz w:val="20"/>
                <w:szCs w:val="20"/>
              </w:rPr>
            </w:pPr>
            <w:r w:rsidRPr="00CD570D">
              <w:rPr>
                <w:rFonts w:cstheme="minorHAnsi"/>
                <w:color w:val="FF0000"/>
                <w:sz w:val="20"/>
                <w:szCs w:val="20"/>
                <w:highlight w:val="yellow"/>
              </w:rPr>
              <w:t>Insert Names</w:t>
            </w:r>
          </w:p>
        </w:tc>
        <w:tc>
          <w:tcPr>
            <w:tcW w:w="1530" w:type="dxa"/>
          </w:tcPr>
          <w:p w14:paraId="1F87ACA0" w14:textId="77777777" w:rsidR="00C010BE" w:rsidRPr="003212CB" w:rsidRDefault="00C010BE" w:rsidP="00C010BE">
            <w:pPr>
              <w:jc w:val="center"/>
              <w:rPr>
                <w:rFonts w:cstheme="minorHAnsi"/>
                <w:color w:val="FF0000"/>
                <w:sz w:val="20"/>
                <w:szCs w:val="20"/>
              </w:rPr>
            </w:pPr>
          </w:p>
        </w:tc>
      </w:tr>
      <w:tr w:rsidR="00C010BE" w:rsidRPr="005863E4" w14:paraId="1C57324C" w14:textId="77777777" w:rsidTr="00D32DF4">
        <w:tc>
          <w:tcPr>
            <w:tcW w:w="1025" w:type="dxa"/>
          </w:tcPr>
          <w:p w14:paraId="14D4F0C9" w14:textId="2D8EC0E7" w:rsidR="00C010BE" w:rsidRPr="00CD570D" w:rsidRDefault="00C010BE" w:rsidP="00C010BE">
            <w:pPr>
              <w:jc w:val="center"/>
              <w:rPr>
                <w:rFonts w:cstheme="minorHAnsi"/>
                <w:color w:val="FF0000"/>
                <w:sz w:val="20"/>
                <w:szCs w:val="20"/>
                <w:highlight w:val="yellow"/>
              </w:rPr>
            </w:pPr>
            <w:r w:rsidRPr="00CD570D">
              <w:rPr>
                <w:rFonts w:cstheme="minorHAnsi"/>
                <w:color w:val="FF0000"/>
                <w:sz w:val="20"/>
                <w:szCs w:val="20"/>
                <w:highlight w:val="yellow"/>
              </w:rPr>
              <w:t>Insert dates</w:t>
            </w:r>
          </w:p>
        </w:tc>
        <w:tc>
          <w:tcPr>
            <w:tcW w:w="2102" w:type="dxa"/>
          </w:tcPr>
          <w:p w14:paraId="48260771" w14:textId="35DCC34D" w:rsidR="00C010BE" w:rsidRPr="003212CB" w:rsidRDefault="00C010BE" w:rsidP="00C010BE">
            <w:pPr>
              <w:jc w:val="center"/>
              <w:rPr>
                <w:rFonts w:cstheme="minorHAnsi"/>
                <w:color w:val="FF0000"/>
                <w:sz w:val="20"/>
                <w:szCs w:val="20"/>
              </w:rPr>
            </w:pPr>
            <w:r>
              <w:rPr>
                <w:rFonts w:cstheme="minorHAnsi"/>
                <w:color w:val="FF0000"/>
                <w:sz w:val="20"/>
                <w:szCs w:val="20"/>
              </w:rPr>
              <w:t>ADRC Meetings, Transportation Coordination Committee Meetings</w:t>
            </w:r>
          </w:p>
        </w:tc>
        <w:tc>
          <w:tcPr>
            <w:tcW w:w="2880" w:type="dxa"/>
          </w:tcPr>
          <w:p w14:paraId="75F84B45" w14:textId="60A1E376" w:rsidR="00C010BE" w:rsidRDefault="00C010BE" w:rsidP="00C010BE">
            <w:pPr>
              <w:jc w:val="center"/>
              <w:rPr>
                <w:rFonts w:cstheme="minorHAnsi"/>
                <w:color w:val="FF0000"/>
                <w:sz w:val="20"/>
                <w:szCs w:val="20"/>
              </w:rPr>
            </w:pPr>
            <w:r>
              <w:rPr>
                <w:rFonts w:cstheme="minorHAnsi"/>
                <w:color w:val="FF0000"/>
                <w:sz w:val="20"/>
                <w:szCs w:val="20"/>
              </w:rPr>
              <w:t>Advertise Board Meeting on website and newspaper</w:t>
            </w:r>
          </w:p>
        </w:tc>
        <w:tc>
          <w:tcPr>
            <w:tcW w:w="2250" w:type="dxa"/>
          </w:tcPr>
          <w:p w14:paraId="516C925F" w14:textId="3A3955A5" w:rsidR="00C010BE" w:rsidRDefault="00C010BE" w:rsidP="00C010BE">
            <w:pPr>
              <w:jc w:val="center"/>
              <w:rPr>
                <w:rFonts w:cstheme="minorHAnsi"/>
                <w:color w:val="FF0000"/>
                <w:sz w:val="20"/>
                <w:szCs w:val="20"/>
              </w:rPr>
            </w:pPr>
            <w:r>
              <w:rPr>
                <w:rFonts w:cstheme="minorHAnsi"/>
                <w:color w:val="FF0000"/>
                <w:sz w:val="20"/>
                <w:szCs w:val="20"/>
              </w:rPr>
              <w:t>Public Meeting</w:t>
            </w:r>
          </w:p>
        </w:tc>
        <w:tc>
          <w:tcPr>
            <w:tcW w:w="1440" w:type="dxa"/>
          </w:tcPr>
          <w:p w14:paraId="4D382D8A" w14:textId="17731A10" w:rsidR="00C010BE" w:rsidRPr="00CD570D" w:rsidRDefault="00C010BE" w:rsidP="00C010BE">
            <w:pPr>
              <w:jc w:val="center"/>
              <w:rPr>
                <w:rFonts w:cstheme="minorHAnsi"/>
                <w:color w:val="FF0000"/>
                <w:sz w:val="20"/>
                <w:szCs w:val="20"/>
                <w:highlight w:val="yellow"/>
              </w:rPr>
            </w:pPr>
            <w:r>
              <w:rPr>
                <w:rFonts w:cstheme="minorHAnsi"/>
                <w:color w:val="FF0000"/>
                <w:sz w:val="20"/>
                <w:szCs w:val="20"/>
                <w:highlight w:val="yellow"/>
              </w:rPr>
              <w:t>Insert Name of attendees</w:t>
            </w:r>
          </w:p>
        </w:tc>
        <w:tc>
          <w:tcPr>
            <w:tcW w:w="1530" w:type="dxa"/>
          </w:tcPr>
          <w:p w14:paraId="7F37D79A" w14:textId="77777777" w:rsidR="00C010BE" w:rsidRPr="003212CB" w:rsidRDefault="00C010BE" w:rsidP="00C010BE">
            <w:pPr>
              <w:jc w:val="center"/>
              <w:rPr>
                <w:rFonts w:cstheme="minorHAnsi"/>
                <w:color w:val="FF0000"/>
                <w:sz w:val="20"/>
                <w:szCs w:val="20"/>
              </w:rPr>
            </w:pPr>
          </w:p>
        </w:tc>
      </w:tr>
      <w:tr w:rsidR="00C010BE" w:rsidRPr="005863E4" w14:paraId="6A4855BD" w14:textId="77777777" w:rsidTr="00942DC7">
        <w:trPr>
          <w:trHeight w:val="494"/>
        </w:trPr>
        <w:tc>
          <w:tcPr>
            <w:tcW w:w="1025" w:type="dxa"/>
          </w:tcPr>
          <w:p w14:paraId="48D7E3A1" w14:textId="4718FCEF" w:rsidR="00C010BE" w:rsidRPr="003212CB" w:rsidRDefault="00C010BE" w:rsidP="00C010BE">
            <w:pPr>
              <w:jc w:val="center"/>
              <w:rPr>
                <w:rFonts w:cstheme="minorHAnsi"/>
                <w:color w:val="FF0000"/>
                <w:sz w:val="20"/>
                <w:szCs w:val="20"/>
              </w:rPr>
            </w:pPr>
            <w:r w:rsidRPr="00105D3A">
              <w:rPr>
                <w:rFonts w:cstheme="minorHAnsi"/>
                <w:color w:val="FF0000"/>
                <w:sz w:val="20"/>
                <w:szCs w:val="20"/>
                <w:highlight w:val="yellow"/>
              </w:rPr>
              <w:t>Insert date</w:t>
            </w:r>
          </w:p>
        </w:tc>
        <w:tc>
          <w:tcPr>
            <w:tcW w:w="2102" w:type="dxa"/>
          </w:tcPr>
          <w:p w14:paraId="6577784A" w14:textId="5DD97591" w:rsidR="00C010BE" w:rsidRPr="003212CB" w:rsidRDefault="00C010BE" w:rsidP="00C010BE">
            <w:pPr>
              <w:jc w:val="center"/>
              <w:rPr>
                <w:rFonts w:cstheme="minorHAnsi"/>
                <w:color w:val="FF0000"/>
                <w:sz w:val="20"/>
                <w:szCs w:val="20"/>
              </w:rPr>
            </w:pPr>
            <w:r>
              <w:rPr>
                <w:rFonts w:cstheme="minorHAnsi"/>
                <w:color w:val="FF0000"/>
                <w:sz w:val="20"/>
                <w:szCs w:val="20"/>
              </w:rPr>
              <w:t>Yearly Surveys</w:t>
            </w:r>
          </w:p>
        </w:tc>
        <w:tc>
          <w:tcPr>
            <w:tcW w:w="2880" w:type="dxa"/>
          </w:tcPr>
          <w:p w14:paraId="334E9E74" w14:textId="7AE3184C" w:rsidR="00C010BE" w:rsidRPr="003212CB" w:rsidRDefault="00C010BE" w:rsidP="00C010BE">
            <w:pPr>
              <w:jc w:val="center"/>
              <w:rPr>
                <w:rFonts w:cstheme="minorHAnsi"/>
                <w:color w:val="FF0000"/>
                <w:sz w:val="20"/>
                <w:szCs w:val="20"/>
              </w:rPr>
            </w:pPr>
            <w:r>
              <w:rPr>
                <w:rFonts w:cstheme="minorHAnsi"/>
                <w:color w:val="FF0000"/>
                <w:sz w:val="20"/>
                <w:szCs w:val="20"/>
              </w:rPr>
              <w:t>Printed survey and distributed to riders/program participants</w:t>
            </w:r>
          </w:p>
        </w:tc>
        <w:tc>
          <w:tcPr>
            <w:tcW w:w="2250" w:type="dxa"/>
          </w:tcPr>
          <w:p w14:paraId="6A218D5F" w14:textId="639A67B4" w:rsidR="00C010BE" w:rsidRPr="003212CB" w:rsidRDefault="00C010BE" w:rsidP="00C010BE">
            <w:pPr>
              <w:jc w:val="center"/>
              <w:rPr>
                <w:rFonts w:cstheme="minorHAnsi"/>
                <w:color w:val="FF0000"/>
                <w:sz w:val="20"/>
                <w:szCs w:val="20"/>
              </w:rPr>
            </w:pPr>
            <w:r>
              <w:rPr>
                <w:rFonts w:cstheme="minorHAnsi"/>
                <w:color w:val="FF0000"/>
                <w:sz w:val="20"/>
                <w:szCs w:val="20"/>
              </w:rPr>
              <w:t>Survey</w:t>
            </w:r>
          </w:p>
        </w:tc>
        <w:tc>
          <w:tcPr>
            <w:tcW w:w="1440" w:type="dxa"/>
          </w:tcPr>
          <w:p w14:paraId="24396F6C" w14:textId="21C1F74B" w:rsidR="00C010BE" w:rsidRPr="003212CB" w:rsidRDefault="00C010BE" w:rsidP="00C010BE">
            <w:pPr>
              <w:jc w:val="center"/>
              <w:rPr>
                <w:rFonts w:cstheme="minorHAnsi"/>
                <w:color w:val="FF0000"/>
                <w:sz w:val="20"/>
                <w:szCs w:val="20"/>
              </w:rPr>
            </w:pPr>
            <w:r w:rsidRPr="00105D3A">
              <w:rPr>
                <w:rFonts w:cstheme="minorHAnsi"/>
                <w:color w:val="FF0000"/>
                <w:sz w:val="20"/>
                <w:szCs w:val="20"/>
                <w:highlight w:val="yellow"/>
              </w:rPr>
              <w:t>Insert Name</w:t>
            </w:r>
          </w:p>
        </w:tc>
        <w:tc>
          <w:tcPr>
            <w:tcW w:w="1530" w:type="dxa"/>
          </w:tcPr>
          <w:p w14:paraId="4A744A04" w14:textId="77777777" w:rsidR="00C010BE" w:rsidRPr="003212CB" w:rsidRDefault="00C010BE" w:rsidP="00C010BE">
            <w:pPr>
              <w:jc w:val="center"/>
              <w:rPr>
                <w:rFonts w:cstheme="minorHAnsi"/>
                <w:color w:val="FF0000"/>
                <w:sz w:val="20"/>
                <w:szCs w:val="20"/>
              </w:rPr>
            </w:pPr>
          </w:p>
        </w:tc>
      </w:tr>
      <w:tr w:rsidR="00C010BE" w:rsidRPr="005863E4" w14:paraId="526CC02D" w14:textId="77777777" w:rsidTr="00DD2E11">
        <w:trPr>
          <w:trHeight w:val="629"/>
        </w:trPr>
        <w:tc>
          <w:tcPr>
            <w:tcW w:w="1025" w:type="dxa"/>
          </w:tcPr>
          <w:p w14:paraId="740E2F24" w14:textId="791AB3E2" w:rsidR="00C010BE" w:rsidRPr="003212CB" w:rsidRDefault="00C010BE" w:rsidP="00C010BE">
            <w:pPr>
              <w:jc w:val="center"/>
              <w:rPr>
                <w:rFonts w:cstheme="minorHAnsi"/>
                <w:color w:val="FF0000"/>
                <w:sz w:val="20"/>
                <w:szCs w:val="20"/>
              </w:rPr>
            </w:pPr>
            <w:r>
              <w:rPr>
                <w:rFonts w:cstheme="minorHAnsi"/>
                <w:color w:val="FF0000"/>
                <w:sz w:val="20"/>
                <w:szCs w:val="20"/>
              </w:rPr>
              <w:t>Ongoing</w:t>
            </w:r>
          </w:p>
        </w:tc>
        <w:tc>
          <w:tcPr>
            <w:tcW w:w="2102" w:type="dxa"/>
          </w:tcPr>
          <w:p w14:paraId="50D45F5B" w14:textId="397BBBD0" w:rsidR="00C010BE" w:rsidRPr="003212CB" w:rsidRDefault="00C010BE" w:rsidP="00C010BE">
            <w:pPr>
              <w:jc w:val="center"/>
              <w:rPr>
                <w:rFonts w:cstheme="minorHAnsi"/>
                <w:color w:val="FF0000"/>
                <w:sz w:val="20"/>
                <w:szCs w:val="20"/>
              </w:rPr>
            </w:pPr>
            <w:r>
              <w:rPr>
                <w:rFonts w:cstheme="minorHAnsi"/>
                <w:color w:val="FF0000"/>
                <w:sz w:val="20"/>
                <w:szCs w:val="20"/>
              </w:rPr>
              <w:t>Informational letters Program Participants</w:t>
            </w:r>
          </w:p>
        </w:tc>
        <w:tc>
          <w:tcPr>
            <w:tcW w:w="2880" w:type="dxa"/>
          </w:tcPr>
          <w:p w14:paraId="7E5B0A02" w14:textId="20758AF9" w:rsidR="00C010BE" w:rsidRPr="003212CB" w:rsidRDefault="00C010BE" w:rsidP="00C010BE">
            <w:pPr>
              <w:jc w:val="center"/>
              <w:rPr>
                <w:rFonts w:cstheme="minorHAnsi"/>
                <w:color w:val="FF0000"/>
                <w:sz w:val="20"/>
                <w:szCs w:val="20"/>
              </w:rPr>
            </w:pPr>
            <w:r>
              <w:rPr>
                <w:rFonts w:cstheme="minorHAnsi"/>
                <w:color w:val="FF0000"/>
                <w:sz w:val="20"/>
                <w:szCs w:val="20"/>
              </w:rPr>
              <w:t>Ongoing</w:t>
            </w:r>
          </w:p>
        </w:tc>
        <w:tc>
          <w:tcPr>
            <w:tcW w:w="2250" w:type="dxa"/>
          </w:tcPr>
          <w:p w14:paraId="059BFAC5" w14:textId="4E025714" w:rsidR="00C010BE" w:rsidRPr="003212CB" w:rsidRDefault="00C010BE" w:rsidP="00C010BE">
            <w:pPr>
              <w:jc w:val="center"/>
              <w:rPr>
                <w:rFonts w:cstheme="minorHAnsi"/>
                <w:color w:val="FF0000"/>
                <w:sz w:val="20"/>
                <w:szCs w:val="20"/>
              </w:rPr>
            </w:pPr>
            <w:r>
              <w:rPr>
                <w:rFonts w:cstheme="minorHAnsi"/>
                <w:color w:val="FF0000"/>
                <w:sz w:val="20"/>
                <w:szCs w:val="20"/>
              </w:rPr>
              <w:t>Letters and Flyers</w:t>
            </w:r>
          </w:p>
        </w:tc>
        <w:tc>
          <w:tcPr>
            <w:tcW w:w="1440" w:type="dxa"/>
          </w:tcPr>
          <w:p w14:paraId="4BF01DC6" w14:textId="331D4B36" w:rsidR="00C010BE" w:rsidRPr="003212CB" w:rsidRDefault="00C010BE" w:rsidP="00C010BE">
            <w:pPr>
              <w:jc w:val="center"/>
              <w:rPr>
                <w:rFonts w:cstheme="minorHAnsi"/>
                <w:color w:val="FF0000"/>
                <w:sz w:val="20"/>
                <w:szCs w:val="20"/>
              </w:rPr>
            </w:pPr>
            <w:r w:rsidRPr="00105D3A">
              <w:rPr>
                <w:rFonts w:cstheme="minorHAnsi"/>
                <w:color w:val="FF0000"/>
                <w:sz w:val="20"/>
                <w:szCs w:val="20"/>
                <w:highlight w:val="yellow"/>
              </w:rPr>
              <w:t>Insert Name</w:t>
            </w:r>
          </w:p>
        </w:tc>
        <w:tc>
          <w:tcPr>
            <w:tcW w:w="1530" w:type="dxa"/>
          </w:tcPr>
          <w:p w14:paraId="55B31656" w14:textId="1C01BFA0" w:rsidR="00C010BE" w:rsidRPr="003212CB" w:rsidRDefault="00C010BE" w:rsidP="00C010BE">
            <w:pPr>
              <w:rPr>
                <w:rFonts w:cstheme="minorHAnsi"/>
                <w:color w:val="FF0000"/>
                <w:sz w:val="20"/>
                <w:szCs w:val="20"/>
              </w:rPr>
            </w:pPr>
          </w:p>
        </w:tc>
      </w:tr>
    </w:tbl>
    <w:p w14:paraId="67340960" w14:textId="77777777" w:rsidR="00A835DD" w:rsidRDefault="00A835DD" w:rsidP="00593664">
      <w:pPr>
        <w:spacing w:after="0" w:line="240" w:lineRule="auto"/>
        <w:rPr>
          <w:rFonts w:cstheme="minorHAnsi"/>
          <w:b/>
          <w:sz w:val="28"/>
          <w:szCs w:val="28"/>
        </w:rPr>
      </w:pPr>
    </w:p>
    <w:bookmarkEnd w:id="0"/>
    <w:bookmarkEnd w:id="1"/>
    <w:sectPr w:rsidR="00A835DD" w:rsidSect="00AF23A7">
      <w:footerReference w:type="default" r:id="rId8"/>
      <w:pgSz w:w="12240" w:h="15840"/>
      <w:pgMar w:top="864" w:right="1440" w:bottom="1296"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6E241" w14:textId="77777777" w:rsidR="00C54DFF" w:rsidRDefault="00C54DFF" w:rsidP="00DD0F8D">
      <w:pPr>
        <w:spacing w:after="0" w:line="240" w:lineRule="auto"/>
      </w:pPr>
      <w:r>
        <w:separator/>
      </w:r>
    </w:p>
  </w:endnote>
  <w:endnote w:type="continuationSeparator" w:id="0">
    <w:p w14:paraId="6791B7B3" w14:textId="77777777" w:rsidR="00C54DFF" w:rsidRDefault="00C54DFF" w:rsidP="00DD0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464864"/>
      <w:docPartObj>
        <w:docPartGallery w:val="Page Numbers (Bottom of Page)"/>
        <w:docPartUnique/>
      </w:docPartObj>
    </w:sdtPr>
    <w:sdtEndPr/>
    <w:sdtContent>
      <w:sdt>
        <w:sdtPr>
          <w:id w:val="565050477"/>
          <w:docPartObj>
            <w:docPartGallery w:val="Page Numbers (Top of Page)"/>
            <w:docPartUnique/>
          </w:docPartObj>
        </w:sdtPr>
        <w:sdtEndPr/>
        <w:sdtContent>
          <w:p w14:paraId="5065DEFA" w14:textId="77777777" w:rsidR="00C54DFF" w:rsidRDefault="00C54DFF">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21</w:t>
            </w:r>
            <w:r>
              <w:rPr>
                <w:b/>
                <w:sz w:val="24"/>
                <w:szCs w:val="24"/>
              </w:rPr>
              <w:fldChar w:fldCharType="end"/>
            </w:r>
          </w:p>
        </w:sdtContent>
      </w:sdt>
    </w:sdtContent>
  </w:sdt>
  <w:p w14:paraId="6F27F216" w14:textId="77777777" w:rsidR="00C54DFF" w:rsidRDefault="00C54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6FDA4" w14:textId="77777777" w:rsidR="00C54DFF" w:rsidRDefault="00C54DFF" w:rsidP="00DD0F8D">
      <w:pPr>
        <w:spacing w:after="0" w:line="240" w:lineRule="auto"/>
      </w:pPr>
      <w:r>
        <w:separator/>
      </w:r>
    </w:p>
  </w:footnote>
  <w:footnote w:type="continuationSeparator" w:id="0">
    <w:p w14:paraId="7F31ADC0" w14:textId="77777777" w:rsidR="00C54DFF" w:rsidRDefault="00C54DFF" w:rsidP="00DD0F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1E0"/>
    <w:multiLevelType w:val="hybridMultilevel"/>
    <w:tmpl w:val="0B9CCC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5972BB"/>
    <w:multiLevelType w:val="hybridMultilevel"/>
    <w:tmpl w:val="1C66F6C2"/>
    <w:lvl w:ilvl="0" w:tplc="1F70801C">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7C52"/>
    <w:multiLevelType w:val="hybridMultilevel"/>
    <w:tmpl w:val="5700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82892"/>
    <w:multiLevelType w:val="hybridMultilevel"/>
    <w:tmpl w:val="533C8F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329BE"/>
    <w:multiLevelType w:val="hybridMultilevel"/>
    <w:tmpl w:val="4E28E8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24386"/>
    <w:multiLevelType w:val="hybridMultilevel"/>
    <w:tmpl w:val="72384CAA"/>
    <w:lvl w:ilvl="0" w:tplc="0409000F">
      <w:start w:val="1"/>
      <w:numFmt w:val="decimal"/>
      <w:lvlText w:val="%1."/>
      <w:lvlJc w:val="left"/>
      <w:pPr>
        <w:ind w:left="1485" w:hanging="360"/>
      </w:pPr>
    </w:lvl>
    <w:lvl w:ilvl="1" w:tplc="04090019">
      <w:start w:val="1"/>
      <w:numFmt w:val="lowerLetter"/>
      <w:lvlText w:val="%2."/>
      <w:lvlJc w:val="left"/>
      <w:pPr>
        <w:ind w:left="2205" w:hanging="360"/>
      </w:pPr>
    </w:lvl>
    <w:lvl w:ilvl="2" w:tplc="0409001B">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15:restartNumberingAfterBreak="0">
    <w:nsid w:val="14FB2768"/>
    <w:multiLevelType w:val="hybridMultilevel"/>
    <w:tmpl w:val="FD7C2E4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6665B6"/>
    <w:multiLevelType w:val="hybridMultilevel"/>
    <w:tmpl w:val="243A1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63B47"/>
    <w:multiLevelType w:val="hybridMultilevel"/>
    <w:tmpl w:val="8278D3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72B03"/>
    <w:multiLevelType w:val="multilevel"/>
    <w:tmpl w:val="448C2A34"/>
    <w:lvl w:ilvl="0">
      <w:numFmt w:val="decimal"/>
      <w:pStyle w:val="Outline1Char"/>
      <w:lvlText w:val=""/>
      <w:lvlJc w:val="left"/>
    </w:lvl>
    <w:lvl w:ilvl="1">
      <w:numFmt w:val="decimal"/>
      <w:lvlText w:val=""/>
      <w:lvlJc w:val="left"/>
    </w:lvl>
    <w:lvl w:ilvl="2">
      <w:numFmt w:val="decimal"/>
      <w:lvlText w:val=""/>
      <w:lvlJc w:val="left"/>
    </w:lvl>
    <w:lvl w:ilvl="3">
      <w:start w:val="1"/>
      <w:numFmt w:val="lowerLetter"/>
      <w:lvlText w:val="(%4)"/>
      <w:lvlJc w:val="left"/>
      <w:rPr>
        <w:rFonts w:hint="default"/>
      </w:rPr>
    </w:lvl>
    <w:lvl w:ilvl="4">
      <w:numFmt w:val="decimal"/>
      <w:pStyle w:val="Outlinelevel5"/>
      <w:lvlText w:val=""/>
      <w:lvlJc w:val="left"/>
    </w:lvl>
    <w:lvl w:ilvl="5">
      <w:numFmt w:val="decimal"/>
      <w:pStyle w:val="Outlinelevel6"/>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D045D3"/>
    <w:multiLevelType w:val="hybridMultilevel"/>
    <w:tmpl w:val="4086D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45B19"/>
    <w:multiLevelType w:val="hybridMultilevel"/>
    <w:tmpl w:val="09E4E4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1BD0035"/>
    <w:multiLevelType w:val="hybridMultilevel"/>
    <w:tmpl w:val="F4920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B7FBE"/>
    <w:multiLevelType w:val="hybridMultilevel"/>
    <w:tmpl w:val="D3CE324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D5162"/>
    <w:multiLevelType w:val="hybridMultilevel"/>
    <w:tmpl w:val="BF72F0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4786F"/>
    <w:multiLevelType w:val="hybridMultilevel"/>
    <w:tmpl w:val="52A2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CF297E"/>
    <w:multiLevelType w:val="hybridMultilevel"/>
    <w:tmpl w:val="11AC35DE"/>
    <w:lvl w:ilvl="0" w:tplc="755CD718">
      <w:start w:val="1"/>
      <w:numFmt w:val="decimal"/>
      <w:lvlText w:val="%1."/>
      <w:lvlJc w:val="left"/>
      <w:pPr>
        <w:ind w:left="720" w:hanging="360"/>
      </w:pPr>
      <w:rPr>
        <w:rFonts w:hint="default"/>
        <w:i w:val="0"/>
        <w:sz w:val="22"/>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392996"/>
    <w:multiLevelType w:val="hybridMultilevel"/>
    <w:tmpl w:val="53E84BF0"/>
    <w:lvl w:ilvl="0" w:tplc="1EC24F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F42EA"/>
    <w:multiLevelType w:val="hybridMultilevel"/>
    <w:tmpl w:val="A77009A8"/>
    <w:lvl w:ilvl="0" w:tplc="9DAEC3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B2499"/>
    <w:multiLevelType w:val="hybridMultilevel"/>
    <w:tmpl w:val="7BB8DEE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AE6904"/>
    <w:multiLevelType w:val="hybridMultilevel"/>
    <w:tmpl w:val="714876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B97D2C"/>
    <w:multiLevelType w:val="hybridMultilevel"/>
    <w:tmpl w:val="B5A62D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D12FD"/>
    <w:multiLevelType w:val="hybridMultilevel"/>
    <w:tmpl w:val="08002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713FF4"/>
    <w:multiLevelType w:val="hybridMultilevel"/>
    <w:tmpl w:val="52A2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444619"/>
    <w:multiLevelType w:val="hybridMultilevel"/>
    <w:tmpl w:val="DC16DF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D4B69"/>
    <w:multiLevelType w:val="hybridMultilevel"/>
    <w:tmpl w:val="9CAE2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23A51"/>
    <w:multiLevelType w:val="hybridMultilevel"/>
    <w:tmpl w:val="FE7EBE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8B640A"/>
    <w:multiLevelType w:val="hybridMultilevel"/>
    <w:tmpl w:val="5E460712"/>
    <w:lvl w:ilvl="0" w:tplc="088097A2">
      <w:start w:val="1"/>
      <w:numFmt w:val="bullet"/>
      <w:lvlText w:val="‣"/>
      <w:lvlJc w:val="left"/>
      <w:pPr>
        <w:ind w:left="720" w:hanging="360"/>
      </w:pPr>
      <w:rPr>
        <w:rFonts w:ascii="Lucida Sans Unicode" w:hAnsi="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FA4F9A"/>
    <w:multiLevelType w:val="hybridMultilevel"/>
    <w:tmpl w:val="057491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2252BF"/>
    <w:multiLevelType w:val="hybridMultilevel"/>
    <w:tmpl w:val="40325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7B4153"/>
    <w:multiLevelType w:val="hybridMultilevel"/>
    <w:tmpl w:val="C898F432"/>
    <w:lvl w:ilvl="0" w:tplc="CE8C7E1E">
      <w:start w:val="1"/>
      <w:numFmt w:val="bullet"/>
      <w:lvlText w:val=""/>
      <w:lvlJc w:val="left"/>
      <w:pPr>
        <w:ind w:left="720" w:hanging="360"/>
      </w:pPr>
      <w:rPr>
        <w:rFonts w:ascii="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9169AC"/>
    <w:multiLevelType w:val="hybridMultilevel"/>
    <w:tmpl w:val="7E945980"/>
    <w:lvl w:ilvl="0" w:tplc="C9486BD2">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574AF4"/>
    <w:multiLevelType w:val="hybridMultilevel"/>
    <w:tmpl w:val="CB32B45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E67FDF"/>
    <w:multiLevelType w:val="hybridMultilevel"/>
    <w:tmpl w:val="ACC6C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80127F"/>
    <w:multiLevelType w:val="hybridMultilevel"/>
    <w:tmpl w:val="52A2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E67B7E"/>
    <w:multiLevelType w:val="hybridMultilevel"/>
    <w:tmpl w:val="4880E1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A87EB7"/>
    <w:multiLevelType w:val="hybridMultilevel"/>
    <w:tmpl w:val="47B8BA0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ED5D0C"/>
    <w:multiLevelType w:val="hybridMultilevel"/>
    <w:tmpl w:val="A6C8DF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596E99"/>
    <w:multiLevelType w:val="hybridMultilevel"/>
    <w:tmpl w:val="5AF850E0"/>
    <w:lvl w:ilvl="0" w:tplc="0409000D">
      <w:start w:val="1"/>
      <w:numFmt w:val="bullet"/>
      <w:lvlText w:val=""/>
      <w:lvlJc w:val="left"/>
      <w:pPr>
        <w:ind w:left="720" w:hanging="360"/>
      </w:pPr>
      <w:rPr>
        <w:rFonts w:ascii="Wingdings" w:hAnsi="Wingdings" w:hint="default"/>
        <w:i w:val="0"/>
        <w:sz w:val="22"/>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70001">
    <w:abstractNumId w:val="31"/>
  </w:num>
  <w:num w:numId="2" w16cid:durableId="1489398900">
    <w:abstractNumId w:val="10"/>
  </w:num>
  <w:num w:numId="3" w16cid:durableId="1366055990">
    <w:abstractNumId w:val="12"/>
  </w:num>
  <w:num w:numId="4" w16cid:durableId="1248151649">
    <w:abstractNumId w:val="33"/>
  </w:num>
  <w:num w:numId="5" w16cid:durableId="99420310">
    <w:abstractNumId w:val="19"/>
  </w:num>
  <w:num w:numId="6" w16cid:durableId="503324436">
    <w:abstractNumId w:val="14"/>
  </w:num>
  <w:num w:numId="7" w16cid:durableId="323626399">
    <w:abstractNumId w:val="9"/>
  </w:num>
  <w:num w:numId="8" w16cid:durableId="1483696753">
    <w:abstractNumId w:val="8"/>
  </w:num>
  <w:num w:numId="9" w16cid:durableId="1599831915">
    <w:abstractNumId w:val="16"/>
  </w:num>
  <w:num w:numId="10" w16cid:durableId="943928293">
    <w:abstractNumId w:val="34"/>
  </w:num>
  <w:num w:numId="11" w16cid:durableId="334185762">
    <w:abstractNumId w:val="23"/>
  </w:num>
  <w:num w:numId="12" w16cid:durableId="228156734">
    <w:abstractNumId w:val="15"/>
  </w:num>
  <w:num w:numId="13" w16cid:durableId="179248378">
    <w:abstractNumId w:val="0"/>
  </w:num>
  <w:num w:numId="14" w16cid:durableId="262881368">
    <w:abstractNumId w:val="29"/>
  </w:num>
  <w:num w:numId="15" w16cid:durableId="1475172637">
    <w:abstractNumId w:val="7"/>
  </w:num>
  <w:num w:numId="16" w16cid:durableId="1532256483">
    <w:abstractNumId w:val="22"/>
  </w:num>
  <w:num w:numId="17" w16cid:durableId="697899509">
    <w:abstractNumId w:val="27"/>
  </w:num>
  <w:num w:numId="18" w16cid:durableId="2002780446">
    <w:abstractNumId w:val="17"/>
  </w:num>
  <w:num w:numId="19" w16cid:durableId="1091968713">
    <w:abstractNumId w:val="11"/>
  </w:num>
  <w:num w:numId="20" w16cid:durableId="1145898477">
    <w:abstractNumId w:val="36"/>
  </w:num>
  <w:num w:numId="21" w16cid:durableId="1051881152">
    <w:abstractNumId w:val="5"/>
  </w:num>
  <w:num w:numId="22" w16cid:durableId="1038698756">
    <w:abstractNumId w:val="1"/>
  </w:num>
  <w:num w:numId="23" w16cid:durableId="936060881">
    <w:abstractNumId w:val="20"/>
  </w:num>
  <w:num w:numId="24" w16cid:durableId="1697343377">
    <w:abstractNumId w:val="6"/>
  </w:num>
  <w:num w:numId="25" w16cid:durableId="418865640">
    <w:abstractNumId w:val="24"/>
  </w:num>
  <w:num w:numId="26" w16cid:durableId="1593778342">
    <w:abstractNumId w:val="28"/>
  </w:num>
  <w:num w:numId="27" w16cid:durableId="1390692762">
    <w:abstractNumId w:val="21"/>
  </w:num>
  <w:num w:numId="28" w16cid:durableId="733049780">
    <w:abstractNumId w:val="25"/>
  </w:num>
  <w:num w:numId="29" w16cid:durableId="1672640795">
    <w:abstractNumId w:val="32"/>
  </w:num>
  <w:num w:numId="30" w16cid:durableId="1598175812">
    <w:abstractNumId w:val="37"/>
  </w:num>
  <w:num w:numId="31" w16cid:durableId="2029404105">
    <w:abstractNumId w:val="35"/>
  </w:num>
  <w:num w:numId="32" w16cid:durableId="91167499">
    <w:abstractNumId w:val="26"/>
  </w:num>
  <w:num w:numId="33" w16cid:durableId="230115278">
    <w:abstractNumId w:val="38"/>
  </w:num>
  <w:num w:numId="34" w16cid:durableId="584341959">
    <w:abstractNumId w:val="30"/>
  </w:num>
  <w:num w:numId="35" w16cid:durableId="1907186224">
    <w:abstractNumId w:val="13"/>
  </w:num>
  <w:num w:numId="36" w16cid:durableId="1408069384">
    <w:abstractNumId w:val="4"/>
  </w:num>
  <w:num w:numId="37" w16cid:durableId="212158890">
    <w:abstractNumId w:val="3"/>
  </w:num>
  <w:num w:numId="38" w16cid:durableId="2096390416">
    <w:abstractNumId w:val="18"/>
  </w:num>
  <w:num w:numId="39" w16cid:durableId="329409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006"/>
    <w:rsid w:val="00002C24"/>
    <w:rsid w:val="000200B8"/>
    <w:rsid w:val="00034D8B"/>
    <w:rsid w:val="00044794"/>
    <w:rsid w:val="000461E7"/>
    <w:rsid w:val="00046E32"/>
    <w:rsid w:val="00054BE1"/>
    <w:rsid w:val="000562E1"/>
    <w:rsid w:val="00060FA2"/>
    <w:rsid w:val="00074618"/>
    <w:rsid w:val="00074AC1"/>
    <w:rsid w:val="00076661"/>
    <w:rsid w:val="00080B1E"/>
    <w:rsid w:val="00080E29"/>
    <w:rsid w:val="00083241"/>
    <w:rsid w:val="0008772D"/>
    <w:rsid w:val="000A1214"/>
    <w:rsid w:val="000A461D"/>
    <w:rsid w:val="000A5995"/>
    <w:rsid w:val="000B6CEC"/>
    <w:rsid w:val="000C335A"/>
    <w:rsid w:val="000C7BC0"/>
    <w:rsid w:val="000D33D5"/>
    <w:rsid w:val="000E0AE5"/>
    <w:rsid w:val="000F4E8D"/>
    <w:rsid w:val="000F4F52"/>
    <w:rsid w:val="00105D3A"/>
    <w:rsid w:val="0010629D"/>
    <w:rsid w:val="0010721E"/>
    <w:rsid w:val="00111284"/>
    <w:rsid w:val="001128E2"/>
    <w:rsid w:val="00113FBC"/>
    <w:rsid w:val="00126BBC"/>
    <w:rsid w:val="001461E6"/>
    <w:rsid w:val="00157AA8"/>
    <w:rsid w:val="0016468D"/>
    <w:rsid w:val="00182333"/>
    <w:rsid w:val="00195114"/>
    <w:rsid w:val="001B3C25"/>
    <w:rsid w:val="001B4731"/>
    <w:rsid w:val="001B7032"/>
    <w:rsid w:val="001C4601"/>
    <w:rsid w:val="001C483B"/>
    <w:rsid w:val="001C65E3"/>
    <w:rsid w:val="001D1C13"/>
    <w:rsid w:val="001D31B8"/>
    <w:rsid w:val="001D3904"/>
    <w:rsid w:val="001E0D68"/>
    <w:rsid w:val="001E1B9C"/>
    <w:rsid w:val="001E7EC6"/>
    <w:rsid w:val="001F07BE"/>
    <w:rsid w:val="001F2023"/>
    <w:rsid w:val="001F4F0F"/>
    <w:rsid w:val="001F70F9"/>
    <w:rsid w:val="001F76C3"/>
    <w:rsid w:val="00205A16"/>
    <w:rsid w:val="002102B2"/>
    <w:rsid w:val="002104B3"/>
    <w:rsid w:val="00213FFB"/>
    <w:rsid w:val="0021440F"/>
    <w:rsid w:val="00222A6C"/>
    <w:rsid w:val="00223B81"/>
    <w:rsid w:val="00231542"/>
    <w:rsid w:val="00236D66"/>
    <w:rsid w:val="002446C4"/>
    <w:rsid w:val="00252051"/>
    <w:rsid w:val="002547CE"/>
    <w:rsid w:val="002553EB"/>
    <w:rsid w:val="002567B6"/>
    <w:rsid w:val="00257995"/>
    <w:rsid w:val="00287482"/>
    <w:rsid w:val="00291479"/>
    <w:rsid w:val="002A0F14"/>
    <w:rsid w:val="002A3CCE"/>
    <w:rsid w:val="002B1D4F"/>
    <w:rsid w:val="002C0529"/>
    <w:rsid w:val="002C684C"/>
    <w:rsid w:val="002C6CA5"/>
    <w:rsid w:val="002E2BE1"/>
    <w:rsid w:val="002F6AB3"/>
    <w:rsid w:val="002F6BC6"/>
    <w:rsid w:val="002F76D3"/>
    <w:rsid w:val="003075A0"/>
    <w:rsid w:val="0032244E"/>
    <w:rsid w:val="00326E52"/>
    <w:rsid w:val="00330988"/>
    <w:rsid w:val="00331F5B"/>
    <w:rsid w:val="00335A70"/>
    <w:rsid w:val="00347398"/>
    <w:rsid w:val="00347C8F"/>
    <w:rsid w:val="00355C69"/>
    <w:rsid w:val="00356504"/>
    <w:rsid w:val="003619DB"/>
    <w:rsid w:val="00362D88"/>
    <w:rsid w:val="00363D56"/>
    <w:rsid w:val="00372F55"/>
    <w:rsid w:val="00387B38"/>
    <w:rsid w:val="0039209F"/>
    <w:rsid w:val="00393955"/>
    <w:rsid w:val="00394A61"/>
    <w:rsid w:val="0039544F"/>
    <w:rsid w:val="00396231"/>
    <w:rsid w:val="003B6F4A"/>
    <w:rsid w:val="003C1B4E"/>
    <w:rsid w:val="003D371A"/>
    <w:rsid w:val="003D5236"/>
    <w:rsid w:val="003D5807"/>
    <w:rsid w:val="003D6689"/>
    <w:rsid w:val="003E277E"/>
    <w:rsid w:val="003E30CC"/>
    <w:rsid w:val="0040095F"/>
    <w:rsid w:val="0040432A"/>
    <w:rsid w:val="004107CD"/>
    <w:rsid w:val="0044072A"/>
    <w:rsid w:val="00440CBC"/>
    <w:rsid w:val="00446749"/>
    <w:rsid w:val="00446E25"/>
    <w:rsid w:val="00447FDF"/>
    <w:rsid w:val="00450FD8"/>
    <w:rsid w:val="00453B3F"/>
    <w:rsid w:val="00454021"/>
    <w:rsid w:val="004542D7"/>
    <w:rsid w:val="00454361"/>
    <w:rsid w:val="00456C05"/>
    <w:rsid w:val="00456DC6"/>
    <w:rsid w:val="00465481"/>
    <w:rsid w:val="00471704"/>
    <w:rsid w:val="004745E5"/>
    <w:rsid w:val="00485371"/>
    <w:rsid w:val="00486BD2"/>
    <w:rsid w:val="00487271"/>
    <w:rsid w:val="004923A6"/>
    <w:rsid w:val="00495572"/>
    <w:rsid w:val="004A2B19"/>
    <w:rsid w:val="004A313E"/>
    <w:rsid w:val="004B1E5E"/>
    <w:rsid w:val="004C150A"/>
    <w:rsid w:val="004C19A5"/>
    <w:rsid w:val="004C20B6"/>
    <w:rsid w:val="004C230A"/>
    <w:rsid w:val="004D7C31"/>
    <w:rsid w:val="004E1517"/>
    <w:rsid w:val="004E15D2"/>
    <w:rsid w:val="004E5905"/>
    <w:rsid w:val="004E5A12"/>
    <w:rsid w:val="004E7299"/>
    <w:rsid w:val="004F69EA"/>
    <w:rsid w:val="00503819"/>
    <w:rsid w:val="00505EED"/>
    <w:rsid w:val="00514041"/>
    <w:rsid w:val="0051585D"/>
    <w:rsid w:val="00524465"/>
    <w:rsid w:val="00532B8C"/>
    <w:rsid w:val="005372DC"/>
    <w:rsid w:val="00540AAD"/>
    <w:rsid w:val="00542BBF"/>
    <w:rsid w:val="0054607A"/>
    <w:rsid w:val="005479D7"/>
    <w:rsid w:val="00560FB2"/>
    <w:rsid w:val="005820A4"/>
    <w:rsid w:val="00582B17"/>
    <w:rsid w:val="005863E4"/>
    <w:rsid w:val="00591F6D"/>
    <w:rsid w:val="0059251C"/>
    <w:rsid w:val="00593664"/>
    <w:rsid w:val="00595BEE"/>
    <w:rsid w:val="005A245B"/>
    <w:rsid w:val="005A2E68"/>
    <w:rsid w:val="005B10EA"/>
    <w:rsid w:val="005B3584"/>
    <w:rsid w:val="005B4797"/>
    <w:rsid w:val="005C31C3"/>
    <w:rsid w:val="005D45E1"/>
    <w:rsid w:val="005F0242"/>
    <w:rsid w:val="005F2C7D"/>
    <w:rsid w:val="0060051E"/>
    <w:rsid w:val="00605640"/>
    <w:rsid w:val="006058BF"/>
    <w:rsid w:val="00622B85"/>
    <w:rsid w:val="00623A36"/>
    <w:rsid w:val="00630599"/>
    <w:rsid w:val="006437A7"/>
    <w:rsid w:val="00643EA8"/>
    <w:rsid w:val="0064561D"/>
    <w:rsid w:val="00656E2F"/>
    <w:rsid w:val="00662E18"/>
    <w:rsid w:val="006653E7"/>
    <w:rsid w:val="006770C2"/>
    <w:rsid w:val="0068015E"/>
    <w:rsid w:val="00680BE6"/>
    <w:rsid w:val="0068505B"/>
    <w:rsid w:val="00693E8B"/>
    <w:rsid w:val="00695E57"/>
    <w:rsid w:val="006A3CDE"/>
    <w:rsid w:val="006A44EF"/>
    <w:rsid w:val="006B13F0"/>
    <w:rsid w:val="006B19CB"/>
    <w:rsid w:val="006B1A95"/>
    <w:rsid w:val="006D415B"/>
    <w:rsid w:val="006D7782"/>
    <w:rsid w:val="006F2997"/>
    <w:rsid w:val="006F5EA5"/>
    <w:rsid w:val="00723878"/>
    <w:rsid w:val="00733A14"/>
    <w:rsid w:val="00735F08"/>
    <w:rsid w:val="00742C20"/>
    <w:rsid w:val="00750453"/>
    <w:rsid w:val="0075164E"/>
    <w:rsid w:val="00751B1C"/>
    <w:rsid w:val="00751E7D"/>
    <w:rsid w:val="0075234E"/>
    <w:rsid w:val="00756C18"/>
    <w:rsid w:val="00760B50"/>
    <w:rsid w:val="007723E6"/>
    <w:rsid w:val="00781BBB"/>
    <w:rsid w:val="00787F87"/>
    <w:rsid w:val="00795E1F"/>
    <w:rsid w:val="007A101F"/>
    <w:rsid w:val="007A11D0"/>
    <w:rsid w:val="007A39F4"/>
    <w:rsid w:val="007A40E7"/>
    <w:rsid w:val="007C6A84"/>
    <w:rsid w:val="007D1EE1"/>
    <w:rsid w:val="007D6DB4"/>
    <w:rsid w:val="007F1092"/>
    <w:rsid w:val="007F35A3"/>
    <w:rsid w:val="007F48D2"/>
    <w:rsid w:val="0081390A"/>
    <w:rsid w:val="008175E6"/>
    <w:rsid w:val="0082256C"/>
    <w:rsid w:val="00823CD9"/>
    <w:rsid w:val="00834208"/>
    <w:rsid w:val="00837594"/>
    <w:rsid w:val="00843E25"/>
    <w:rsid w:val="0084611B"/>
    <w:rsid w:val="00854FAB"/>
    <w:rsid w:val="008657B5"/>
    <w:rsid w:val="00871DF1"/>
    <w:rsid w:val="00875159"/>
    <w:rsid w:val="008807E7"/>
    <w:rsid w:val="00883BBB"/>
    <w:rsid w:val="00885F7B"/>
    <w:rsid w:val="00886A61"/>
    <w:rsid w:val="00893D6A"/>
    <w:rsid w:val="0089489D"/>
    <w:rsid w:val="008956DC"/>
    <w:rsid w:val="00897D0E"/>
    <w:rsid w:val="008A6229"/>
    <w:rsid w:val="008B39D4"/>
    <w:rsid w:val="008C28E2"/>
    <w:rsid w:val="008D0137"/>
    <w:rsid w:val="008E1C11"/>
    <w:rsid w:val="008F23DE"/>
    <w:rsid w:val="008F420D"/>
    <w:rsid w:val="00914AB6"/>
    <w:rsid w:val="009240A3"/>
    <w:rsid w:val="00925AEB"/>
    <w:rsid w:val="00926982"/>
    <w:rsid w:val="009308F2"/>
    <w:rsid w:val="009359D4"/>
    <w:rsid w:val="00942DC7"/>
    <w:rsid w:val="00943ABC"/>
    <w:rsid w:val="00944F34"/>
    <w:rsid w:val="00945AE2"/>
    <w:rsid w:val="0096040A"/>
    <w:rsid w:val="00961F11"/>
    <w:rsid w:val="00966751"/>
    <w:rsid w:val="00974DF5"/>
    <w:rsid w:val="009815BB"/>
    <w:rsid w:val="009907DC"/>
    <w:rsid w:val="009A16DF"/>
    <w:rsid w:val="009B1B96"/>
    <w:rsid w:val="009B4F30"/>
    <w:rsid w:val="00A01DF5"/>
    <w:rsid w:val="00A03980"/>
    <w:rsid w:val="00A04DC8"/>
    <w:rsid w:val="00A07E0C"/>
    <w:rsid w:val="00A111F8"/>
    <w:rsid w:val="00A16006"/>
    <w:rsid w:val="00A23C3A"/>
    <w:rsid w:val="00A421D3"/>
    <w:rsid w:val="00A5130D"/>
    <w:rsid w:val="00A620E8"/>
    <w:rsid w:val="00A6216E"/>
    <w:rsid w:val="00A75D5A"/>
    <w:rsid w:val="00A82F78"/>
    <w:rsid w:val="00A835DD"/>
    <w:rsid w:val="00A90438"/>
    <w:rsid w:val="00A95621"/>
    <w:rsid w:val="00A97D39"/>
    <w:rsid w:val="00AA5320"/>
    <w:rsid w:val="00AA5CCB"/>
    <w:rsid w:val="00AA6C76"/>
    <w:rsid w:val="00AA7CE4"/>
    <w:rsid w:val="00AC4106"/>
    <w:rsid w:val="00AC43AD"/>
    <w:rsid w:val="00AC48D5"/>
    <w:rsid w:val="00AD1521"/>
    <w:rsid w:val="00AD369A"/>
    <w:rsid w:val="00AD4B43"/>
    <w:rsid w:val="00AE722B"/>
    <w:rsid w:val="00AF23A7"/>
    <w:rsid w:val="00AF5AC3"/>
    <w:rsid w:val="00B0590A"/>
    <w:rsid w:val="00B23BFA"/>
    <w:rsid w:val="00B2413D"/>
    <w:rsid w:val="00B31A87"/>
    <w:rsid w:val="00B32544"/>
    <w:rsid w:val="00B41064"/>
    <w:rsid w:val="00B427C2"/>
    <w:rsid w:val="00B42869"/>
    <w:rsid w:val="00B5050D"/>
    <w:rsid w:val="00B70779"/>
    <w:rsid w:val="00B812FD"/>
    <w:rsid w:val="00B82834"/>
    <w:rsid w:val="00B9009A"/>
    <w:rsid w:val="00B90A97"/>
    <w:rsid w:val="00B93E79"/>
    <w:rsid w:val="00BA2B5D"/>
    <w:rsid w:val="00BA5BC0"/>
    <w:rsid w:val="00BA7D63"/>
    <w:rsid w:val="00BB5A3B"/>
    <w:rsid w:val="00BB5D3D"/>
    <w:rsid w:val="00BB6B41"/>
    <w:rsid w:val="00BC1BF0"/>
    <w:rsid w:val="00BC673C"/>
    <w:rsid w:val="00BE64A4"/>
    <w:rsid w:val="00BF664C"/>
    <w:rsid w:val="00BF6884"/>
    <w:rsid w:val="00BF7A00"/>
    <w:rsid w:val="00C010BE"/>
    <w:rsid w:val="00C029DC"/>
    <w:rsid w:val="00C05C14"/>
    <w:rsid w:val="00C17346"/>
    <w:rsid w:val="00C2721A"/>
    <w:rsid w:val="00C35538"/>
    <w:rsid w:val="00C3718C"/>
    <w:rsid w:val="00C54DFF"/>
    <w:rsid w:val="00C72F5A"/>
    <w:rsid w:val="00C7645B"/>
    <w:rsid w:val="00CA13C2"/>
    <w:rsid w:val="00CA1860"/>
    <w:rsid w:val="00CB14DA"/>
    <w:rsid w:val="00CB2C84"/>
    <w:rsid w:val="00CD3091"/>
    <w:rsid w:val="00CD570D"/>
    <w:rsid w:val="00CE3522"/>
    <w:rsid w:val="00CE779D"/>
    <w:rsid w:val="00CE7952"/>
    <w:rsid w:val="00CF4585"/>
    <w:rsid w:val="00CF5188"/>
    <w:rsid w:val="00D0174F"/>
    <w:rsid w:val="00D033DF"/>
    <w:rsid w:val="00D03FAF"/>
    <w:rsid w:val="00D22A70"/>
    <w:rsid w:val="00D2325B"/>
    <w:rsid w:val="00D32DF4"/>
    <w:rsid w:val="00D365A6"/>
    <w:rsid w:val="00D44F3D"/>
    <w:rsid w:val="00D47796"/>
    <w:rsid w:val="00D51DC3"/>
    <w:rsid w:val="00D557CD"/>
    <w:rsid w:val="00D708BB"/>
    <w:rsid w:val="00D735F3"/>
    <w:rsid w:val="00D75E72"/>
    <w:rsid w:val="00DB506A"/>
    <w:rsid w:val="00DB7825"/>
    <w:rsid w:val="00DC5AD5"/>
    <w:rsid w:val="00DD0F8D"/>
    <w:rsid w:val="00DD2E11"/>
    <w:rsid w:val="00DD7F1F"/>
    <w:rsid w:val="00DE0139"/>
    <w:rsid w:val="00DE1688"/>
    <w:rsid w:val="00DE3716"/>
    <w:rsid w:val="00DE402F"/>
    <w:rsid w:val="00E11C8E"/>
    <w:rsid w:val="00E1372E"/>
    <w:rsid w:val="00E15F5F"/>
    <w:rsid w:val="00E166C5"/>
    <w:rsid w:val="00E17774"/>
    <w:rsid w:val="00E234FD"/>
    <w:rsid w:val="00E32483"/>
    <w:rsid w:val="00E341B5"/>
    <w:rsid w:val="00E35122"/>
    <w:rsid w:val="00E439D0"/>
    <w:rsid w:val="00E64302"/>
    <w:rsid w:val="00E66C7A"/>
    <w:rsid w:val="00E7533F"/>
    <w:rsid w:val="00E7655B"/>
    <w:rsid w:val="00E87960"/>
    <w:rsid w:val="00EA299E"/>
    <w:rsid w:val="00EA5549"/>
    <w:rsid w:val="00EB6446"/>
    <w:rsid w:val="00EC0AA0"/>
    <w:rsid w:val="00EC34CE"/>
    <w:rsid w:val="00EE4B38"/>
    <w:rsid w:val="00EF7226"/>
    <w:rsid w:val="00F008F6"/>
    <w:rsid w:val="00F00DD2"/>
    <w:rsid w:val="00F02E57"/>
    <w:rsid w:val="00F0395D"/>
    <w:rsid w:val="00F10F22"/>
    <w:rsid w:val="00F201E1"/>
    <w:rsid w:val="00F23EAC"/>
    <w:rsid w:val="00F24B41"/>
    <w:rsid w:val="00F24E77"/>
    <w:rsid w:val="00F33672"/>
    <w:rsid w:val="00F41F1A"/>
    <w:rsid w:val="00F55696"/>
    <w:rsid w:val="00F64CDB"/>
    <w:rsid w:val="00F71F0E"/>
    <w:rsid w:val="00F740E6"/>
    <w:rsid w:val="00F821E3"/>
    <w:rsid w:val="00F82272"/>
    <w:rsid w:val="00F86AF4"/>
    <w:rsid w:val="00F875E4"/>
    <w:rsid w:val="00F90A82"/>
    <w:rsid w:val="00F915AF"/>
    <w:rsid w:val="00F93AB8"/>
    <w:rsid w:val="00F95846"/>
    <w:rsid w:val="00F96161"/>
    <w:rsid w:val="00FA0216"/>
    <w:rsid w:val="00FA26C7"/>
    <w:rsid w:val="00FA4F25"/>
    <w:rsid w:val="00FB19F9"/>
    <w:rsid w:val="00FC2565"/>
    <w:rsid w:val="00FC681B"/>
    <w:rsid w:val="00FD3AE3"/>
    <w:rsid w:val="00FD74D8"/>
    <w:rsid w:val="00FE091D"/>
    <w:rsid w:val="00FE41E0"/>
    <w:rsid w:val="00FF0DD5"/>
    <w:rsid w:val="00FF7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92d050"/>
    </o:shapedefaults>
    <o:shapelayout v:ext="edit">
      <o:idmap v:ext="edit" data="1"/>
    </o:shapelayout>
  </w:shapeDefaults>
  <w:decimalSymbol w:val="."/>
  <w:listSeparator w:val=","/>
  <w14:docId w14:val="22FD6520"/>
  <w15:docId w15:val="{8DD4D83C-4F70-4883-9952-3FAFDA07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D63"/>
  </w:style>
  <w:style w:type="paragraph" w:styleId="Heading1">
    <w:name w:val="heading 1"/>
    <w:basedOn w:val="Normal"/>
    <w:next w:val="Normal"/>
    <w:link w:val="Heading1Char"/>
    <w:qFormat/>
    <w:rsid w:val="00DD0F8D"/>
    <w:pPr>
      <w:keepNext/>
      <w:spacing w:after="0" w:line="240" w:lineRule="auto"/>
      <w:jc w:val="center"/>
      <w:outlineLvl w:val="0"/>
    </w:pPr>
    <w:rPr>
      <w:rFonts w:ascii="Times New Roman" w:eastAsia="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600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A16006"/>
    <w:pPr>
      <w:ind w:left="720"/>
      <w:contextualSpacing/>
    </w:pPr>
  </w:style>
  <w:style w:type="paragraph" w:styleId="EndnoteText">
    <w:name w:val="endnote text"/>
    <w:basedOn w:val="Normal"/>
    <w:link w:val="EndnoteTextChar"/>
    <w:uiPriority w:val="99"/>
    <w:unhideWhenUsed/>
    <w:rsid w:val="00DD0F8D"/>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DD0F8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D0F8D"/>
    <w:rPr>
      <w:vertAlign w:val="superscript"/>
    </w:rPr>
  </w:style>
  <w:style w:type="character" w:styleId="Hyperlink">
    <w:name w:val="Hyperlink"/>
    <w:basedOn w:val="DefaultParagraphFont"/>
    <w:uiPriority w:val="99"/>
    <w:unhideWhenUsed/>
    <w:rsid w:val="00DD0F8D"/>
    <w:rPr>
      <w:color w:val="0000FF" w:themeColor="hyperlink"/>
      <w:u w:val="single"/>
    </w:rPr>
  </w:style>
  <w:style w:type="paragraph" w:styleId="BalloonText">
    <w:name w:val="Balloon Text"/>
    <w:basedOn w:val="Normal"/>
    <w:link w:val="BalloonTextChar"/>
    <w:uiPriority w:val="99"/>
    <w:semiHidden/>
    <w:unhideWhenUsed/>
    <w:rsid w:val="00DD0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F8D"/>
    <w:rPr>
      <w:rFonts w:ascii="Tahoma" w:hAnsi="Tahoma" w:cs="Tahoma"/>
      <w:sz w:val="16"/>
      <w:szCs w:val="16"/>
    </w:rPr>
  </w:style>
  <w:style w:type="character" w:customStyle="1" w:styleId="Heading1Char">
    <w:name w:val="Heading 1 Char"/>
    <w:basedOn w:val="DefaultParagraphFont"/>
    <w:link w:val="Heading1"/>
    <w:rsid w:val="00DD0F8D"/>
    <w:rPr>
      <w:rFonts w:ascii="Times New Roman" w:eastAsia="Times New Roman" w:hAnsi="Times New Roman" w:cs="Times New Roman"/>
      <w:b/>
      <w:sz w:val="24"/>
      <w:szCs w:val="24"/>
      <w:u w:val="single"/>
    </w:rPr>
  </w:style>
  <w:style w:type="paragraph" w:styleId="NormalWeb">
    <w:name w:val="Normal (Web)"/>
    <w:basedOn w:val="Normal"/>
    <w:rsid w:val="00450FD8"/>
    <w:pPr>
      <w:spacing w:before="300" w:after="100" w:afterAutospacing="1" w:line="240" w:lineRule="auto"/>
    </w:pPr>
    <w:rPr>
      <w:rFonts w:ascii="Arial" w:eastAsia="Times New Roman" w:hAnsi="Arial" w:cs="Arial"/>
      <w:color w:val="464646"/>
      <w:sz w:val="20"/>
      <w:szCs w:val="20"/>
    </w:rPr>
  </w:style>
  <w:style w:type="character" w:styleId="Strong">
    <w:name w:val="Strong"/>
    <w:uiPriority w:val="22"/>
    <w:qFormat/>
    <w:rsid w:val="00450FD8"/>
    <w:rPr>
      <w:b/>
      <w:bCs/>
    </w:rPr>
  </w:style>
  <w:style w:type="paragraph" w:customStyle="1" w:styleId="Outlinelevel5">
    <w:name w:val="Outline level 5"/>
    <w:rsid w:val="004A2B19"/>
    <w:pPr>
      <w:numPr>
        <w:ilvl w:val="4"/>
        <w:numId w:val="7"/>
      </w:numPr>
      <w:tabs>
        <w:tab w:val="left" w:pos="2592"/>
      </w:tabs>
      <w:spacing w:after="240"/>
    </w:pPr>
  </w:style>
  <w:style w:type="paragraph" w:customStyle="1" w:styleId="Outline1Char">
    <w:name w:val="Outline 1 Char"/>
    <w:next w:val="ListParagraph"/>
    <w:link w:val="Outline1CharChar"/>
    <w:uiPriority w:val="99"/>
    <w:rsid w:val="004A2B19"/>
    <w:pPr>
      <w:numPr>
        <w:numId w:val="7"/>
      </w:numPr>
      <w:tabs>
        <w:tab w:val="left" w:pos="504"/>
      </w:tabs>
      <w:spacing w:after="240" w:line="240" w:lineRule="auto"/>
    </w:pPr>
    <w:rPr>
      <w:rFonts w:ascii="Times New Roman" w:eastAsia="Times New Roman" w:hAnsi="Times New Roman" w:cs="Times New Roman"/>
      <w:sz w:val="24"/>
      <w:szCs w:val="20"/>
    </w:rPr>
  </w:style>
  <w:style w:type="paragraph" w:customStyle="1" w:styleId="Outlinelevel6">
    <w:name w:val="Outline level 6"/>
    <w:basedOn w:val="BodyText"/>
    <w:rsid w:val="004A2B19"/>
    <w:pPr>
      <w:numPr>
        <w:ilvl w:val="5"/>
        <w:numId w:val="7"/>
      </w:numPr>
      <w:tabs>
        <w:tab w:val="left" w:pos="3024"/>
      </w:tabs>
      <w:spacing w:after="240" w:line="240" w:lineRule="auto"/>
    </w:pPr>
    <w:rPr>
      <w:rFonts w:ascii="Times New Roman" w:eastAsia="Times New Roman" w:hAnsi="Times New Roman" w:cs="Times New Roman"/>
      <w:sz w:val="24"/>
      <w:szCs w:val="20"/>
    </w:rPr>
  </w:style>
  <w:style w:type="character" w:customStyle="1" w:styleId="Outline1CharChar">
    <w:name w:val="Outline 1 Char Char"/>
    <w:basedOn w:val="BodyTextChar"/>
    <w:link w:val="Outline1Char"/>
    <w:uiPriority w:val="99"/>
    <w:rsid w:val="004A2B19"/>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4A2B19"/>
    <w:pPr>
      <w:spacing w:after="120"/>
    </w:pPr>
  </w:style>
  <w:style w:type="character" w:customStyle="1" w:styleId="BodyTextChar">
    <w:name w:val="Body Text Char"/>
    <w:basedOn w:val="DefaultParagraphFont"/>
    <w:link w:val="BodyText"/>
    <w:uiPriority w:val="99"/>
    <w:semiHidden/>
    <w:rsid w:val="004A2B19"/>
  </w:style>
  <w:style w:type="paragraph" w:styleId="FootnoteText">
    <w:name w:val="footnote text"/>
    <w:basedOn w:val="Normal"/>
    <w:link w:val="FootnoteTextChar"/>
    <w:uiPriority w:val="99"/>
    <w:unhideWhenUsed/>
    <w:rsid w:val="005C31C3"/>
    <w:pPr>
      <w:spacing w:after="0" w:line="240" w:lineRule="auto"/>
    </w:pPr>
    <w:rPr>
      <w:sz w:val="20"/>
      <w:szCs w:val="20"/>
    </w:rPr>
  </w:style>
  <w:style w:type="character" w:customStyle="1" w:styleId="FootnoteTextChar">
    <w:name w:val="Footnote Text Char"/>
    <w:basedOn w:val="DefaultParagraphFont"/>
    <w:link w:val="FootnoteText"/>
    <w:uiPriority w:val="99"/>
    <w:rsid w:val="005C31C3"/>
    <w:rPr>
      <w:sz w:val="20"/>
      <w:szCs w:val="20"/>
    </w:rPr>
  </w:style>
  <w:style w:type="character" w:styleId="FootnoteReference">
    <w:name w:val="footnote reference"/>
    <w:basedOn w:val="DefaultParagraphFont"/>
    <w:uiPriority w:val="99"/>
    <w:semiHidden/>
    <w:unhideWhenUsed/>
    <w:rsid w:val="005C31C3"/>
    <w:rPr>
      <w:vertAlign w:val="superscript"/>
    </w:rPr>
  </w:style>
  <w:style w:type="paragraph" w:styleId="Header">
    <w:name w:val="header"/>
    <w:basedOn w:val="Normal"/>
    <w:link w:val="HeaderChar"/>
    <w:uiPriority w:val="99"/>
    <w:unhideWhenUsed/>
    <w:rsid w:val="004C2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0B6"/>
  </w:style>
  <w:style w:type="paragraph" w:styleId="Footer">
    <w:name w:val="footer"/>
    <w:basedOn w:val="Normal"/>
    <w:link w:val="FooterChar"/>
    <w:uiPriority w:val="99"/>
    <w:unhideWhenUsed/>
    <w:rsid w:val="004C2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0B6"/>
  </w:style>
  <w:style w:type="character" w:customStyle="1" w:styleId="shorttext">
    <w:name w:val="short_text"/>
    <w:basedOn w:val="DefaultParagraphFont"/>
    <w:rsid w:val="00B812FD"/>
  </w:style>
  <w:style w:type="character" w:customStyle="1" w:styleId="hps">
    <w:name w:val="hps"/>
    <w:basedOn w:val="DefaultParagraphFont"/>
    <w:rsid w:val="00B812FD"/>
  </w:style>
  <w:style w:type="character" w:styleId="FollowedHyperlink">
    <w:name w:val="FollowedHyperlink"/>
    <w:basedOn w:val="DefaultParagraphFont"/>
    <w:uiPriority w:val="99"/>
    <w:semiHidden/>
    <w:unhideWhenUsed/>
    <w:rsid w:val="00F55696"/>
    <w:rPr>
      <w:color w:val="800080" w:themeColor="followedHyperlink"/>
      <w:u w:val="single"/>
    </w:rPr>
  </w:style>
  <w:style w:type="paragraph" w:customStyle="1" w:styleId="Outline1">
    <w:name w:val="Outline (1)"/>
    <w:basedOn w:val="BodyText"/>
    <w:link w:val="Outline1Char0"/>
    <w:rsid w:val="008D0137"/>
    <w:pPr>
      <w:tabs>
        <w:tab w:val="left" w:pos="1584"/>
      </w:tabs>
      <w:spacing w:after="240" w:line="240" w:lineRule="auto"/>
    </w:pPr>
    <w:rPr>
      <w:rFonts w:ascii="Times New Roman" w:eastAsia="Times New Roman" w:hAnsi="Times New Roman" w:cs="Times New Roman"/>
      <w:sz w:val="24"/>
      <w:szCs w:val="20"/>
    </w:rPr>
  </w:style>
  <w:style w:type="character" w:customStyle="1" w:styleId="Outline1Char0">
    <w:name w:val="Outline (1) Char"/>
    <w:basedOn w:val="BodyTextChar"/>
    <w:link w:val="Outline1"/>
    <w:rsid w:val="008D0137"/>
    <w:rPr>
      <w:rFonts w:ascii="Times New Roman" w:eastAsia="Times New Roman" w:hAnsi="Times New Roman" w:cs="Times New Roman"/>
      <w:sz w:val="24"/>
      <w:szCs w:val="20"/>
    </w:rPr>
  </w:style>
  <w:style w:type="character" w:styleId="CommentReference">
    <w:name w:val="annotation reference"/>
    <w:rsid w:val="008D0137"/>
    <w:rPr>
      <w:sz w:val="16"/>
      <w:szCs w:val="16"/>
    </w:rPr>
  </w:style>
  <w:style w:type="paragraph" w:styleId="CommentText">
    <w:name w:val="annotation text"/>
    <w:basedOn w:val="Normal"/>
    <w:link w:val="CommentTextChar"/>
    <w:uiPriority w:val="99"/>
    <w:semiHidden/>
    <w:unhideWhenUsed/>
    <w:rsid w:val="008D013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D0137"/>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453B3F"/>
    <w:rPr>
      <w:color w:val="808080"/>
    </w:rPr>
  </w:style>
  <w:style w:type="character" w:styleId="UnresolvedMention">
    <w:name w:val="Unresolved Mention"/>
    <w:basedOn w:val="DefaultParagraphFont"/>
    <w:uiPriority w:val="99"/>
    <w:semiHidden/>
    <w:unhideWhenUsed/>
    <w:rsid w:val="00164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0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8F6E8C-8F4E-41F8-9B21-BE6FEBDD3079}">
  <ds:schemaRefs>
    <ds:schemaRef ds:uri="http://schemas.openxmlformats.org/officeDocument/2006/bibliography"/>
  </ds:schemaRefs>
</ds:datastoreItem>
</file>

<file path=customXml/itemProps2.xml><?xml version="1.0" encoding="utf-8"?>
<ds:datastoreItem xmlns:ds="http://schemas.openxmlformats.org/officeDocument/2006/customXml" ds:itemID="{97B0BD6F-C0E6-45D1-BCA5-02E623F4695B}"/>
</file>

<file path=customXml/itemProps3.xml><?xml version="1.0" encoding="utf-8"?>
<ds:datastoreItem xmlns:ds="http://schemas.openxmlformats.org/officeDocument/2006/customXml" ds:itemID="{273F0A62-CC25-452F-AA87-2644CA1F729A}"/>
</file>

<file path=customXml/itemProps4.xml><?xml version="1.0" encoding="utf-8"?>
<ds:datastoreItem xmlns:ds="http://schemas.openxmlformats.org/officeDocument/2006/customXml" ds:itemID="{D941C4EA-18F8-496C-827A-249224C6054E}"/>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Title VI Template</vt:lpstr>
    </vt:vector>
  </TitlesOfParts>
  <Company>Wisconsin Department of Transportation</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VI/ADA/Nondiscrimination Plan Template Appendix</dc:title>
  <dc:subject>Title VI Template</dc:subject>
  <dc:creator>WisDOT</dc:creator>
  <cp:lastModifiedBy>Dan</cp:lastModifiedBy>
  <cp:revision>2</cp:revision>
  <cp:lastPrinted>2023-04-13T20:10:00Z</cp:lastPrinted>
  <dcterms:created xsi:type="dcterms:W3CDTF">2024-02-20T21:07:00Z</dcterms:created>
  <dcterms:modified xsi:type="dcterms:W3CDTF">2024-02-20T21:07:00Z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