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CEBD" w14:textId="77777777" w:rsidR="00C043D3" w:rsidRDefault="00A25F27">
      <w:pPr>
        <w:pStyle w:val="Title"/>
      </w:pPr>
      <w:r>
        <w:rPr>
          <w:spacing w:val="-4"/>
        </w:rPr>
        <w:t>COMMUNITY</w:t>
      </w:r>
      <w:r>
        <w:rPr>
          <w:spacing w:val="-9"/>
        </w:rPr>
        <w:t xml:space="preserve"> </w:t>
      </w:r>
      <w:r>
        <w:rPr>
          <w:spacing w:val="-4"/>
        </w:rPr>
        <w:t>Factor</w:t>
      </w:r>
      <w:r>
        <w:rPr>
          <w:spacing w:val="-9"/>
        </w:rPr>
        <w:t xml:space="preserve"> </w:t>
      </w:r>
      <w:r>
        <w:rPr>
          <w:spacing w:val="-4"/>
        </w:rPr>
        <w:t>Sheet</w:t>
      </w:r>
    </w:p>
    <w:p w14:paraId="178D0E1E" w14:textId="709B5EE4" w:rsidR="00C043D3" w:rsidRPr="004350B7" w:rsidRDefault="00CD0F38" w:rsidP="004350B7">
      <w:pPr>
        <w:pStyle w:val="BodyText"/>
        <w:tabs>
          <w:tab w:val="left" w:pos="7318"/>
        </w:tabs>
        <w:ind w:left="119"/>
        <w:rPr>
          <w:color w:val="FF0000"/>
          <w:spacing w:val="-4"/>
        </w:rPr>
      </w:pPr>
      <w:r w:rsidRPr="00DC6AC3">
        <w:rPr>
          <w:spacing w:val="-2"/>
        </w:rPr>
        <w:t>0</w:t>
      </w:r>
      <w:r w:rsidR="004350B7" w:rsidRPr="00DC6AC3">
        <w:rPr>
          <w:spacing w:val="-2"/>
        </w:rPr>
        <w:t>9</w:t>
      </w:r>
      <w:r w:rsidRPr="00DC6AC3">
        <w:rPr>
          <w:spacing w:val="-4"/>
        </w:rPr>
        <w:t>-</w:t>
      </w:r>
      <w:r w:rsidR="00DC6AC3" w:rsidRPr="00DC6AC3">
        <w:rPr>
          <w:spacing w:val="-4"/>
        </w:rPr>
        <w:t>2</w:t>
      </w:r>
      <w:r w:rsidR="004350B7" w:rsidRPr="00DC6AC3">
        <w:rPr>
          <w:spacing w:val="-4"/>
        </w:rPr>
        <w:t>3</w:t>
      </w:r>
      <w:r w:rsidRPr="00DC6AC3">
        <w:rPr>
          <w:spacing w:val="-4"/>
        </w:rPr>
        <w:t>-2025</w:t>
      </w:r>
      <w:r w:rsidR="006407B5">
        <w:tab/>
      </w:r>
      <w:r w:rsidR="006407B5">
        <w:rPr>
          <w:spacing w:val="-4"/>
        </w:rPr>
        <w:t>Wisconsin</w:t>
      </w:r>
      <w:r w:rsidR="006407B5">
        <w:rPr>
          <w:spacing w:val="-7"/>
        </w:rPr>
        <w:t xml:space="preserve"> </w:t>
      </w:r>
      <w:r w:rsidR="006407B5">
        <w:rPr>
          <w:spacing w:val="-4"/>
        </w:rPr>
        <w:t>Department</w:t>
      </w:r>
      <w:r w:rsidR="006407B5">
        <w:rPr>
          <w:spacing w:val="-1"/>
        </w:rPr>
        <w:t xml:space="preserve"> </w:t>
      </w:r>
      <w:r w:rsidR="006407B5">
        <w:rPr>
          <w:spacing w:val="-4"/>
        </w:rPr>
        <w:t>of</w:t>
      </w:r>
      <w:r w:rsidR="006407B5">
        <w:t xml:space="preserve"> </w:t>
      </w:r>
      <w:r w:rsidR="006407B5">
        <w:rPr>
          <w:spacing w:val="-4"/>
        </w:rPr>
        <w:t>Transportation</w:t>
      </w:r>
    </w:p>
    <w:p w14:paraId="19634621" w14:textId="77777777" w:rsidR="00C043D3" w:rsidRDefault="00C043D3">
      <w:pPr>
        <w:pStyle w:val="BodyText"/>
        <w:spacing w:before="25"/>
        <w:ind w:left="0"/>
        <w:rPr>
          <w:sz w:val="20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1375"/>
        <w:gridCol w:w="404"/>
        <w:gridCol w:w="683"/>
        <w:gridCol w:w="1894"/>
        <w:gridCol w:w="3110"/>
      </w:tblGrid>
      <w:tr w:rsidR="00C043D3" w14:paraId="56947996" w14:textId="77777777">
        <w:trPr>
          <w:trHeight w:val="267"/>
        </w:trPr>
        <w:tc>
          <w:tcPr>
            <w:tcW w:w="3324" w:type="dxa"/>
          </w:tcPr>
          <w:p w14:paraId="1086206E" w14:textId="66241C4F" w:rsidR="00C043D3" w:rsidRDefault="00A25F27" w:rsidP="002D5B7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Alternative:</w:t>
            </w:r>
            <w:r w:rsidR="00F15AF9">
              <w:rPr>
                <w:b/>
                <w:spacing w:val="-2"/>
              </w:rPr>
              <w:t xml:space="preserve"> </w:t>
            </w:r>
            <w:bookmarkStart w:id="0" w:name="_Hlk529973881"/>
            <w:r w:rsidR="00F15AF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5AF9">
              <w:rPr>
                <w:b/>
              </w:rPr>
              <w:instrText xml:space="preserve"> FORMTEXT </w:instrText>
            </w:r>
            <w:r w:rsidR="00F15AF9">
              <w:rPr>
                <w:b/>
              </w:rPr>
            </w:r>
            <w:r w:rsidR="00F15AF9">
              <w:rPr>
                <w:b/>
              </w:rPr>
              <w:fldChar w:fldCharType="separate"/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</w:rPr>
              <w:fldChar w:fldCharType="end"/>
            </w:r>
            <w:bookmarkEnd w:id="0"/>
          </w:p>
        </w:tc>
        <w:tc>
          <w:tcPr>
            <w:tcW w:w="1375" w:type="dxa"/>
            <w:tcBorders>
              <w:right w:val="nil"/>
            </w:tcBorders>
          </w:tcPr>
          <w:p w14:paraId="0496D788" w14:textId="2035224E" w:rsidR="00C043D3" w:rsidRPr="00F24A4F" w:rsidRDefault="00A25F27" w:rsidP="002D5B7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Preferred:</w:t>
            </w:r>
            <w:r w:rsidR="00F24A4F" w:rsidRPr="00B40259">
              <w:rPr>
                <w:bCs/>
                <w:spacing w:val="-1"/>
              </w:rPr>
              <w:t xml:space="preserve"> </w:t>
            </w:r>
            <w:r w:rsidR="00F24A4F"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A4F" w:rsidRPr="00B40259">
              <w:rPr>
                <w:bCs/>
                <w:spacing w:val="-1"/>
              </w:rPr>
              <w:instrText xml:space="preserve"> FORMCHECKBOX </w:instrText>
            </w:r>
            <w:r w:rsidR="00F24A4F">
              <w:rPr>
                <w:bCs/>
                <w:spacing w:val="-1"/>
              </w:rPr>
            </w:r>
            <w:r w:rsidR="00F24A4F">
              <w:rPr>
                <w:bCs/>
                <w:spacing w:val="-1"/>
              </w:rPr>
              <w:fldChar w:fldCharType="separate"/>
            </w:r>
            <w:r w:rsidR="00F24A4F" w:rsidRPr="00B40259">
              <w:rPr>
                <w:bCs/>
                <w:spacing w:val="-1"/>
              </w:rPr>
              <w:fldChar w:fldCharType="end"/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29D73F65" w14:textId="77777777" w:rsidR="00C043D3" w:rsidRDefault="00A25F27" w:rsidP="00F24A4F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41A7C801" w14:textId="31793353" w:rsidR="00C043D3" w:rsidRDefault="00F24A4F" w:rsidP="00F24A4F">
            <w:pPr>
              <w:pStyle w:val="TableParagraph"/>
              <w:ind w:left="66"/>
              <w:rPr>
                <w:b/>
              </w:rPr>
            </w:pPr>
            <w:r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259">
              <w:rPr>
                <w:bCs/>
                <w:spacing w:val="-1"/>
              </w:rPr>
              <w:instrText xml:space="preserve"> FORMCHECKBOX </w:instrText>
            </w:r>
            <w:r>
              <w:rPr>
                <w:bCs/>
                <w:spacing w:val="-1"/>
              </w:rPr>
            </w:r>
            <w:r>
              <w:rPr>
                <w:bCs/>
                <w:spacing w:val="-1"/>
              </w:rPr>
              <w:fldChar w:fldCharType="separate"/>
            </w:r>
            <w:r w:rsidRPr="00B40259">
              <w:rPr>
                <w:bCs/>
                <w:spacing w:val="-1"/>
              </w:rPr>
              <w:fldChar w:fldCharType="end"/>
            </w:r>
            <w:r>
              <w:rPr>
                <w:bCs/>
                <w:spacing w:val="-1"/>
              </w:rPr>
              <w:t xml:space="preserve"> </w:t>
            </w:r>
            <w:r w:rsidR="00A25F27">
              <w:rPr>
                <w:b/>
                <w:spacing w:val="-5"/>
              </w:rPr>
              <w:t>No</w:t>
            </w:r>
          </w:p>
        </w:tc>
        <w:tc>
          <w:tcPr>
            <w:tcW w:w="1894" w:type="dxa"/>
            <w:tcBorders>
              <w:left w:val="nil"/>
            </w:tcBorders>
          </w:tcPr>
          <w:p w14:paraId="5CB09EAF" w14:textId="71FCC5A4" w:rsidR="00C043D3" w:rsidRDefault="00F24A4F" w:rsidP="00F24A4F">
            <w:pPr>
              <w:pStyle w:val="TableParagraph"/>
              <w:ind w:left="102"/>
              <w:rPr>
                <w:b/>
              </w:rPr>
            </w:pPr>
            <w:r w:rsidRPr="00B40259">
              <w:rPr>
                <w:bCs/>
                <w:spacing w:val="-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259">
              <w:rPr>
                <w:bCs/>
                <w:spacing w:val="-1"/>
              </w:rPr>
              <w:instrText xml:space="preserve"> FORMCHECKBOX </w:instrText>
            </w:r>
            <w:r>
              <w:rPr>
                <w:bCs/>
                <w:spacing w:val="-1"/>
              </w:rPr>
            </w:r>
            <w:r>
              <w:rPr>
                <w:bCs/>
                <w:spacing w:val="-1"/>
              </w:rPr>
              <w:fldChar w:fldCharType="separate"/>
            </w:r>
            <w:r w:rsidRPr="00B40259">
              <w:rPr>
                <w:bCs/>
                <w:spacing w:val="-1"/>
              </w:rPr>
              <w:fldChar w:fldCharType="end"/>
            </w:r>
            <w:r>
              <w:rPr>
                <w:bCs/>
                <w:spacing w:val="-1"/>
              </w:rPr>
              <w:t xml:space="preserve"> </w:t>
            </w:r>
            <w:r w:rsidR="00A25F27">
              <w:rPr>
                <w:b/>
              </w:rPr>
              <w:t>None</w:t>
            </w:r>
            <w:r w:rsidR="00A25F27">
              <w:rPr>
                <w:b/>
                <w:spacing w:val="-6"/>
              </w:rPr>
              <w:t xml:space="preserve"> </w:t>
            </w:r>
            <w:r w:rsidR="00A25F27">
              <w:rPr>
                <w:b/>
                <w:spacing w:val="-2"/>
              </w:rPr>
              <w:t>identified</w:t>
            </w:r>
          </w:p>
        </w:tc>
        <w:tc>
          <w:tcPr>
            <w:tcW w:w="3110" w:type="dxa"/>
          </w:tcPr>
          <w:p w14:paraId="7EC494FC" w14:textId="272BEAAF" w:rsidR="00C043D3" w:rsidRDefault="00A25F27" w:rsidP="002D5B73">
            <w:pPr>
              <w:pStyle w:val="TableParagraph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 w:rsidR="00F15AF9">
              <w:rPr>
                <w:b/>
                <w:spacing w:val="-5"/>
              </w:rPr>
              <w:t xml:space="preserve"> </w:t>
            </w:r>
            <w:r w:rsidR="00F15AF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5AF9">
              <w:rPr>
                <w:b/>
              </w:rPr>
              <w:instrText xml:space="preserve"> FORMTEXT </w:instrText>
            </w:r>
            <w:r w:rsidR="00F15AF9">
              <w:rPr>
                <w:b/>
              </w:rPr>
            </w:r>
            <w:r w:rsidR="00F15AF9">
              <w:rPr>
                <w:b/>
              </w:rPr>
              <w:fldChar w:fldCharType="separate"/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  <w:noProof/>
              </w:rPr>
              <w:t> </w:t>
            </w:r>
            <w:r w:rsidR="00F15AF9">
              <w:rPr>
                <w:b/>
              </w:rPr>
              <w:fldChar w:fldCharType="end"/>
            </w:r>
          </w:p>
        </w:tc>
      </w:tr>
    </w:tbl>
    <w:p w14:paraId="2DC28DEF" w14:textId="77777777" w:rsidR="002D5B73" w:rsidRDefault="002D5B73" w:rsidP="002D5B73">
      <w:pPr>
        <w:pStyle w:val="BodyText"/>
        <w:ind w:left="115" w:right="187"/>
      </w:pPr>
    </w:p>
    <w:p w14:paraId="07DAF29F" w14:textId="77777777" w:rsidR="00C043D3" w:rsidRDefault="00A25F27" w:rsidP="00F15AF9">
      <w:pPr>
        <w:pStyle w:val="Heading1"/>
        <w:numPr>
          <w:ilvl w:val="0"/>
          <w:numId w:val="2"/>
        </w:numPr>
        <w:tabs>
          <w:tab w:val="left" w:pos="837"/>
        </w:tabs>
        <w:ind w:left="835" w:hanging="360"/>
      </w:pPr>
      <w:r>
        <w:t>Give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brief</w:t>
      </w:r>
      <w:r>
        <w:rPr>
          <w:spacing w:val="-11"/>
        </w:rPr>
        <w:t xml:space="preserve"> </w:t>
      </w:r>
      <w:r>
        <w:t>description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community,</w:t>
      </w:r>
      <w:r>
        <w:rPr>
          <w:spacing w:val="-10"/>
        </w:rPr>
        <w:t xml:space="preserve"> </w:t>
      </w:r>
      <w:r>
        <w:t>neighborhood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affected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rPr>
          <w:spacing w:val="-2"/>
        </w:rPr>
        <w:t>alternative:</w:t>
      </w:r>
    </w:p>
    <w:p w14:paraId="759A65FF" w14:textId="11996141" w:rsidR="00C043D3" w:rsidRDefault="00A25F27">
      <w:pPr>
        <w:pStyle w:val="BodyText"/>
        <w:rPr>
          <w:spacing w:val="-2"/>
        </w:rPr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community/neighborhood/area:</w:t>
      </w:r>
      <w:r w:rsidR="00F15AF9">
        <w:rPr>
          <w:spacing w:val="-2"/>
        </w:rPr>
        <w:t xml:space="preserve"> </w:t>
      </w:r>
    </w:p>
    <w:p w14:paraId="370CB73D" w14:textId="7DDE7C84" w:rsidR="00F15AF9" w:rsidRDefault="00F15AF9" w:rsidP="00F15AF9">
      <w:pPr>
        <w:pStyle w:val="BodyText"/>
        <w:ind w:left="1080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F47D63B" w14:textId="77777777" w:rsidR="00C043D3" w:rsidRDefault="00A25F27">
      <w:pPr>
        <w:pStyle w:val="BodyText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rPr>
          <w:spacing w:val="-2"/>
        </w:rPr>
        <w:t>municipality?</w:t>
      </w:r>
    </w:p>
    <w:p w14:paraId="41F2732B" w14:textId="1BFF68B2" w:rsidR="00C043D3" w:rsidRDefault="00F24A4F">
      <w:pPr>
        <w:pStyle w:val="BodyText"/>
        <w:tabs>
          <w:tab w:val="left" w:pos="2083"/>
        </w:tabs>
        <w:spacing w:before="1" w:line="268" w:lineRule="exact"/>
        <w:ind w:left="1214"/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 w:rsidR="00A25F27">
        <w:rPr>
          <w:rFonts w:ascii="Times New Roman"/>
          <w:sz w:val="20"/>
        </w:rPr>
        <w:t xml:space="preserve"> </w:t>
      </w:r>
      <w:r w:rsidR="00A25F27">
        <w:t>Yes</w:t>
      </w:r>
      <w:r w:rsidR="00A25F27">
        <w:tab/>
      </w: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 w:rsidR="00A25F27">
        <w:rPr>
          <w:rFonts w:ascii="Times New Roman"/>
        </w:rPr>
        <w:t xml:space="preserve"> </w:t>
      </w:r>
      <w:r w:rsidR="00A25F27">
        <w:t>No</w:t>
      </w:r>
    </w:p>
    <w:p w14:paraId="0D391B61" w14:textId="12B5DD83" w:rsidR="00C043D3" w:rsidRDefault="00A25F27">
      <w:pPr>
        <w:pStyle w:val="BodyText"/>
        <w:spacing w:line="268" w:lineRule="exact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incorporated</w:t>
      </w:r>
      <w:r>
        <w:rPr>
          <w:spacing w:val="-8"/>
        </w:rPr>
        <w:t xml:space="preserve"> </w:t>
      </w:r>
      <w:r>
        <w:t>municipality(</w:t>
      </w:r>
      <w:proofErr w:type="spellStart"/>
      <w:r>
        <w:t>ies</w:t>
      </w:r>
      <w:proofErr w:type="spellEnd"/>
      <w:r>
        <w:t>),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applicable:</w:t>
      </w:r>
      <w:r w:rsidR="00F15AF9">
        <w:rPr>
          <w:spacing w:val="-2"/>
        </w:rPr>
        <w:t xml:space="preserve">  </w:t>
      </w:r>
      <w:r w:rsidR="00F15AF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AF9">
        <w:rPr>
          <w:b/>
        </w:rPr>
        <w:instrText xml:space="preserve"> FORMTEXT </w:instrText>
      </w:r>
      <w:r w:rsidR="00F15AF9">
        <w:rPr>
          <w:b/>
        </w:rPr>
      </w:r>
      <w:r w:rsidR="00F15AF9">
        <w:rPr>
          <w:b/>
        </w:rPr>
        <w:fldChar w:fldCharType="separate"/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</w:rPr>
        <w:fldChar w:fldCharType="end"/>
      </w:r>
    </w:p>
    <w:p w14:paraId="62DC1B26" w14:textId="2B4E5B0F" w:rsidR="00C043D3" w:rsidRDefault="00A25F27">
      <w:pPr>
        <w:pStyle w:val="BodyText"/>
      </w:pPr>
      <w:r>
        <w:t>Total</w:t>
      </w:r>
      <w:r>
        <w:rPr>
          <w:spacing w:val="-6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(include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source):</w:t>
      </w:r>
      <w:r w:rsidR="00F15AF9">
        <w:rPr>
          <w:spacing w:val="-2"/>
        </w:rPr>
        <w:t xml:space="preserve">  </w:t>
      </w:r>
      <w:r w:rsidR="00F15AF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AF9">
        <w:rPr>
          <w:b/>
        </w:rPr>
        <w:instrText xml:space="preserve"> FORMTEXT </w:instrText>
      </w:r>
      <w:r w:rsidR="00F15AF9">
        <w:rPr>
          <w:b/>
        </w:rPr>
      </w:r>
      <w:r w:rsidR="00F15AF9">
        <w:rPr>
          <w:b/>
        </w:rPr>
        <w:fldChar w:fldCharType="separate"/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</w:rPr>
        <w:fldChar w:fldCharType="end"/>
      </w:r>
    </w:p>
    <w:p w14:paraId="310A6283" w14:textId="27525BE2" w:rsidR="00C043D3" w:rsidRDefault="00A25F27">
      <w:pPr>
        <w:pStyle w:val="BodyText"/>
      </w:pPr>
      <w:r>
        <w:t>Demographic</w:t>
      </w:r>
      <w:r>
        <w:rPr>
          <w:spacing w:val="-8"/>
        </w:rPr>
        <w:t xml:space="preserve"> </w:t>
      </w:r>
      <w:r>
        <w:rPr>
          <w:spacing w:val="-2"/>
        </w:rPr>
        <w:t>characteristics:</w:t>
      </w:r>
      <w:r w:rsidR="00F15AF9">
        <w:rPr>
          <w:spacing w:val="-2"/>
        </w:rPr>
        <w:t xml:space="preserve">  </w:t>
      </w:r>
      <w:r w:rsidR="00F15AF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AF9">
        <w:rPr>
          <w:b/>
        </w:rPr>
        <w:instrText xml:space="preserve"> FORMTEXT </w:instrText>
      </w:r>
      <w:r w:rsidR="00F15AF9">
        <w:rPr>
          <w:b/>
        </w:rPr>
      </w:r>
      <w:r w:rsidR="00F15AF9">
        <w:rPr>
          <w:b/>
        </w:rPr>
        <w:fldChar w:fldCharType="separate"/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</w:rPr>
        <w:fldChar w:fldCharType="end"/>
      </w:r>
    </w:p>
    <w:p w14:paraId="628861A1" w14:textId="77777777" w:rsidR="00C043D3" w:rsidRDefault="00A25F27">
      <w:pPr>
        <w:pStyle w:val="Heading1"/>
        <w:numPr>
          <w:ilvl w:val="0"/>
          <w:numId w:val="2"/>
        </w:numPr>
        <w:tabs>
          <w:tab w:val="left" w:pos="838"/>
          <w:tab w:val="left" w:pos="841"/>
        </w:tabs>
        <w:spacing w:before="260"/>
        <w:ind w:left="841" w:right="217"/>
      </w:pPr>
      <w:r>
        <w:t>Are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community,</w:t>
      </w:r>
      <w:r>
        <w:rPr>
          <w:spacing w:val="-6"/>
        </w:rPr>
        <w:t xml:space="preserve"> </w:t>
      </w:r>
      <w:r>
        <w:t>neighborhood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depend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transit,</w:t>
      </w:r>
      <w:r>
        <w:rPr>
          <w:spacing w:val="-6"/>
        </w:rPr>
        <w:t xml:space="preserve"> </w:t>
      </w:r>
      <w:r>
        <w:t>bicycle or pedestrian facilities?</w:t>
      </w:r>
    </w:p>
    <w:p w14:paraId="2516395A" w14:textId="68B3A583" w:rsidR="00C043D3" w:rsidRDefault="00D111A4" w:rsidP="00D111A4">
      <w:pPr>
        <w:pStyle w:val="BodyText"/>
        <w:spacing w:before="1"/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</w:t>
      </w:r>
      <w:r w:rsidR="00A25F27">
        <w:t>None</w:t>
      </w:r>
      <w:r w:rsidR="00A25F27">
        <w:rPr>
          <w:spacing w:val="-5"/>
        </w:rPr>
        <w:t xml:space="preserve"> </w:t>
      </w:r>
      <w:r w:rsidR="00A25F27">
        <w:rPr>
          <w:spacing w:val="-2"/>
        </w:rPr>
        <w:t>identified</w:t>
      </w:r>
    </w:p>
    <w:p w14:paraId="26D024E0" w14:textId="3C032D88" w:rsidR="00F15AF9" w:rsidRPr="00F15AF9" w:rsidRDefault="00D111A4" w:rsidP="00D111A4">
      <w:pPr>
        <w:pStyle w:val="BodyText"/>
        <w:rPr>
          <w:spacing w:val="-2"/>
        </w:rPr>
      </w:pPr>
      <w:r w:rsidRPr="00B40259">
        <w:rPr>
          <w:bCs/>
          <w:spacing w:val="-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0259">
        <w:rPr>
          <w:bCs/>
          <w:spacing w:val="-1"/>
        </w:rPr>
        <w:instrText xml:space="preserve"> FORMCHECKBOX </w:instrText>
      </w:r>
      <w:r>
        <w:rPr>
          <w:bCs/>
          <w:spacing w:val="-1"/>
        </w:rPr>
      </w:r>
      <w:r>
        <w:rPr>
          <w:bCs/>
          <w:spacing w:val="-1"/>
        </w:rPr>
        <w:fldChar w:fldCharType="separate"/>
      </w:r>
      <w:r w:rsidRPr="00B40259">
        <w:rPr>
          <w:bCs/>
          <w:spacing w:val="-1"/>
        </w:rPr>
        <w:fldChar w:fldCharType="end"/>
      </w:r>
      <w:r>
        <w:rPr>
          <w:bCs/>
          <w:spacing w:val="-1"/>
        </w:rPr>
        <w:t xml:space="preserve"> </w:t>
      </w:r>
      <w:r w:rsidR="00A25F27">
        <w:t>Groups</w:t>
      </w:r>
      <w:r w:rsidR="00A25F27">
        <w:rPr>
          <w:spacing w:val="-7"/>
        </w:rPr>
        <w:t xml:space="preserve"> </w:t>
      </w:r>
      <w:r w:rsidR="00A25F27">
        <w:t>or</w:t>
      </w:r>
      <w:r w:rsidR="00A25F27">
        <w:rPr>
          <w:spacing w:val="-4"/>
        </w:rPr>
        <w:t xml:space="preserve"> </w:t>
      </w:r>
      <w:r w:rsidR="00A25F27">
        <w:t>individuals</w:t>
      </w:r>
      <w:r w:rsidR="00A25F27">
        <w:rPr>
          <w:spacing w:val="-4"/>
        </w:rPr>
        <w:t xml:space="preserve"> </w:t>
      </w:r>
      <w:r w:rsidR="00A25F27">
        <w:t>identified</w:t>
      </w:r>
      <w:r w:rsidR="00A25F27">
        <w:rPr>
          <w:spacing w:val="-5"/>
        </w:rPr>
        <w:t xml:space="preserve"> </w:t>
      </w:r>
      <w:r w:rsidR="00A25F27">
        <w:t>–</w:t>
      </w:r>
      <w:r w:rsidR="00A25F27">
        <w:rPr>
          <w:spacing w:val="-6"/>
        </w:rPr>
        <w:t xml:space="preserve"> </w:t>
      </w:r>
      <w:r w:rsidR="00A25F27">
        <w:rPr>
          <w:spacing w:val="-2"/>
        </w:rPr>
        <w:t>Discuss:</w:t>
      </w:r>
      <w:r w:rsidR="00F15AF9">
        <w:rPr>
          <w:spacing w:val="-2"/>
        </w:rPr>
        <w:t xml:space="preserve">  </w:t>
      </w:r>
      <w:r w:rsidR="00F15AF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5AF9">
        <w:rPr>
          <w:b/>
        </w:rPr>
        <w:instrText xml:space="preserve"> FORMTEXT </w:instrText>
      </w:r>
      <w:r w:rsidR="00F15AF9">
        <w:rPr>
          <w:b/>
        </w:rPr>
      </w:r>
      <w:r w:rsidR="00F15AF9">
        <w:rPr>
          <w:b/>
        </w:rPr>
        <w:fldChar w:fldCharType="separate"/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  <w:noProof/>
        </w:rPr>
        <w:t> </w:t>
      </w:r>
      <w:r w:rsidR="00F15AF9">
        <w:rPr>
          <w:b/>
        </w:rPr>
        <w:fldChar w:fldCharType="end"/>
      </w:r>
    </w:p>
    <w:p w14:paraId="4E1E65B7" w14:textId="77777777" w:rsidR="00C043D3" w:rsidRDefault="00C043D3">
      <w:pPr>
        <w:pStyle w:val="BodyText"/>
        <w:spacing w:before="1"/>
        <w:ind w:left="0"/>
      </w:pPr>
    </w:p>
    <w:p w14:paraId="7F30FD3C" w14:textId="77777777" w:rsidR="00C043D3" w:rsidRDefault="00A25F27">
      <w:pPr>
        <w:pStyle w:val="Heading1"/>
        <w:numPr>
          <w:ilvl w:val="0"/>
          <w:numId w:val="2"/>
        </w:numPr>
        <w:tabs>
          <w:tab w:val="left" w:pos="837"/>
          <w:tab w:val="left" w:pos="840"/>
        </w:tabs>
        <w:ind w:right="308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modes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community,</w:t>
      </w:r>
      <w:r>
        <w:rPr>
          <w:spacing w:val="-2"/>
        </w:rPr>
        <w:t xml:space="preserve"> </w:t>
      </w:r>
      <w:r>
        <w:t>neighborhood or area:</w:t>
      </w:r>
    </w:p>
    <w:p w14:paraId="79BE180A" w14:textId="0CAD2375" w:rsidR="00F15AF9" w:rsidRDefault="00F15AF9" w:rsidP="00F15AF9">
      <w:pPr>
        <w:pStyle w:val="Heading1"/>
        <w:tabs>
          <w:tab w:val="left" w:pos="1170"/>
        </w:tabs>
        <w:ind w:left="1166" w:right="308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01C6F3B3" w14:textId="77777777" w:rsidR="00C043D3" w:rsidRDefault="00A25F27" w:rsidP="00F15AF9">
      <w:pPr>
        <w:pStyle w:val="Heading1"/>
        <w:numPr>
          <w:ilvl w:val="0"/>
          <w:numId w:val="2"/>
        </w:numPr>
        <w:tabs>
          <w:tab w:val="left" w:pos="837"/>
          <w:tab w:val="left" w:pos="839"/>
        </w:tabs>
        <w:spacing w:before="240"/>
        <w:ind w:left="835" w:right="648" w:hanging="360"/>
      </w:pPr>
      <w:r>
        <w:t>Identify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probable</w:t>
      </w:r>
      <w:r>
        <w:rPr>
          <w:spacing w:val="-3"/>
        </w:rPr>
        <w:t xml:space="preserve"> </w:t>
      </w:r>
      <w:r>
        <w:t>changes that</w:t>
      </w:r>
      <w:r>
        <w:rPr>
          <w:spacing w:val="-4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 modes of transportation and their function within the community, neighborhood or area:</w:t>
      </w:r>
    </w:p>
    <w:p w14:paraId="0C1E35DC" w14:textId="7E04F2B0" w:rsidR="00F15AF9" w:rsidRDefault="00F15AF9" w:rsidP="00F15AF9">
      <w:pPr>
        <w:pStyle w:val="Heading1"/>
        <w:tabs>
          <w:tab w:val="left" w:pos="1170"/>
        </w:tabs>
        <w:ind w:left="1166" w:right="654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67F916AF" w14:textId="77777777" w:rsidR="00C043D3" w:rsidRDefault="00A25F27" w:rsidP="00F15AF9">
      <w:pPr>
        <w:pStyle w:val="Heading1"/>
        <w:numPr>
          <w:ilvl w:val="0"/>
          <w:numId w:val="2"/>
        </w:numPr>
        <w:tabs>
          <w:tab w:val="left" w:pos="837"/>
          <w:tab w:val="left" w:pos="840"/>
        </w:tabs>
        <w:spacing w:before="240"/>
        <w:ind w:left="835" w:right="720" w:hanging="360"/>
        <w:jc w:val="both"/>
      </w:pPr>
      <w:r>
        <w:t>Address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proposed alternative:</w:t>
      </w:r>
    </w:p>
    <w:p w14:paraId="798099D6" w14:textId="559A9E54" w:rsidR="00F15AF9" w:rsidRDefault="00F15AF9" w:rsidP="00F15AF9">
      <w:pPr>
        <w:pStyle w:val="Heading1"/>
        <w:tabs>
          <w:tab w:val="left" w:pos="1170"/>
        </w:tabs>
        <w:ind w:left="1166" w:right="721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60F46165" w14:textId="77777777" w:rsidR="00C043D3" w:rsidRPr="00F15AF9" w:rsidRDefault="00A25F27" w:rsidP="00F15AF9">
      <w:pPr>
        <w:pStyle w:val="Heading1"/>
        <w:numPr>
          <w:ilvl w:val="0"/>
          <w:numId w:val="2"/>
        </w:numPr>
        <w:tabs>
          <w:tab w:val="left" w:pos="837"/>
        </w:tabs>
        <w:spacing w:before="240"/>
        <w:ind w:left="835" w:hanging="360"/>
      </w:pPr>
      <w:r>
        <w:t>Describe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2"/>
        </w:rPr>
        <w:t>result:</w:t>
      </w:r>
    </w:p>
    <w:p w14:paraId="3C029F54" w14:textId="4BA73B39" w:rsidR="00F15AF9" w:rsidRDefault="00F15AF9" w:rsidP="00F15AF9">
      <w:pPr>
        <w:pStyle w:val="Heading1"/>
        <w:tabs>
          <w:tab w:val="left" w:pos="1170"/>
        </w:tabs>
        <w:ind w:left="1166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0AABD47B" w14:textId="77777777" w:rsidR="00C043D3" w:rsidRPr="00F15AF9" w:rsidRDefault="00A25F27" w:rsidP="00F15AF9">
      <w:pPr>
        <w:pStyle w:val="Heading1"/>
        <w:numPr>
          <w:ilvl w:val="0"/>
          <w:numId w:val="2"/>
        </w:numPr>
        <w:tabs>
          <w:tab w:val="left" w:pos="837"/>
          <w:tab w:val="left" w:pos="839"/>
        </w:tabs>
        <w:spacing w:before="240"/>
        <w:ind w:left="835" w:right="130" w:hanging="360"/>
        <w:rPr>
          <w:b w:val="0"/>
        </w:rPr>
      </w:pPr>
      <w:r>
        <w:t>Indicate whether a community or neighborhood facility (such as parks, recreation facilities, community centers, libraries, food pantries, DMV offices, clinics, hospitals, schools, child care centers, churches, etc.) 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effect(s)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neighborhood</w:t>
      </w:r>
      <w:r>
        <w:rPr>
          <w:b w:val="0"/>
          <w:spacing w:val="-2"/>
        </w:rPr>
        <w:t>:</w:t>
      </w:r>
    </w:p>
    <w:p w14:paraId="04787FA0" w14:textId="1DC4BFAB" w:rsidR="00F15AF9" w:rsidRDefault="00F15AF9" w:rsidP="00F15AF9">
      <w:pPr>
        <w:pStyle w:val="Heading1"/>
        <w:tabs>
          <w:tab w:val="left" w:pos="1170"/>
        </w:tabs>
        <w:ind w:left="1166" w:right="123" w:firstLine="0"/>
        <w:rPr>
          <w:b w:val="0"/>
        </w:rPr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7D969C28" w14:textId="5C6F5439" w:rsidR="00C043D3" w:rsidRDefault="00A25F27" w:rsidP="00F15AF9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spacing w:before="240"/>
        <w:ind w:left="835" w:right="605" w:hanging="360"/>
      </w:pPr>
      <w:r>
        <w:rPr>
          <w:b/>
        </w:rPr>
        <w:t>Identify</w:t>
      </w:r>
      <w:r>
        <w:rPr>
          <w:b/>
          <w:spacing w:val="-3"/>
        </w:rPr>
        <w:t xml:space="preserve"> </w:t>
      </w:r>
      <w:r w:rsidRPr="00DC6AC3">
        <w:rPr>
          <w:b/>
        </w:rPr>
        <w:t>and</w:t>
      </w:r>
      <w:r w:rsidRPr="00DC6AC3">
        <w:rPr>
          <w:b/>
          <w:spacing w:val="-3"/>
        </w:rPr>
        <w:t xml:space="preserve"> </w:t>
      </w:r>
      <w:r w:rsidRPr="00DC6AC3">
        <w:rPr>
          <w:b/>
        </w:rPr>
        <w:t>discuss</w:t>
      </w:r>
      <w:r w:rsidRPr="00DC6AC3">
        <w:rPr>
          <w:b/>
          <w:spacing w:val="-4"/>
        </w:rPr>
        <w:t xml:space="preserve"> </w:t>
      </w:r>
      <w:r w:rsidR="004350B7" w:rsidRPr="00DC6AC3">
        <w:rPr>
          <w:b/>
          <w:spacing w:val="-4"/>
        </w:rPr>
        <w:t>any feedback specific to the community factor received during public involvement or local unit of government/elected officials/tribal government/agency coordination</w:t>
      </w:r>
      <w:r>
        <w:t>:</w:t>
      </w:r>
    </w:p>
    <w:p w14:paraId="0DB7A133" w14:textId="58AFD91F" w:rsidR="00F15AF9" w:rsidRDefault="00F15AF9" w:rsidP="00F15AF9">
      <w:pPr>
        <w:pStyle w:val="ListParagraph"/>
        <w:tabs>
          <w:tab w:val="left" w:pos="1170"/>
        </w:tabs>
        <w:ind w:left="1166" w:right="604" w:firstLine="0"/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300EDEB" w14:textId="77777777" w:rsidR="00C043D3" w:rsidRDefault="00A25F27" w:rsidP="00F15AF9">
      <w:pPr>
        <w:pStyle w:val="Heading1"/>
        <w:numPr>
          <w:ilvl w:val="0"/>
          <w:numId w:val="2"/>
        </w:numPr>
        <w:tabs>
          <w:tab w:val="left" w:pos="836"/>
          <w:tab w:val="left" w:pos="839"/>
        </w:tabs>
        <w:spacing w:before="240"/>
        <w:ind w:left="835" w:right="547" w:hanging="360"/>
      </w:pPr>
      <w:r>
        <w:t>List any community or neighborhood design considerations and potential mitigation measures identified during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coordination)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indicate whether they will be included in the proposed alternative:</w:t>
      </w:r>
    </w:p>
    <w:p w14:paraId="4B2E9C72" w14:textId="5634AA9D" w:rsidR="00F15AF9" w:rsidRDefault="00F15AF9" w:rsidP="00F15AF9">
      <w:pPr>
        <w:pStyle w:val="Heading1"/>
        <w:tabs>
          <w:tab w:val="left" w:pos="1170"/>
        </w:tabs>
        <w:ind w:left="1166" w:right="542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p w14:paraId="39A7C39A" w14:textId="77777777" w:rsidR="00C043D3" w:rsidRDefault="00A25F27" w:rsidP="00F15AF9">
      <w:pPr>
        <w:pStyle w:val="Heading1"/>
        <w:numPr>
          <w:ilvl w:val="0"/>
          <w:numId w:val="2"/>
        </w:numPr>
        <w:tabs>
          <w:tab w:val="left" w:pos="837"/>
          <w:tab w:val="left" w:pos="839"/>
        </w:tabs>
        <w:spacing w:before="240"/>
        <w:ind w:left="835" w:right="115" w:hanging="360"/>
      </w:pPr>
      <w:r>
        <w:t>Describe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minimize</w:t>
      </w:r>
      <w:r>
        <w:rPr>
          <w:spacing w:val="-2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community, neighborhood or area:</w:t>
      </w:r>
    </w:p>
    <w:p w14:paraId="388C24A1" w14:textId="736606D5" w:rsidR="00F15AF9" w:rsidRDefault="00F15AF9" w:rsidP="00F15AF9">
      <w:pPr>
        <w:pStyle w:val="Heading1"/>
        <w:tabs>
          <w:tab w:val="left" w:pos="1170"/>
        </w:tabs>
        <w:ind w:left="1166" w:right="114" w:firstLine="0"/>
      </w:pPr>
      <w:r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b w:val="0"/>
        </w:rPr>
        <w:fldChar w:fldCharType="end"/>
      </w:r>
    </w:p>
    <w:sectPr w:rsidR="00F15AF9">
      <w:footerReference w:type="default" r:id="rId7"/>
      <w:pgSz w:w="12240" w:h="15840"/>
      <w:pgMar w:top="960" w:right="600" w:bottom="940" w:left="600" w:header="0" w:footer="74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E76F" w14:textId="77777777" w:rsidR="007B1D05" w:rsidRDefault="007B1D05">
      <w:r>
        <w:separator/>
      </w:r>
    </w:p>
  </w:endnote>
  <w:endnote w:type="continuationSeparator" w:id="0">
    <w:p w14:paraId="022EC728" w14:textId="77777777" w:rsidR="007B1D05" w:rsidRDefault="007B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87E8" w14:textId="77777777" w:rsidR="00C043D3" w:rsidRDefault="00A25F2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776A8738" wp14:editId="4CD26C19">
              <wp:simplePos x="0" y="0"/>
              <wp:positionH relativeFrom="page">
                <wp:posOffset>6616662</wp:posOffset>
              </wp:positionH>
              <wp:positionV relativeFrom="page">
                <wp:posOffset>9445311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9E58E" w14:textId="77777777" w:rsidR="00C043D3" w:rsidRDefault="00A25F2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A87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1pt;margin-top:743.75pt;width:51.4pt;height:13.0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" filled="f" stroked="f">
              <v:textbox inset="0,0,0,0">
                <w:txbxContent>
                  <w:p w14:paraId="3F89E58E" w14:textId="77777777" w:rsidR="00C043D3" w:rsidRDefault="00A25F27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F31E" w14:textId="77777777" w:rsidR="007B1D05" w:rsidRDefault="007B1D05">
      <w:r>
        <w:separator/>
      </w:r>
    </w:p>
  </w:footnote>
  <w:footnote w:type="continuationSeparator" w:id="0">
    <w:p w14:paraId="211D0B7D" w14:textId="77777777" w:rsidR="007B1D05" w:rsidRDefault="007B1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4D44"/>
    <w:multiLevelType w:val="hybridMultilevel"/>
    <w:tmpl w:val="BFAE088E"/>
    <w:lvl w:ilvl="0" w:tplc="B1580FD6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D0CF6F6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 w:tplc="D28CEF9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232783C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190EB046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1E02738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DD8265D0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5BE4BA84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D7766404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1C721D5"/>
    <w:multiLevelType w:val="hybridMultilevel"/>
    <w:tmpl w:val="21A4F0D0"/>
    <w:lvl w:ilvl="0" w:tplc="0122F35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en-US" w:eastAsia="en-US" w:bidi="ar-SA"/>
      </w:rPr>
    </w:lvl>
    <w:lvl w:ilvl="1" w:tplc="190E8F9A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en-US" w:eastAsia="en-US" w:bidi="ar-SA"/>
      </w:rPr>
    </w:lvl>
    <w:lvl w:ilvl="2" w:tplc="84BC9AFE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ar-SA"/>
      </w:rPr>
    </w:lvl>
    <w:lvl w:ilvl="3" w:tplc="95545008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4" w:tplc="CFD231B4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5" w:tplc="432AEEB0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 w:tplc="9C68AF28">
      <w:numFmt w:val="bullet"/>
      <w:lvlText w:val="•"/>
      <w:lvlJc w:val="left"/>
      <w:pPr>
        <w:ind w:left="6826" w:hanging="361"/>
      </w:pPr>
      <w:rPr>
        <w:rFonts w:hint="default"/>
        <w:lang w:val="en-US" w:eastAsia="en-US" w:bidi="ar-SA"/>
      </w:rPr>
    </w:lvl>
    <w:lvl w:ilvl="7" w:tplc="409CFB2C">
      <w:numFmt w:val="bullet"/>
      <w:lvlText w:val="•"/>
      <w:lvlJc w:val="left"/>
      <w:pPr>
        <w:ind w:left="7880" w:hanging="361"/>
      </w:pPr>
      <w:rPr>
        <w:rFonts w:hint="default"/>
        <w:lang w:val="en-US" w:eastAsia="en-US" w:bidi="ar-SA"/>
      </w:rPr>
    </w:lvl>
    <w:lvl w:ilvl="8" w:tplc="67127F18">
      <w:numFmt w:val="bullet"/>
      <w:lvlText w:val="•"/>
      <w:lvlJc w:val="left"/>
      <w:pPr>
        <w:ind w:left="8933" w:hanging="361"/>
      </w:pPr>
      <w:rPr>
        <w:rFonts w:hint="default"/>
        <w:lang w:val="en-US" w:eastAsia="en-US" w:bidi="ar-SA"/>
      </w:rPr>
    </w:lvl>
  </w:abstractNum>
  <w:num w:numId="1" w16cid:durableId="839738093">
    <w:abstractNumId w:val="1"/>
  </w:num>
  <w:num w:numId="2" w16cid:durableId="55701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D3"/>
    <w:rsid w:val="000607F1"/>
    <w:rsid w:val="000B3F31"/>
    <w:rsid w:val="000D6F17"/>
    <w:rsid w:val="001E7A86"/>
    <w:rsid w:val="002D5B73"/>
    <w:rsid w:val="00304068"/>
    <w:rsid w:val="003769ED"/>
    <w:rsid w:val="003E5122"/>
    <w:rsid w:val="004350B7"/>
    <w:rsid w:val="00461143"/>
    <w:rsid w:val="004E1DF2"/>
    <w:rsid w:val="005C05EB"/>
    <w:rsid w:val="00615AE1"/>
    <w:rsid w:val="006407B5"/>
    <w:rsid w:val="006E0EF7"/>
    <w:rsid w:val="007B1D05"/>
    <w:rsid w:val="0086243D"/>
    <w:rsid w:val="0096466F"/>
    <w:rsid w:val="00A25F27"/>
    <w:rsid w:val="00B96D19"/>
    <w:rsid w:val="00C043D3"/>
    <w:rsid w:val="00CD0F38"/>
    <w:rsid w:val="00D054A2"/>
    <w:rsid w:val="00D111A4"/>
    <w:rsid w:val="00D178B4"/>
    <w:rsid w:val="00D40C2A"/>
    <w:rsid w:val="00D63568"/>
    <w:rsid w:val="00DC6AC3"/>
    <w:rsid w:val="00E07FE8"/>
    <w:rsid w:val="00EA18EF"/>
    <w:rsid w:val="00F15AF9"/>
    <w:rsid w:val="00F24A4F"/>
    <w:rsid w:val="00F943B0"/>
    <w:rsid w:val="24DEAE04"/>
    <w:rsid w:val="2EC3F6B3"/>
    <w:rsid w:val="6A92A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DB49"/>
  <w15:docId w15:val="{A4BE9E98-7E26-431F-AD1C-55EF8FD7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</w:style>
  <w:style w:type="paragraph" w:styleId="Title">
    <w:name w:val="Title"/>
    <w:basedOn w:val="Normal"/>
    <w:uiPriority w:val="10"/>
    <w:qFormat/>
    <w:pPr>
      <w:spacing w:before="20" w:line="391" w:lineRule="exact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Revision">
    <w:name w:val="Revision"/>
    <w:hidden/>
    <w:uiPriority w:val="99"/>
    <w:semiHidden/>
    <w:rsid w:val="0046114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25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F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2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6E75B7-3778-4C9D-8CEB-5543513956C7}"/>
</file>

<file path=customXml/itemProps2.xml><?xml version="1.0" encoding="utf-8"?>
<ds:datastoreItem xmlns:ds="http://schemas.openxmlformats.org/officeDocument/2006/customXml" ds:itemID="{413BA703-9B2F-4CBD-AD52-714D8627D0C1}"/>
</file>

<file path=customXml/itemProps3.xml><?xml version="1.0" encoding="utf-8"?>
<ds:datastoreItem xmlns:ds="http://schemas.openxmlformats.org/officeDocument/2006/customXml" ds:itemID="{90CE0C0C-963F-422F-BF2F-4A1779CD5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factor sheet guidance</vt:lpstr>
    </vt:vector>
  </TitlesOfParts>
  <Company>Wisconsin Department of Transportation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factor sheet</dc:title>
  <dc:subject>Community factor sheet, guidance, environmental documentation</dc:subject>
  <dc:creator>WisDOT</dc:creator>
  <cp:keywords>environmental documentation, National Environmental Policy Act, Environmental Factor Sheet</cp:keywords>
  <dc:description/>
  <cp:lastModifiedBy>EGGER, CHRISTOPHER R</cp:lastModifiedBy>
  <cp:revision>7</cp:revision>
  <dcterms:created xsi:type="dcterms:W3CDTF">2025-09-23T20:16:00Z</dcterms:created>
  <dcterms:modified xsi:type="dcterms:W3CDTF">2025-09-26T16:46:00Z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1987</vt:lpwstr>
  </property>
  <property fmtid="{D5CDD505-2E9C-101B-9397-08002B2CF9AE}" pid="3" name="AuthorIds_UIVersion_3584">
    <vt:lpwstr>1987</vt:lpwstr>
  </property>
  <property fmtid="{D5CDD505-2E9C-101B-9397-08002B2CF9AE}" pid="4" name="ContentTypeId">
    <vt:lpwstr>0x010100E9B479DE97358D43AEB72738EE1F2D08</vt:lpwstr>
  </property>
  <property fmtid="{D5CDD505-2E9C-101B-9397-08002B2CF9AE}" pid="5" name="Created">
    <vt:filetime>2019-06-25T00:00:00Z</vt:filetime>
  </property>
  <property fmtid="{D5CDD505-2E9C-101B-9397-08002B2CF9AE}" pid="6" name="Creator">
    <vt:lpwstr>Acrobat PDFMaker 19 for Word</vt:lpwstr>
  </property>
  <property fmtid="{D5CDD505-2E9C-101B-9397-08002B2CF9AE}" pid="7" name="LastSaved">
    <vt:filetime>2025-04-17T00:00:00Z</vt:filetime>
  </property>
  <property fmtid="{D5CDD505-2E9C-101B-9397-08002B2CF9AE}" pid="8" name="Producer">
    <vt:lpwstr>Adobe PDF Library 19.12.66</vt:lpwstr>
  </property>
  <property fmtid="{D5CDD505-2E9C-101B-9397-08002B2CF9AE}" pid="9" name="SourceModified">
    <vt:lpwstr>D:20190617222517</vt:lpwstr>
  </property>
</Properties>
</file>