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0155" w14:textId="372EAE82" w:rsidR="00267530" w:rsidRDefault="00022B94">
      <w:pPr>
        <w:tabs>
          <w:tab w:val="right" w:pos="10800"/>
        </w:tabs>
        <w:suppressAutoHyphens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SURFACE WATER</w:t>
      </w:r>
      <w:r w:rsidR="009A14BE">
        <w:rPr>
          <w:rFonts w:ascii="Calibri" w:hAnsi="Calibri" w:cs="Calibri"/>
          <w:b/>
          <w:sz w:val="32"/>
          <w:szCs w:val="32"/>
        </w:rPr>
        <w:t>S</w:t>
      </w:r>
      <w:r w:rsidR="00CB5BB0" w:rsidRPr="00662C22">
        <w:rPr>
          <w:rFonts w:ascii="Calibri" w:hAnsi="Calibri" w:cs="Calibri"/>
          <w:b/>
          <w:sz w:val="32"/>
          <w:szCs w:val="32"/>
        </w:rPr>
        <w:t xml:space="preserve"> </w:t>
      </w:r>
      <w:r w:rsidR="00117EBC" w:rsidRPr="00662C22">
        <w:rPr>
          <w:rFonts w:ascii="Calibri" w:hAnsi="Calibri" w:cs="Calibri"/>
          <w:b/>
          <w:sz w:val="32"/>
          <w:szCs w:val="32"/>
        </w:rPr>
        <w:t xml:space="preserve">Factor Sheet </w:t>
      </w:r>
    </w:p>
    <w:p w14:paraId="1F53DCF1" w14:textId="6038ACEC" w:rsidR="00CB5BB0" w:rsidRDefault="00416061">
      <w:pPr>
        <w:tabs>
          <w:tab w:val="right" w:pos="10800"/>
        </w:tabs>
        <w:suppressAutoHyphens/>
        <w:rPr>
          <w:rFonts w:ascii="Arial" w:hAnsi="Arial"/>
          <w:b/>
          <w:sz w:val="22"/>
        </w:rPr>
      </w:pPr>
      <w:r>
        <w:rPr>
          <w:rFonts w:ascii="Calibri" w:hAnsi="Calibri" w:cs="Calibri"/>
          <w:sz w:val="22"/>
          <w:szCs w:val="22"/>
        </w:rPr>
        <w:t>06</w:t>
      </w:r>
      <w:r w:rsidR="0023632A">
        <w:rPr>
          <w:rFonts w:ascii="Calibri" w:hAnsi="Calibri" w:cs="Calibri"/>
          <w:sz w:val="22"/>
          <w:szCs w:val="22"/>
        </w:rPr>
        <w:t>-</w:t>
      </w:r>
      <w:r w:rsidR="00311DA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  <w:r w:rsidR="0023632A">
        <w:rPr>
          <w:rFonts w:ascii="Calibri" w:hAnsi="Calibri" w:cs="Calibri"/>
          <w:sz w:val="22"/>
          <w:szCs w:val="22"/>
        </w:rPr>
        <w:t>-2019</w:t>
      </w:r>
      <w:r w:rsidR="00CB5BB0">
        <w:rPr>
          <w:rFonts w:ascii="Arial" w:hAnsi="Arial"/>
          <w:b/>
          <w:sz w:val="22"/>
        </w:rPr>
        <w:tab/>
      </w:r>
      <w:r w:rsidR="00CB5BB0" w:rsidRPr="00662C22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6F4FD2D4" w14:textId="77777777" w:rsidR="00CB5BB0" w:rsidRDefault="00CB5BB0">
      <w:pPr>
        <w:tabs>
          <w:tab w:val="center" w:pos="4680"/>
          <w:tab w:val="right" w:pos="9360"/>
        </w:tabs>
        <w:suppressAutoHyphens/>
        <w:rPr>
          <w:rFonts w:ascii="Arial" w:hAnsi="Arial"/>
          <w:bCs/>
          <w:sz w:val="1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117EBC" w:rsidRPr="000D1F04" w14:paraId="58F6ACAE" w14:textId="77777777" w:rsidTr="004024F0">
        <w:tc>
          <w:tcPr>
            <w:tcW w:w="3325" w:type="dxa"/>
          </w:tcPr>
          <w:p w14:paraId="64580194" w14:textId="77777777" w:rsidR="00117EBC" w:rsidRPr="000D1F04" w:rsidRDefault="00117EBC" w:rsidP="00117EBC">
            <w:pPr>
              <w:widowControl/>
              <w:tabs>
                <w:tab w:val="right" w:pos="10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F4180A1" w14:textId="77777777" w:rsidR="00117EBC" w:rsidRPr="000D1F04" w:rsidRDefault="00117EBC" w:rsidP="00117E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</w:r>
            <w:r w:rsidR="00E36DF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2EF06F9D" w14:textId="77777777" w:rsidR="00117EBC" w:rsidRPr="000D1F04" w:rsidRDefault="00117EBC" w:rsidP="00117EB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D1F04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D1F0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35E924D" w14:textId="77777777" w:rsidR="00022B94" w:rsidRPr="000D1F04" w:rsidRDefault="00022B94" w:rsidP="00625E9E">
      <w:pPr>
        <w:pStyle w:val="BodyText2"/>
        <w:contextualSpacing/>
        <w:rPr>
          <w:rFonts w:ascii="Calibri" w:hAnsi="Calibri" w:cs="Calibri"/>
          <w:sz w:val="22"/>
          <w:szCs w:val="22"/>
        </w:rPr>
      </w:pPr>
    </w:p>
    <w:p w14:paraId="0E1F9514" w14:textId="10B0A309" w:rsidR="00022B94" w:rsidRPr="000D1F04" w:rsidRDefault="008C1842" w:rsidP="00625E9E">
      <w:pPr>
        <w:pStyle w:val="BodyText2"/>
        <w:numPr>
          <w:ilvl w:val="0"/>
          <w:numId w:val="19"/>
        </w:numPr>
        <w:contextualSpacing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Waterbody</w:t>
      </w:r>
      <w:r w:rsidR="00022B94" w:rsidRPr="000D1F04">
        <w:rPr>
          <w:rFonts w:ascii="Calibri" w:hAnsi="Calibri" w:cs="Calibri"/>
          <w:sz w:val="22"/>
          <w:szCs w:val="22"/>
        </w:rPr>
        <w:t xml:space="preserve"> name:  </w:t>
      </w:r>
      <w:bookmarkStart w:id="0" w:name="_Hlk522707661"/>
      <w:r w:rsidR="00022B94"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2B94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022B94" w:rsidRPr="000D1F04">
        <w:rPr>
          <w:rFonts w:ascii="Calibri" w:hAnsi="Calibri" w:cs="Calibri"/>
          <w:b w:val="0"/>
          <w:sz w:val="22"/>
          <w:szCs w:val="22"/>
        </w:rPr>
      </w:r>
      <w:r w:rsidR="00022B94"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="00022B9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022B9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022B9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022B9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022B9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022B94"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0"/>
    </w:p>
    <w:p w14:paraId="6CA6D28A" w14:textId="77777777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</w:p>
    <w:p w14:paraId="62DD1F5C" w14:textId="5D1B7C7B" w:rsidR="00B427A3" w:rsidRDefault="00B427A3" w:rsidP="00625E9E">
      <w:pPr>
        <w:pStyle w:val="BodyText2"/>
        <w:numPr>
          <w:ilvl w:val="0"/>
          <w:numId w:val="1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Location of waterbody: </w:t>
      </w:r>
    </w:p>
    <w:p w14:paraId="379B324F" w14:textId="284D1656" w:rsidR="00B427A3" w:rsidRPr="000D1F04" w:rsidRDefault="00B427A3" w:rsidP="00B427A3">
      <w:pPr>
        <w:pStyle w:val="BodyText"/>
        <w:tabs>
          <w:tab w:val="left" w:pos="360"/>
        </w:tabs>
        <w:contextualSpacing/>
        <w:rPr>
          <w:rFonts w:ascii="Calibri" w:hAnsi="Calibri" w:cs="Calibri"/>
          <w:b w:val="0"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 xml:space="preserve">Section-Township-Range: 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pacing w:val="-1"/>
          <w:sz w:val="22"/>
          <w:szCs w:val="22"/>
        </w:rPr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ab/>
        <w:t xml:space="preserve">               Municipality Name: 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pacing w:val="-1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pacing w:val="-1"/>
          <w:sz w:val="22"/>
          <w:szCs w:val="22"/>
        </w:rPr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t> </w:t>
      </w:r>
      <w:r w:rsidRPr="000D1F0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         </w:t>
      </w:r>
    </w:p>
    <w:p w14:paraId="5808E7E8" w14:textId="77777777" w:rsidR="00B427A3" w:rsidRDefault="00B427A3" w:rsidP="00B427A3">
      <w:pPr>
        <w:pStyle w:val="ListParagraph"/>
        <w:rPr>
          <w:rFonts w:ascii="Calibri" w:hAnsi="Calibri" w:cs="Calibri"/>
          <w:sz w:val="22"/>
          <w:szCs w:val="22"/>
        </w:rPr>
      </w:pPr>
    </w:p>
    <w:p w14:paraId="56E7F3C3" w14:textId="74B39887" w:rsidR="00022B94" w:rsidRPr="000D1F04" w:rsidRDefault="00B427A3" w:rsidP="00625E9E">
      <w:pPr>
        <w:pStyle w:val="BodyText2"/>
        <w:numPr>
          <w:ilvl w:val="0"/>
          <w:numId w:val="1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Waterbody</w:t>
      </w:r>
      <w:r w:rsidR="00022B94" w:rsidRPr="000D1F04">
        <w:rPr>
          <w:rFonts w:ascii="Calibri" w:hAnsi="Calibri" w:cs="Calibri"/>
          <w:sz w:val="22"/>
          <w:szCs w:val="22"/>
        </w:rPr>
        <w:t xml:space="preserve"> type (check all that apply):</w:t>
      </w:r>
    </w:p>
    <w:p w14:paraId="47D1088A" w14:textId="0727EABC" w:rsidR="00B427A3" w:rsidRPr="000D1F04" w:rsidRDefault="00B427A3" w:rsidP="00B427A3">
      <w:pPr>
        <w:pStyle w:val="BodyText"/>
        <w:tabs>
          <w:tab w:val="left" w:pos="360"/>
        </w:tabs>
        <w:ind w:firstLine="720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Lake</w:t>
      </w:r>
    </w:p>
    <w:p w14:paraId="3941791E" w14:textId="77777777" w:rsidR="00B427A3" w:rsidRPr="000D1F04" w:rsidRDefault="00B427A3" w:rsidP="00B427A3">
      <w:pPr>
        <w:pStyle w:val="BodyText"/>
        <w:tabs>
          <w:tab w:val="left" w:pos="360"/>
        </w:tabs>
        <w:ind w:firstLine="720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Pond</w:t>
      </w:r>
    </w:p>
    <w:p w14:paraId="1FD03C5B" w14:textId="3805D44A" w:rsidR="00B427A3" w:rsidRDefault="00B427A3" w:rsidP="00B427A3">
      <w:pPr>
        <w:pStyle w:val="BodyText"/>
        <w:tabs>
          <w:tab w:val="left" w:pos="360"/>
        </w:tabs>
        <w:ind w:firstLine="720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Impoundment or flowage</w:t>
      </w:r>
    </w:p>
    <w:p w14:paraId="52ADDEFE" w14:textId="795C6C62" w:rsidR="00B427A3" w:rsidRPr="000D1F04" w:rsidRDefault="00B427A3" w:rsidP="00B427A3">
      <w:pPr>
        <w:pStyle w:val="BodyText"/>
        <w:tabs>
          <w:tab w:val="left" w:pos="360"/>
        </w:tabs>
        <w:ind w:firstLine="720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>
        <w:rPr>
          <w:rFonts w:ascii="Calibri" w:hAnsi="Calibri" w:cs="Calibri"/>
          <w:b w:val="0"/>
          <w:bCs/>
          <w:sz w:val="22"/>
          <w:szCs w:val="22"/>
        </w:rPr>
        <w:t xml:space="preserve"> River or Stream</w:t>
      </w:r>
    </w:p>
    <w:p w14:paraId="1B7F74F5" w14:textId="28EF59FF" w:rsidR="00022B94" w:rsidRPr="000D1F04" w:rsidRDefault="00B427A3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="00022B94"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22B94"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="00022B94"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1"/>
      <w:r w:rsidR="00022B94"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="00022B94" w:rsidRPr="000D1F04">
        <w:rPr>
          <w:rFonts w:ascii="Calibri" w:hAnsi="Calibri" w:cs="Calibri"/>
          <w:b w:val="0"/>
          <w:sz w:val="22"/>
          <w:szCs w:val="22"/>
        </w:rPr>
        <w:tab/>
        <w:t xml:space="preserve">Warm water </w:t>
      </w:r>
    </w:p>
    <w:p w14:paraId="03B68AD0" w14:textId="015C554C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="00B427A3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2"/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  <w:t>Cold water</w:t>
      </w:r>
      <w:r w:rsidR="00625E9E" w:rsidRPr="000D1F04">
        <w:rPr>
          <w:rFonts w:ascii="Calibri" w:hAnsi="Calibri" w:cs="Calibri"/>
          <w:b w:val="0"/>
          <w:sz w:val="22"/>
          <w:szCs w:val="22"/>
        </w:rPr>
        <w:t>, i</w:t>
      </w:r>
      <w:r w:rsidRPr="000D1F04">
        <w:rPr>
          <w:rFonts w:ascii="Calibri" w:hAnsi="Calibri" w:cs="Calibri"/>
          <w:b w:val="0"/>
          <w:sz w:val="22"/>
          <w:szCs w:val="22"/>
        </w:rPr>
        <w:t xml:space="preserve">f trout stream, identify trout stream classification:  </w:t>
      </w:r>
      <w:bookmarkStart w:id="3" w:name="_Hlk535484850"/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 w:val="0"/>
          <w:sz w:val="22"/>
          <w:szCs w:val="22"/>
        </w:rPr>
      </w:r>
      <w:r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3"/>
    </w:p>
    <w:p w14:paraId="0CF7FCB2" w14:textId="4E40E6ED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="00B427A3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1"/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4"/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  <w:t>Wild and scenic river</w:t>
      </w:r>
    </w:p>
    <w:p w14:paraId="20A5F5CF" w14:textId="2AE7F348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="00B427A3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  <w:t>Outstanding resource water (ORW)</w:t>
      </w:r>
      <w:r w:rsidR="00BD2BC4" w:rsidRPr="000D1F04">
        <w:rPr>
          <w:rFonts w:ascii="Calibri" w:hAnsi="Calibri" w:cs="Calibri"/>
          <w:b w:val="0"/>
          <w:sz w:val="22"/>
          <w:szCs w:val="22"/>
        </w:rPr>
        <w:t xml:space="preserve">, per NR 102.10, describe: </w:t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BC4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BD2BC4" w:rsidRPr="000D1F04">
        <w:rPr>
          <w:rFonts w:ascii="Calibri" w:hAnsi="Calibri" w:cs="Calibri"/>
          <w:b w:val="0"/>
          <w:sz w:val="22"/>
          <w:szCs w:val="22"/>
        </w:rPr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19D3C212" w14:textId="1F6CE6A7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="00B427A3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  <w:t>Exceptional resource water (ERW)</w:t>
      </w:r>
      <w:r w:rsidR="00BD2BC4" w:rsidRPr="000D1F04">
        <w:rPr>
          <w:rFonts w:ascii="Calibri" w:hAnsi="Calibri" w:cs="Calibri"/>
          <w:b w:val="0"/>
          <w:sz w:val="22"/>
          <w:szCs w:val="22"/>
        </w:rPr>
        <w:t xml:space="preserve">, per NR 102.11, describe: </w:t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BC4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BD2BC4" w:rsidRPr="000D1F04">
        <w:rPr>
          <w:rFonts w:ascii="Calibri" w:hAnsi="Calibri" w:cs="Calibri"/>
          <w:b w:val="0"/>
          <w:sz w:val="22"/>
          <w:szCs w:val="22"/>
        </w:rPr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BD2BC4" w:rsidRPr="000D1F0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6BC8E508" w14:textId="77777777" w:rsidR="00BD2BC4" w:rsidRPr="000D1F04" w:rsidRDefault="00BD2BC4" w:rsidP="00BD2BC4">
      <w:pPr>
        <w:pStyle w:val="BodyText2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5"/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Pr="000D1F04">
        <w:rPr>
          <w:rFonts w:ascii="Calibri" w:hAnsi="Calibri" w:cs="Calibri"/>
          <w:b w:val="0"/>
          <w:sz w:val="22"/>
          <w:szCs w:val="22"/>
        </w:rPr>
        <w:tab/>
        <w:t xml:space="preserve">Other, </w:t>
      </w:r>
      <w:bookmarkStart w:id="6" w:name="_Hlk535485079"/>
      <w:r w:rsidRPr="000D1F04">
        <w:rPr>
          <w:rFonts w:ascii="Calibri" w:hAnsi="Calibri" w:cs="Calibri"/>
          <w:b w:val="0"/>
          <w:sz w:val="22"/>
          <w:szCs w:val="22"/>
        </w:rPr>
        <w:t xml:space="preserve">describe: 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 w:val="0"/>
          <w:sz w:val="22"/>
          <w:szCs w:val="22"/>
        </w:rPr>
      </w:r>
      <w:r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6"/>
    </w:p>
    <w:p w14:paraId="70AC78F5" w14:textId="77777777" w:rsidR="00B427A3" w:rsidRPr="000D1F04" w:rsidRDefault="00B427A3" w:rsidP="00B427A3">
      <w:pPr>
        <w:pStyle w:val="BodyText"/>
        <w:tabs>
          <w:tab w:val="left" w:pos="360"/>
        </w:tabs>
        <w:contextualSpacing/>
        <w:rPr>
          <w:rFonts w:ascii="Calibri" w:hAnsi="Calibri" w:cs="Calibri"/>
          <w:b w:val="0"/>
          <w:sz w:val="22"/>
          <w:szCs w:val="22"/>
        </w:rPr>
      </w:pPr>
    </w:p>
    <w:p w14:paraId="679E1BA4" w14:textId="37891336" w:rsidR="00430364" w:rsidRPr="000D1F04" w:rsidRDefault="000D1F04" w:rsidP="00430364">
      <w:pPr>
        <w:pStyle w:val="BodyText2"/>
        <w:rPr>
          <w:rFonts w:ascii="Calibri" w:hAnsi="Calibri" w:cs="Calibri"/>
          <w:sz w:val="22"/>
          <w:szCs w:val="22"/>
        </w:rPr>
      </w:pPr>
      <w:r w:rsidRPr="000D1F04">
        <w:rPr>
          <w:rFonts w:ascii="Calibri" w:hAnsi="Calibri" w:cs="Calibri"/>
          <w:sz w:val="22"/>
          <w:szCs w:val="22"/>
        </w:rPr>
        <w:tab/>
      </w:r>
      <w:r w:rsidR="002F3074">
        <w:rPr>
          <w:rFonts w:ascii="Calibri" w:hAnsi="Calibri" w:cs="Calibri"/>
          <w:sz w:val="22"/>
          <w:szCs w:val="22"/>
        </w:rPr>
        <w:t>4</w:t>
      </w:r>
      <w:r w:rsidR="00430364" w:rsidRPr="000D1F04">
        <w:rPr>
          <w:rFonts w:ascii="Calibri" w:hAnsi="Calibri" w:cs="Calibri"/>
          <w:sz w:val="22"/>
          <w:szCs w:val="22"/>
        </w:rPr>
        <w:t xml:space="preserve">.  </w:t>
      </w:r>
      <w:r w:rsidR="00430364" w:rsidRPr="000D1F04">
        <w:rPr>
          <w:rFonts w:ascii="Calibri" w:hAnsi="Calibri" w:cs="Calibri"/>
          <w:sz w:val="22"/>
          <w:szCs w:val="22"/>
        </w:rPr>
        <w:tab/>
        <w:t xml:space="preserve">Watershed name: </w:t>
      </w:r>
      <w:r w:rsidR="00430364" w:rsidRPr="000D1F0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364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430364" w:rsidRPr="000D1F04">
        <w:rPr>
          <w:rFonts w:ascii="Calibri" w:hAnsi="Calibri" w:cs="Calibri"/>
          <w:sz w:val="22"/>
          <w:szCs w:val="22"/>
        </w:rPr>
      </w:r>
      <w:r w:rsidR="00430364" w:rsidRPr="000D1F04">
        <w:rPr>
          <w:rFonts w:ascii="Calibri" w:hAnsi="Calibri" w:cs="Calibri"/>
          <w:sz w:val="22"/>
          <w:szCs w:val="22"/>
        </w:rPr>
        <w:fldChar w:fldCharType="separate"/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sz w:val="22"/>
          <w:szCs w:val="22"/>
        </w:rPr>
        <w:fldChar w:fldCharType="end"/>
      </w:r>
      <w:r w:rsidR="00430364"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 w:rsidR="00430364" w:rsidRPr="000D1F04">
        <w:rPr>
          <w:rFonts w:ascii="Calibri" w:hAnsi="Calibri" w:cs="Calibri"/>
          <w:sz w:val="22"/>
          <w:szCs w:val="22"/>
        </w:rPr>
        <w:t xml:space="preserve">Size: </w:t>
      </w:r>
      <w:r w:rsidR="00430364" w:rsidRPr="000D1F0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0364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430364" w:rsidRPr="000D1F04">
        <w:rPr>
          <w:rFonts w:ascii="Calibri" w:hAnsi="Calibri" w:cs="Calibri"/>
          <w:sz w:val="22"/>
          <w:szCs w:val="22"/>
        </w:rPr>
      </w:r>
      <w:r w:rsidR="00430364" w:rsidRPr="000D1F04">
        <w:rPr>
          <w:rFonts w:ascii="Calibri" w:hAnsi="Calibri" w:cs="Calibri"/>
          <w:sz w:val="22"/>
          <w:szCs w:val="22"/>
        </w:rPr>
        <w:fldChar w:fldCharType="separate"/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430364" w:rsidRPr="000D1F04">
        <w:rPr>
          <w:rFonts w:ascii="Calibri" w:hAnsi="Calibri" w:cs="Calibri"/>
          <w:sz w:val="22"/>
          <w:szCs w:val="22"/>
        </w:rPr>
        <w:fldChar w:fldCharType="end"/>
      </w:r>
      <w:r w:rsidR="00430364" w:rsidRPr="000D1F04">
        <w:rPr>
          <w:rFonts w:ascii="Calibri" w:hAnsi="Calibri" w:cs="Calibri"/>
          <w:sz w:val="22"/>
          <w:szCs w:val="22"/>
        </w:rPr>
        <w:t xml:space="preserve"> (square miles) </w:t>
      </w:r>
    </w:p>
    <w:p w14:paraId="75FA5C05" w14:textId="43901E7E" w:rsidR="002F3074" w:rsidRPr="000D1F04" w:rsidRDefault="002F3074" w:rsidP="002F3074">
      <w:pPr>
        <w:pStyle w:val="BodyText"/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</w:p>
    <w:p w14:paraId="6F93856F" w14:textId="74EA557A" w:rsidR="002F3074" w:rsidRPr="000D1F04" w:rsidRDefault="002F3074" w:rsidP="002F3074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b/>
          <w:sz w:val="22"/>
          <w:szCs w:val="22"/>
        </w:rPr>
      </w:pPr>
      <w:r w:rsidRPr="000D1F04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</w:t>
      </w:r>
      <w:r w:rsidRPr="000D1F04">
        <w:rPr>
          <w:rFonts w:ascii="Calibri" w:hAnsi="Calibri" w:cs="Calibri"/>
          <w:b/>
          <w:sz w:val="22"/>
          <w:szCs w:val="22"/>
        </w:rPr>
        <w:t xml:space="preserve">. </w:t>
      </w:r>
      <w:r w:rsidRPr="000D1F04">
        <w:rPr>
          <w:rFonts w:ascii="Calibri" w:hAnsi="Calibri" w:cs="Calibri"/>
          <w:b/>
          <w:sz w:val="22"/>
          <w:szCs w:val="22"/>
        </w:rPr>
        <w:tab/>
        <w:t>Hydrologic characteristics:</w:t>
      </w:r>
    </w:p>
    <w:p w14:paraId="0972D39C" w14:textId="77777777" w:rsidR="002F3074" w:rsidRPr="000D1F04" w:rsidRDefault="002F3074" w:rsidP="002F3074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Permanent (year-round)</w:t>
      </w:r>
    </w:p>
    <w:p w14:paraId="152CCAE3" w14:textId="77777777" w:rsidR="002F3074" w:rsidRPr="000D1F04" w:rsidRDefault="002F3074" w:rsidP="002F3074">
      <w:pPr>
        <w:pStyle w:val="BodyText"/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Temporary (wet part of year</w:t>
      </w:r>
      <w:r w:rsidRPr="000D1F04">
        <w:rPr>
          <w:rFonts w:ascii="Calibri" w:hAnsi="Calibri" w:cs="Calibri"/>
          <w:bCs/>
          <w:sz w:val="22"/>
          <w:szCs w:val="22"/>
        </w:rPr>
        <w:t>)</w:t>
      </w:r>
    </w:p>
    <w:p w14:paraId="513B68C0" w14:textId="77777777" w:rsidR="002F3074" w:rsidRPr="000D1F04" w:rsidRDefault="002F3074" w:rsidP="002F3074">
      <w:pPr>
        <w:pStyle w:val="BodyText"/>
        <w:tabs>
          <w:tab w:val="left" w:pos="360"/>
        </w:tabs>
        <w:ind w:firstLine="720"/>
        <w:contextualSpacing/>
        <w:rPr>
          <w:rFonts w:ascii="Calibri" w:hAnsi="Calibri" w:cs="Calibri"/>
          <w:bCs/>
          <w:sz w:val="22"/>
          <w:szCs w:val="22"/>
        </w:rPr>
      </w:pPr>
    </w:p>
    <w:p w14:paraId="6F2E5DFF" w14:textId="3265E61B" w:rsidR="002F3074" w:rsidRPr="000D1F04" w:rsidRDefault="002F3074" w:rsidP="002F3074">
      <w:pPr>
        <w:pStyle w:val="BodyText"/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="009A14BE">
        <w:rPr>
          <w:rFonts w:ascii="Calibri" w:hAnsi="Calibri" w:cs="Calibri"/>
          <w:bCs/>
          <w:sz w:val="22"/>
          <w:szCs w:val="22"/>
        </w:rPr>
        <w:t>6.</w:t>
      </w:r>
      <w:r w:rsidR="009A14B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Water</w:t>
      </w:r>
      <w:r w:rsidRPr="000D1F04">
        <w:rPr>
          <w:rFonts w:ascii="Calibri" w:hAnsi="Calibri" w:cs="Calibri"/>
          <w:bCs/>
          <w:sz w:val="22"/>
          <w:szCs w:val="22"/>
        </w:rPr>
        <w:t>body characteristics:</w:t>
      </w:r>
    </w:p>
    <w:p w14:paraId="60D8EE14" w14:textId="77777777" w:rsidR="002F3074" w:rsidRPr="000D1F04" w:rsidRDefault="002F3074" w:rsidP="002F3074">
      <w:pPr>
        <w:pStyle w:val="BodyText"/>
        <w:numPr>
          <w:ilvl w:val="0"/>
          <w:numId w:val="8"/>
        </w:numPr>
        <w:tabs>
          <w:tab w:val="left" w:pos="360"/>
        </w:tabs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>Substrate:</w:t>
      </w:r>
    </w:p>
    <w:p w14:paraId="7D326B93" w14:textId="77777777" w:rsidR="002F3074" w:rsidRPr="000D1F04" w:rsidRDefault="002F3074" w:rsidP="002F3074">
      <w:pPr>
        <w:pStyle w:val="BodyText"/>
        <w:tabs>
          <w:tab w:val="left" w:pos="360"/>
        </w:tabs>
        <w:ind w:left="1080" w:hanging="360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0D1F04">
        <w:rPr>
          <w:rFonts w:ascii="Calibri" w:hAnsi="Calibri" w:cs="Calibri"/>
          <w:b w:val="0"/>
          <w:sz w:val="22"/>
          <w:szCs w:val="22"/>
        </w:rPr>
        <w:t>and</w:t>
      </w:r>
    </w:p>
    <w:p w14:paraId="1255DF57" w14:textId="77777777" w:rsidR="002F3074" w:rsidRPr="000D1F04" w:rsidRDefault="002F3074" w:rsidP="002F3074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S</w:t>
      </w:r>
      <w:r w:rsidRPr="000D1F04">
        <w:rPr>
          <w:rFonts w:ascii="Calibri" w:hAnsi="Calibri" w:cs="Calibri"/>
          <w:bCs/>
          <w:sz w:val="22"/>
          <w:szCs w:val="22"/>
        </w:rPr>
        <w:t>ilt</w:t>
      </w:r>
      <w:r w:rsidRPr="000D1F04">
        <w:rPr>
          <w:rFonts w:ascii="Calibri" w:hAnsi="Calibri" w:cs="Calibri"/>
          <w:bCs/>
          <w:sz w:val="22"/>
          <w:szCs w:val="22"/>
        </w:rPr>
        <w:tab/>
      </w:r>
    </w:p>
    <w:p w14:paraId="0365C6AE" w14:textId="77777777" w:rsidR="002F3074" w:rsidRPr="000D1F04" w:rsidRDefault="002F3074" w:rsidP="002F3074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C</w:t>
      </w:r>
      <w:r w:rsidRPr="000D1F04">
        <w:rPr>
          <w:rFonts w:ascii="Calibri" w:hAnsi="Calibri" w:cs="Calibri"/>
          <w:bCs/>
          <w:sz w:val="22"/>
          <w:szCs w:val="22"/>
        </w:rPr>
        <w:t>lay</w:t>
      </w:r>
    </w:p>
    <w:p w14:paraId="7283ABEB" w14:textId="77777777" w:rsidR="002F3074" w:rsidRPr="000D1F04" w:rsidRDefault="002F3074" w:rsidP="002F3074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C</w:t>
      </w:r>
      <w:r w:rsidRPr="000D1F04">
        <w:rPr>
          <w:rFonts w:ascii="Calibri" w:hAnsi="Calibri" w:cs="Calibri"/>
          <w:bCs/>
          <w:sz w:val="22"/>
          <w:szCs w:val="22"/>
        </w:rPr>
        <w:t>obbles</w:t>
      </w:r>
    </w:p>
    <w:p w14:paraId="406744BE" w14:textId="77777777" w:rsidR="002F3074" w:rsidRPr="000D1F04" w:rsidRDefault="002F3074" w:rsidP="002F3074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</w:t>
      </w:r>
      <w:r w:rsidRPr="000D1F04">
        <w:rPr>
          <w:rFonts w:ascii="Calibri" w:hAnsi="Calibri" w:cs="Calibri"/>
          <w:bCs/>
          <w:sz w:val="22"/>
          <w:szCs w:val="22"/>
        </w:rPr>
        <w:t xml:space="preserve">ther, describe: </w:t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</w:p>
    <w:p w14:paraId="54C4F5ED" w14:textId="384619A4" w:rsidR="002F3074" w:rsidRPr="000D1F04" w:rsidRDefault="002F3074" w:rsidP="002F3074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>Area of water body</w:t>
      </w:r>
      <w:r>
        <w:rPr>
          <w:rFonts w:ascii="Calibri" w:hAnsi="Calibri" w:cs="Calibri"/>
          <w:bCs/>
          <w:sz w:val="22"/>
          <w:szCs w:val="22"/>
        </w:rPr>
        <w:t xml:space="preserve"> (for lakes)</w:t>
      </w:r>
      <w:r w:rsidRPr="000D1F04">
        <w:rPr>
          <w:rFonts w:ascii="Calibri" w:hAnsi="Calibri" w:cs="Calibri"/>
          <w:bCs/>
          <w:sz w:val="22"/>
          <w:szCs w:val="22"/>
        </w:rPr>
        <w:t xml:space="preserve">: </w:t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acres</w:t>
      </w:r>
    </w:p>
    <w:p w14:paraId="231B7B30" w14:textId="330226B5" w:rsidR="002F3074" w:rsidRPr="000D1F04" w:rsidRDefault="002F3074" w:rsidP="002F3074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Average water</w:t>
      </w:r>
      <w:r w:rsidRPr="000D1F04">
        <w:rPr>
          <w:rFonts w:ascii="Calibri" w:hAnsi="Calibri" w:cs="Calibri"/>
          <w:bCs/>
          <w:sz w:val="22"/>
          <w:szCs w:val="22"/>
        </w:rPr>
        <w:t xml:space="preserve"> depth: </w:t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sz w:val="22"/>
          <w:szCs w:val="22"/>
        </w:rPr>
        <w:t xml:space="preserve"> feet</w:t>
      </w:r>
    </w:p>
    <w:p w14:paraId="70519E1A" w14:textId="142F4723" w:rsidR="002F3074" w:rsidRPr="000D1F04" w:rsidRDefault="002F3074" w:rsidP="002F3074">
      <w:pPr>
        <w:pStyle w:val="BodyText"/>
        <w:numPr>
          <w:ilvl w:val="0"/>
          <w:numId w:val="8"/>
        </w:numPr>
        <w:tabs>
          <w:tab w:val="left" w:pos="360"/>
        </w:tabs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 xml:space="preserve">Vegetation in </w:t>
      </w:r>
      <w:r>
        <w:rPr>
          <w:rFonts w:ascii="Calibri" w:hAnsi="Calibri" w:cs="Calibri"/>
          <w:b w:val="0"/>
          <w:sz w:val="22"/>
          <w:szCs w:val="22"/>
        </w:rPr>
        <w:t>water</w:t>
      </w:r>
      <w:r w:rsidRPr="000D1F04">
        <w:rPr>
          <w:rFonts w:ascii="Calibri" w:hAnsi="Calibri" w:cs="Calibri"/>
          <w:b w:val="0"/>
          <w:sz w:val="22"/>
          <w:szCs w:val="22"/>
        </w:rPr>
        <w:t>body:</w:t>
      </w:r>
    </w:p>
    <w:p w14:paraId="062B3818" w14:textId="77777777" w:rsidR="002F3074" w:rsidRPr="000D1F04" w:rsidRDefault="002F3074" w:rsidP="002F3074">
      <w:pPr>
        <w:pStyle w:val="BodyText"/>
        <w:tabs>
          <w:tab w:val="left" w:pos="360"/>
        </w:tabs>
        <w:ind w:left="1080" w:hanging="360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</w:t>
      </w:r>
      <w:r w:rsidRPr="000D1F04">
        <w:rPr>
          <w:rFonts w:ascii="Calibri" w:hAnsi="Calibri" w:cs="Calibri"/>
          <w:b w:val="0"/>
          <w:sz w:val="22"/>
          <w:szCs w:val="22"/>
        </w:rPr>
        <w:t>bsent</w:t>
      </w:r>
    </w:p>
    <w:p w14:paraId="4313B2E1" w14:textId="77777777" w:rsidR="002F3074" w:rsidRPr="000D1F04" w:rsidRDefault="002F3074" w:rsidP="002F3074">
      <w:pPr>
        <w:pStyle w:val="BodyText"/>
        <w:tabs>
          <w:tab w:val="left" w:pos="360"/>
        </w:tabs>
        <w:ind w:left="1080" w:hanging="360"/>
        <w:contextualSpacing/>
        <w:rPr>
          <w:rFonts w:ascii="Calibri" w:hAnsi="Calibri" w:cs="Calibri"/>
          <w:b w:val="0"/>
          <w:sz w:val="22"/>
          <w:szCs w:val="22"/>
        </w:rPr>
      </w:pPr>
      <w:r w:rsidRPr="000D1F04">
        <w:rPr>
          <w:rFonts w:ascii="Calibri" w:hAnsi="Calibri" w:cs="Calibri"/>
          <w:b w:val="0"/>
          <w:sz w:val="22"/>
          <w:szCs w:val="22"/>
        </w:rPr>
        <w:tab/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sz w:val="22"/>
          <w:szCs w:val="22"/>
        </w:rPr>
      </w:r>
      <w:r w:rsidR="00E36DF9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P</w:t>
      </w:r>
      <w:r w:rsidRPr="000D1F04">
        <w:rPr>
          <w:rFonts w:ascii="Calibri" w:hAnsi="Calibri" w:cs="Calibri"/>
          <w:b w:val="0"/>
          <w:sz w:val="22"/>
          <w:szCs w:val="22"/>
        </w:rPr>
        <w:t xml:space="preserve">resent, if known, describe: 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 w:val="0"/>
          <w:sz w:val="22"/>
          <w:szCs w:val="22"/>
        </w:rPr>
      </w:r>
      <w:r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014E09BF" w14:textId="12DC6375" w:rsidR="00022B94" w:rsidRPr="000D1F04" w:rsidRDefault="00022B94" w:rsidP="00625E9E">
      <w:pPr>
        <w:pStyle w:val="BodyText2"/>
        <w:contextualSpacing/>
        <w:rPr>
          <w:rFonts w:ascii="Calibri" w:hAnsi="Calibri" w:cs="Calibri"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tab/>
        <w:t xml:space="preserve"> </w:t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="002F3074">
        <w:rPr>
          <w:rFonts w:ascii="Calibri" w:hAnsi="Calibri" w:cs="Calibri"/>
          <w:b w:val="0"/>
          <w:bCs/>
          <w:sz w:val="22"/>
          <w:szCs w:val="22"/>
        </w:rPr>
        <w:t>E</w:t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. </w:t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  <w:t xml:space="preserve">Identify aquatic organisms or water-dependent species observed or expected: </w:t>
      </w:r>
      <w:r w:rsidRPr="000D1F04">
        <w:rPr>
          <w:rFonts w:ascii="Calibri" w:hAnsi="Calibri" w:cs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0D1F04">
        <w:rPr>
          <w:rFonts w:ascii="Calibri" w:hAnsi="Calibri" w:cs="Calibri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sz w:val="22"/>
          <w:szCs w:val="22"/>
        </w:rPr>
      </w:r>
      <w:r w:rsidRPr="000D1F04">
        <w:rPr>
          <w:rFonts w:ascii="Calibri" w:hAnsi="Calibri" w:cs="Calibri"/>
          <w:sz w:val="22"/>
          <w:szCs w:val="22"/>
        </w:rPr>
        <w:fldChar w:fldCharType="separate"/>
      </w:r>
      <w:r w:rsidRPr="000D1F04">
        <w:rPr>
          <w:rFonts w:ascii="Calibri" w:hAnsi="Calibri" w:cs="Calibri"/>
          <w:noProof/>
          <w:sz w:val="22"/>
          <w:szCs w:val="22"/>
        </w:rPr>
        <w:t> </w:t>
      </w:r>
      <w:r w:rsidRPr="000D1F04">
        <w:rPr>
          <w:rFonts w:ascii="Calibri" w:hAnsi="Calibri" w:cs="Calibri"/>
          <w:noProof/>
          <w:sz w:val="22"/>
          <w:szCs w:val="22"/>
        </w:rPr>
        <w:t> </w:t>
      </w:r>
      <w:r w:rsidRPr="000D1F04">
        <w:rPr>
          <w:rFonts w:ascii="Calibri" w:hAnsi="Calibri" w:cs="Calibri"/>
          <w:noProof/>
          <w:sz w:val="22"/>
          <w:szCs w:val="22"/>
        </w:rPr>
        <w:t> </w:t>
      </w:r>
      <w:r w:rsidRPr="000D1F04">
        <w:rPr>
          <w:rFonts w:ascii="Calibri" w:hAnsi="Calibri" w:cs="Calibri"/>
          <w:noProof/>
          <w:sz w:val="22"/>
          <w:szCs w:val="22"/>
        </w:rPr>
        <w:t> </w:t>
      </w:r>
      <w:r w:rsidRPr="000D1F04">
        <w:rPr>
          <w:rFonts w:ascii="Calibri" w:hAnsi="Calibri" w:cs="Calibri"/>
          <w:noProof/>
          <w:sz w:val="22"/>
          <w:szCs w:val="22"/>
        </w:rPr>
        <w:t> </w:t>
      </w:r>
      <w:r w:rsidRPr="000D1F04">
        <w:rPr>
          <w:rFonts w:ascii="Calibri" w:hAnsi="Calibri" w:cs="Calibri"/>
          <w:sz w:val="22"/>
          <w:szCs w:val="22"/>
        </w:rPr>
        <w:fldChar w:fldCharType="end"/>
      </w:r>
      <w:bookmarkEnd w:id="7"/>
    </w:p>
    <w:p w14:paraId="572C9278" w14:textId="6C4A370F" w:rsidR="00022B94" w:rsidRPr="000D1F04" w:rsidRDefault="00022B94" w:rsidP="00625E9E">
      <w:pPr>
        <w:pStyle w:val="BodyText2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="00294037">
        <w:rPr>
          <w:rFonts w:ascii="Calibri" w:hAnsi="Calibri" w:cs="Calibri"/>
          <w:b w:val="0"/>
          <w:bCs/>
          <w:sz w:val="22"/>
          <w:szCs w:val="22"/>
        </w:rPr>
        <w:t>F</w:t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.  Summarize water quality data, if available: </w:t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bookmarkEnd w:id="8"/>
    </w:p>
    <w:p w14:paraId="1C187562" w14:textId="7D7C3E91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="00294037">
        <w:rPr>
          <w:rFonts w:ascii="Calibri" w:hAnsi="Calibri" w:cs="Calibri"/>
          <w:b w:val="0"/>
          <w:bCs/>
          <w:sz w:val="22"/>
          <w:szCs w:val="22"/>
        </w:rPr>
        <w:t>G</w:t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.  </w:t>
      </w:r>
      <w:r w:rsidR="00F11A17" w:rsidRPr="000D1F04">
        <w:rPr>
          <w:rFonts w:ascii="Calibri" w:hAnsi="Calibri" w:cs="Calibri"/>
          <w:b w:val="0"/>
          <w:bCs/>
          <w:sz w:val="22"/>
          <w:szCs w:val="22"/>
        </w:rPr>
        <w:t xml:space="preserve">Is this </w:t>
      </w:r>
      <w:r w:rsidR="00294037">
        <w:rPr>
          <w:rFonts w:ascii="Calibri" w:hAnsi="Calibri" w:cs="Calibri"/>
          <w:b w:val="0"/>
          <w:bCs/>
          <w:sz w:val="22"/>
          <w:szCs w:val="22"/>
        </w:rPr>
        <w:t>waterbody</w:t>
      </w:r>
      <w:r w:rsidR="00F11A17" w:rsidRPr="000D1F04">
        <w:rPr>
          <w:rFonts w:ascii="Calibri" w:hAnsi="Calibri" w:cs="Calibri"/>
          <w:b w:val="0"/>
          <w:bCs/>
          <w:sz w:val="22"/>
          <w:szCs w:val="22"/>
        </w:rPr>
        <w:t xml:space="preserve"> on the </w:t>
      </w:r>
      <w:r w:rsidRPr="000D1F04">
        <w:rPr>
          <w:rFonts w:ascii="Calibri" w:hAnsi="Calibri" w:cs="Calibri"/>
          <w:b w:val="0"/>
          <w:bCs/>
          <w:sz w:val="22"/>
          <w:szCs w:val="22"/>
        </w:rPr>
        <w:t>DNR’s “Impaired Waters” list?</w:t>
      </w:r>
    </w:p>
    <w:p w14:paraId="715BE9FE" w14:textId="77777777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 No</w:t>
      </w:r>
    </w:p>
    <w:p w14:paraId="6E2CBAB8" w14:textId="77777777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bCs/>
          <w:sz w:val="22"/>
          <w:szCs w:val="22"/>
        </w:rPr>
      </w:pP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tab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 w:val="0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 w:val="0"/>
          <w:bCs/>
          <w:sz w:val="22"/>
          <w:szCs w:val="22"/>
        </w:rPr>
      </w:r>
      <w:r w:rsidR="00E36DF9">
        <w:rPr>
          <w:rFonts w:ascii="Calibri" w:hAnsi="Calibri" w:cs="Calibri"/>
          <w:b w:val="0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 Yes, describe: </w:t>
      </w:r>
      <w:bookmarkStart w:id="9" w:name="_Hlk522709498"/>
      <w:r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 w:val="0"/>
          <w:sz w:val="22"/>
          <w:szCs w:val="22"/>
        </w:rPr>
      </w:r>
      <w:r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Pr="000D1F04">
        <w:rPr>
          <w:rFonts w:ascii="Calibri" w:hAnsi="Calibri" w:cs="Calibri"/>
          <w:b w:val="0"/>
          <w:sz w:val="22"/>
          <w:szCs w:val="22"/>
        </w:rPr>
        <w:fldChar w:fldCharType="end"/>
      </w:r>
      <w:bookmarkEnd w:id="9"/>
      <w:r w:rsidRPr="000D1F04">
        <w:rPr>
          <w:rFonts w:ascii="Calibri" w:hAnsi="Calibri" w:cs="Calibri"/>
          <w:b w:val="0"/>
          <w:bCs/>
          <w:sz w:val="22"/>
          <w:szCs w:val="22"/>
        </w:rPr>
        <w:t xml:space="preserve"> </w:t>
      </w:r>
    </w:p>
    <w:p w14:paraId="4833EFF4" w14:textId="77777777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bCs/>
          <w:sz w:val="22"/>
          <w:szCs w:val="22"/>
        </w:rPr>
      </w:pPr>
    </w:p>
    <w:p w14:paraId="0B894EF1" w14:textId="237A830F" w:rsidR="00022B94" w:rsidRPr="000D1F04" w:rsidRDefault="00022B94" w:rsidP="00625E9E">
      <w:pPr>
        <w:pStyle w:val="BodyText2"/>
        <w:contextualSpacing/>
        <w:rPr>
          <w:rFonts w:ascii="Calibri" w:hAnsi="Calibri" w:cs="Calibri"/>
          <w:b w:val="0"/>
          <w:bCs/>
          <w:iCs/>
          <w:color w:val="000000"/>
          <w:sz w:val="22"/>
          <w:szCs w:val="22"/>
        </w:rPr>
      </w:pPr>
      <w:r w:rsidRPr="000D1F04">
        <w:rPr>
          <w:rFonts w:ascii="Calibri" w:hAnsi="Calibri" w:cs="Calibri"/>
          <w:sz w:val="22"/>
          <w:szCs w:val="22"/>
        </w:rPr>
        <w:tab/>
      </w:r>
      <w:r w:rsidR="009A14BE">
        <w:rPr>
          <w:rFonts w:ascii="Calibri" w:hAnsi="Calibri" w:cs="Calibri"/>
          <w:sz w:val="22"/>
          <w:szCs w:val="22"/>
        </w:rPr>
        <w:t>7</w:t>
      </w:r>
      <w:r w:rsidRPr="000D1F04">
        <w:rPr>
          <w:rFonts w:ascii="Calibri" w:hAnsi="Calibri" w:cs="Calibri"/>
          <w:sz w:val="22"/>
          <w:szCs w:val="22"/>
        </w:rPr>
        <w:t xml:space="preserve">.  </w:t>
      </w:r>
      <w:r w:rsidRPr="000D1F04">
        <w:rPr>
          <w:rFonts w:ascii="Calibri" w:hAnsi="Calibri" w:cs="Calibri"/>
          <w:sz w:val="22"/>
          <w:szCs w:val="22"/>
        </w:rPr>
        <w:tab/>
        <w:t xml:space="preserve">Describe land adjacent to </w:t>
      </w:r>
      <w:r w:rsidR="00294037">
        <w:rPr>
          <w:rFonts w:ascii="Calibri" w:hAnsi="Calibri" w:cs="Calibri"/>
          <w:sz w:val="22"/>
          <w:szCs w:val="22"/>
        </w:rPr>
        <w:t>waterbody</w:t>
      </w:r>
      <w:r w:rsidR="00625E9E" w:rsidRPr="000D1F04">
        <w:rPr>
          <w:rFonts w:ascii="Calibri" w:hAnsi="Calibri" w:cs="Calibri"/>
          <w:b w:val="0"/>
          <w:bCs/>
          <w:iCs/>
          <w:color w:val="000000"/>
          <w:sz w:val="22"/>
          <w:szCs w:val="22"/>
        </w:rPr>
        <w:t xml:space="preserve">: </w:t>
      </w:r>
      <w:r w:rsidR="00625E9E" w:rsidRPr="000D1F0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E9E" w:rsidRPr="000D1F0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625E9E" w:rsidRPr="000D1F04">
        <w:rPr>
          <w:rFonts w:ascii="Calibri" w:hAnsi="Calibri" w:cs="Calibri"/>
          <w:b w:val="0"/>
          <w:sz w:val="22"/>
          <w:szCs w:val="22"/>
        </w:rPr>
      </w:r>
      <w:r w:rsidR="00625E9E" w:rsidRPr="000D1F04">
        <w:rPr>
          <w:rFonts w:ascii="Calibri" w:hAnsi="Calibri" w:cs="Calibri"/>
          <w:b w:val="0"/>
          <w:sz w:val="22"/>
          <w:szCs w:val="22"/>
        </w:rPr>
        <w:fldChar w:fldCharType="separate"/>
      </w:r>
      <w:r w:rsidR="00625E9E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625E9E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625E9E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625E9E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625E9E" w:rsidRPr="000D1F04">
        <w:rPr>
          <w:rFonts w:ascii="Calibri" w:hAnsi="Calibri" w:cs="Calibri"/>
          <w:b w:val="0"/>
          <w:noProof/>
          <w:sz w:val="22"/>
          <w:szCs w:val="22"/>
        </w:rPr>
        <w:t> </w:t>
      </w:r>
      <w:r w:rsidR="00625E9E" w:rsidRPr="000D1F0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5068F9E7" w14:textId="77777777" w:rsidR="00294037" w:rsidRPr="000D1F04" w:rsidRDefault="00294037" w:rsidP="00294037">
      <w:pPr>
        <w:pStyle w:val="BodyText"/>
        <w:tabs>
          <w:tab w:val="left" w:pos="360"/>
        </w:tabs>
        <w:contextualSpacing/>
        <w:rPr>
          <w:rFonts w:ascii="Calibri" w:hAnsi="Calibri" w:cs="Calibri"/>
          <w:b w:val="0"/>
          <w:bCs/>
          <w:iCs/>
          <w:color w:val="0000FF"/>
          <w:sz w:val="22"/>
          <w:szCs w:val="22"/>
        </w:rPr>
      </w:pPr>
    </w:p>
    <w:p w14:paraId="6647FCA4" w14:textId="77AFDA36" w:rsidR="00294037" w:rsidRPr="000D1F04" w:rsidRDefault="009A14BE" w:rsidP="00294037">
      <w:pPr>
        <w:pStyle w:val="BodyText"/>
        <w:tabs>
          <w:tab w:val="left" w:pos="360"/>
        </w:tabs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8</w:t>
      </w:r>
      <w:r w:rsidR="00294037" w:rsidRPr="000D1F04">
        <w:rPr>
          <w:rFonts w:ascii="Calibri" w:hAnsi="Calibri" w:cs="Calibri"/>
          <w:bCs/>
          <w:sz w:val="22"/>
          <w:szCs w:val="22"/>
        </w:rPr>
        <w:t xml:space="preserve">.  </w:t>
      </w:r>
      <w:r w:rsidR="00294037" w:rsidRPr="000D1F04">
        <w:rPr>
          <w:rFonts w:ascii="Calibri" w:hAnsi="Calibri" w:cs="Calibri"/>
          <w:bCs/>
          <w:sz w:val="22"/>
          <w:szCs w:val="22"/>
        </w:rPr>
        <w:tab/>
        <w:t xml:space="preserve">Describe proposed work in, over, or adjacent to the </w:t>
      </w:r>
      <w:r w:rsidR="00294037">
        <w:rPr>
          <w:rFonts w:ascii="Calibri" w:hAnsi="Calibri" w:cs="Calibri"/>
          <w:bCs/>
          <w:sz w:val="22"/>
          <w:szCs w:val="22"/>
        </w:rPr>
        <w:t>water</w:t>
      </w:r>
      <w:r w:rsidR="00294037" w:rsidRPr="000D1F04">
        <w:rPr>
          <w:rFonts w:ascii="Calibri" w:hAnsi="Calibri" w:cs="Calibri"/>
          <w:bCs/>
          <w:sz w:val="22"/>
          <w:szCs w:val="22"/>
        </w:rPr>
        <w:t xml:space="preserve">body: 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94037"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94037" w:rsidRPr="000D1F04">
        <w:rPr>
          <w:rFonts w:ascii="Calibri" w:hAnsi="Calibri" w:cs="Calibri"/>
          <w:bCs/>
          <w:sz w:val="22"/>
          <w:szCs w:val="22"/>
        </w:rPr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end"/>
      </w:r>
    </w:p>
    <w:p w14:paraId="72B404BB" w14:textId="77777777" w:rsidR="00294037" w:rsidRPr="000D1F04" w:rsidRDefault="00294037" w:rsidP="00294037">
      <w:pPr>
        <w:pStyle w:val="BodyText"/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</w:p>
    <w:p w14:paraId="7F265C03" w14:textId="4E0A2578" w:rsidR="00294037" w:rsidRPr="000D1F04" w:rsidRDefault="009A14BE" w:rsidP="00294037">
      <w:pPr>
        <w:pStyle w:val="BodyText"/>
        <w:tabs>
          <w:tab w:val="left" w:pos="360"/>
        </w:tabs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9</w:t>
      </w:r>
      <w:r w:rsidR="00294037" w:rsidRPr="000D1F0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ab/>
      </w:r>
      <w:r w:rsidR="00294037" w:rsidRPr="000D1F04">
        <w:rPr>
          <w:rFonts w:ascii="Calibri" w:hAnsi="Calibri" w:cs="Calibri"/>
          <w:bCs/>
          <w:sz w:val="22"/>
          <w:szCs w:val="22"/>
        </w:rPr>
        <w:t xml:space="preserve">Discuss physical impacts to the waterbody during and after construction. Include information regarding </w:t>
      </w:r>
      <w:r w:rsidR="00294037" w:rsidRPr="000D1F04">
        <w:rPr>
          <w:rFonts w:ascii="Calibri" w:hAnsi="Calibri" w:cs="Calibri"/>
          <w:bCs/>
          <w:sz w:val="22"/>
          <w:szCs w:val="22"/>
        </w:rPr>
        <w:lastRenderedPageBreak/>
        <w:t>anticipated impacts on wildlife and plants inhabiting or dependent upon the lake or water body</w:t>
      </w:r>
      <w:r w:rsidR="00294037" w:rsidRPr="000D1F04">
        <w:rPr>
          <w:rFonts w:ascii="Calibri" w:hAnsi="Calibri" w:cs="Calibri"/>
          <w:sz w:val="22"/>
          <w:szCs w:val="22"/>
        </w:rPr>
        <w:t xml:space="preserve">: 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94037"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94037" w:rsidRPr="000D1F04">
        <w:rPr>
          <w:rFonts w:ascii="Calibri" w:hAnsi="Calibri" w:cs="Calibri"/>
          <w:bCs/>
          <w:sz w:val="22"/>
          <w:szCs w:val="22"/>
        </w:rPr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end"/>
      </w:r>
    </w:p>
    <w:p w14:paraId="37C3E141" w14:textId="77777777" w:rsidR="00294037" w:rsidRPr="000D1F04" w:rsidRDefault="00294037" w:rsidP="00294037">
      <w:pPr>
        <w:pStyle w:val="BodyText"/>
        <w:tabs>
          <w:tab w:val="left" w:pos="360"/>
        </w:tabs>
        <w:contextualSpacing/>
        <w:rPr>
          <w:rFonts w:ascii="Calibri" w:hAnsi="Calibri" w:cs="Calibri"/>
          <w:b w:val="0"/>
          <w:bCs/>
          <w:sz w:val="22"/>
          <w:szCs w:val="22"/>
        </w:rPr>
      </w:pPr>
    </w:p>
    <w:p w14:paraId="2EAE481B" w14:textId="6DC58848" w:rsidR="00294037" w:rsidRPr="000D1F04" w:rsidRDefault="009A14BE" w:rsidP="00294037">
      <w:pPr>
        <w:pStyle w:val="BodyText"/>
        <w:tabs>
          <w:tab w:val="left" w:pos="360"/>
        </w:tabs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10</w:t>
      </w:r>
      <w:r w:rsidR="00294037" w:rsidRPr="000D1F04">
        <w:rPr>
          <w:rFonts w:ascii="Calibri" w:hAnsi="Calibri" w:cs="Calibri"/>
          <w:bCs/>
          <w:sz w:val="22"/>
          <w:szCs w:val="22"/>
        </w:rPr>
        <w:t>.  Discuss probable impacts to water quality during a</w:t>
      </w:r>
      <w:r w:rsidR="00294037">
        <w:rPr>
          <w:rFonts w:ascii="Calibri" w:hAnsi="Calibri" w:cs="Calibri"/>
          <w:bCs/>
          <w:sz w:val="22"/>
          <w:szCs w:val="22"/>
        </w:rPr>
        <w:t>nd</w:t>
      </w:r>
      <w:r w:rsidR="00294037" w:rsidRPr="000D1F04">
        <w:rPr>
          <w:rFonts w:ascii="Calibri" w:hAnsi="Calibri" w:cs="Calibri"/>
          <w:bCs/>
          <w:sz w:val="22"/>
          <w:szCs w:val="22"/>
        </w:rPr>
        <w:t xml:space="preserve"> after construction. Include information regarding anticipated impacts on wildlife and plants inhabiting or dependent upon the </w:t>
      </w:r>
      <w:r w:rsidR="00294037">
        <w:rPr>
          <w:rFonts w:ascii="Calibri" w:hAnsi="Calibri" w:cs="Calibri"/>
          <w:bCs/>
          <w:sz w:val="22"/>
          <w:szCs w:val="22"/>
        </w:rPr>
        <w:t>waterbody</w:t>
      </w:r>
      <w:r w:rsidR="00294037" w:rsidRPr="000D1F04">
        <w:rPr>
          <w:rFonts w:ascii="Calibri" w:hAnsi="Calibri" w:cs="Calibri"/>
          <w:sz w:val="22"/>
          <w:szCs w:val="22"/>
        </w:rPr>
        <w:t xml:space="preserve">: 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94037"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94037" w:rsidRPr="000D1F04">
        <w:rPr>
          <w:rFonts w:ascii="Calibri" w:hAnsi="Calibri" w:cs="Calibri"/>
          <w:bCs/>
          <w:sz w:val="22"/>
          <w:szCs w:val="22"/>
        </w:rPr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end"/>
      </w:r>
    </w:p>
    <w:p w14:paraId="1ED7EBF0" w14:textId="77777777" w:rsidR="00294037" w:rsidRPr="000D1F04" w:rsidRDefault="00294037" w:rsidP="00294037">
      <w:pPr>
        <w:pStyle w:val="BodyText"/>
        <w:tabs>
          <w:tab w:val="left" w:pos="360"/>
        </w:tabs>
        <w:contextualSpacing/>
        <w:rPr>
          <w:rFonts w:ascii="Calibri" w:hAnsi="Calibri" w:cs="Calibri"/>
          <w:b w:val="0"/>
          <w:bCs/>
          <w:iCs/>
          <w:color w:val="0000FF"/>
          <w:sz w:val="22"/>
          <w:szCs w:val="22"/>
        </w:rPr>
      </w:pPr>
    </w:p>
    <w:p w14:paraId="5C831D5E" w14:textId="5C8C9E8F" w:rsidR="00294037" w:rsidRPr="000D1F04" w:rsidRDefault="009A14BE" w:rsidP="00294037">
      <w:pPr>
        <w:tabs>
          <w:tab w:val="left" w:pos="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294037" w:rsidRPr="000D1F04">
        <w:rPr>
          <w:rFonts w:ascii="Calibri" w:hAnsi="Calibri" w:cs="Calibri"/>
          <w:b/>
          <w:sz w:val="22"/>
          <w:szCs w:val="22"/>
        </w:rPr>
        <w:t>.</w:t>
      </w:r>
      <w:r w:rsidR="00294037" w:rsidRPr="000D1F04">
        <w:rPr>
          <w:rFonts w:ascii="Calibri" w:hAnsi="Calibri" w:cs="Calibri"/>
          <w:b/>
          <w:sz w:val="22"/>
          <w:szCs w:val="22"/>
        </w:rPr>
        <w:tab/>
        <w:t>Describe coordination with the public, municipalities and state and federal agencies c</w:t>
      </w:r>
      <w:r w:rsidR="00294037" w:rsidRPr="00416061">
        <w:rPr>
          <w:rFonts w:ascii="Calibri" w:hAnsi="Calibri" w:cs="Calibri"/>
          <w:b/>
          <w:sz w:val="22"/>
          <w:szCs w:val="22"/>
        </w:rPr>
        <w:t xml:space="preserve">oncerning waterbodies: 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94037"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94037" w:rsidRPr="000D1F04">
        <w:rPr>
          <w:rFonts w:ascii="Calibri" w:hAnsi="Calibri" w:cs="Calibri"/>
          <w:bCs/>
          <w:sz w:val="22"/>
          <w:szCs w:val="22"/>
        </w:rPr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="00294037" w:rsidRPr="000D1F04">
        <w:rPr>
          <w:rFonts w:ascii="Calibri" w:hAnsi="Calibri" w:cs="Calibri"/>
          <w:bCs/>
          <w:sz w:val="22"/>
          <w:szCs w:val="22"/>
        </w:rPr>
        <w:fldChar w:fldCharType="end"/>
      </w:r>
    </w:p>
    <w:p w14:paraId="09066E99" w14:textId="77777777" w:rsidR="00294037" w:rsidRPr="000D1F04" w:rsidRDefault="00294037" w:rsidP="00294037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color w:val="0000FF"/>
          <w:sz w:val="22"/>
          <w:szCs w:val="22"/>
        </w:rPr>
      </w:pPr>
    </w:p>
    <w:p w14:paraId="56CDA13F" w14:textId="405FDDCB" w:rsidR="00294037" w:rsidRPr="000D1F04" w:rsidRDefault="009A14BE" w:rsidP="00294037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b/>
          <w:iCs/>
          <w:color w:val="0000FF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12</w:t>
      </w:r>
      <w:r w:rsidR="00294037" w:rsidRPr="000D1F04">
        <w:rPr>
          <w:rFonts w:ascii="Calibri" w:hAnsi="Calibri" w:cs="Calibri"/>
          <w:b/>
          <w:sz w:val="22"/>
          <w:szCs w:val="22"/>
        </w:rPr>
        <w:t>.</w:t>
      </w:r>
      <w:r w:rsidR="00294037" w:rsidRPr="000D1F04">
        <w:rPr>
          <w:rFonts w:ascii="Calibri" w:hAnsi="Calibri" w:cs="Calibri"/>
          <w:b/>
          <w:sz w:val="22"/>
          <w:szCs w:val="22"/>
        </w:rPr>
        <w:tab/>
        <w:t>Are measures proposed to avoid, minimize, or compensate for impacts:</w:t>
      </w:r>
    </w:p>
    <w:p w14:paraId="29AFDA89" w14:textId="77777777" w:rsidR="00294037" w:rsidRPr="000D1F04" w:rsidRDefault="00294037" w:rsidP="00294037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/>
          <w:bCs/>
          <w:sz w:val="22"/>
          <w:szCs w:val="22"/>
        </w:rPr>
        <w:tab/>
      </w:r>
      <w:r w:rsidRPr="000D1F04">
        <w:rPr>
          <w:rFonts w:ascii="Calibri" w:hAnsi="Calibri" w:cs="Calibri"/>
          <w:b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ab/>
        <w:t>No</w:t>
      </w:r>
    </w:p>
    <w:p w14:paraId="5A5F7BC8" w14:textId="77777777" w:rsidR="00294037" w:rsidRPr="000D1F04" w:rsidRDefault="00294037" w:rsidP="00294037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ab/>
        <w:t xml:space="preserve">Yes, describe:  </w:t>
      </w: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ab/>
      </w:r>
    </w:p>
    <w:p w14:paraId="0CC61521" w14:textId="77777777" w:rsidR="00294037" w:rsidRPr="000D1F04" w:rsidRDefault="00294037" w:rsidP="00294037">
      <w:pPr>
        <w:pStyle w:val="BodyText2"/>
        <w:tabs>
          <w:tab w:val="left" w:pos="0"/>
        </w:tabs>
        <w:contextualSpacing/>
        <w:rPr>
          <w:rFonts w:ascii="Calibri" w:hAnsi="Calibri" w:cs="Calibri"/>
          <w:sz w:val="22"/>
          <w:szCs w:val="22"/>
        </w:rPr>
      </w:pPr>
    </w:p>
    <w:p w14:paraId="26255D2B" w14:textId="71C235CC" w:rsidR="00294037" w:rsidRPr="000D1F04" w:rsidRDefault="009A14BE" w:rsidP="00294037">
      <w:pPr>
        <w:pStyle w:val="BodyText2"/>
        <w:tabs>
          <w:tab w:val="left" w:pos="0"/>
        </w:tabs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13</w:t>
      </w:r>
      <w:r w:rsidR="00294037" w:rsidRPr="000D1F04">
        <w:rPr>
          <w:rFonts w:ascii="Calibri" w:hAnsi="Calibri" w:cs="Calibri"/>
          <w:sz w:val="22"/>
          <w:szCs w:val="22"/>
        </w:rPr>
        <w:t>.</w:t>
      </w:r>
      <w:r w:rsidR="00294037" w:rsidRPr="000D1F04">
        <w:rPr>
          <w:rFonts w:ascii="Calibri" w:hAnsi="Calibri" w:cs="Calibri"/>
          <w:sz w:val="22"/>
          <w:szCs w:val="22"/>
        </w:rPr>
        <w:tab/>
        <w:t>Are measures proposed to enhance beneficial effects:</w:t>
      </w:r>
    </w:p>
    <w:p w14:paraId="02740DB8" w14:textId="77777777" w:rsidR="00294037" w:rsidRPr="000D1F04" w:rsidRDefault="00294037" w:rsidP="00294037">
      <w:pPr>
        <w:tabs>
          <w:tab w:val="left" w:pos="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ab/>
      </w:r>
      <w:r w:rsidRPr="000D1F04">
        <w:rPr>
          <w:rFonts w:ascii="Calibri" w:hAnsi="Calibri" w:cs="Calibri"/>
          <w:bCs/>
          <w:sz w:val="22"/>
          <w:szCs w:val="22"/>
        </w:rPr>
        <w:tab/>
      </w:r>
      <w:bookmarkStart w:id="10" w:name="_Hlk522553570"/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ab/>
        <w:t>No</w:t>
      </w:r>
    </w:p>
    <w:p w14:paraId="393F102E" w14:textId="77777777" w:rsidR="00294037" w:rsidRPr="000D1F04" w:rsidRDefault="00294037" w:rsidP="00294037">
      <w:pPr>
        <w:tabs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36DF9">
        <w:rPr>
          <w:rFonts w:ascii="Calibri" w:hAnsi="Calibri" w:cs="Calibri"/>
          <w:bCs/>
          <w:sz w:val="22"/>
          <w:szCs w:val="22"/>
        </w:rPr>
      </w:r>
      <w:r w:rsidR="00E36DF9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r w:rsidRPr="000D1F04">
        <w:rPr>
          <w:rFonts w:ascii="Calibri" w:hAnsi="Calibri" w:cs="Calibri"/>
          <w:bCs/>
          <w:sz w:val="22"/>
          <w:szCs w:val="22"/>
        </w:rPr>
        <w:tab/>
        <w:t xml:space="preserve">Yes, describe:  </w:t>
      </w:r>
      <w:bookmarkStart w:id="11" w:name="_Hlk522552471"/>
      <w:r w:rsidRPr="000D1F0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0D1F0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0D1F04">
        <w:rPr>
          <w:rFonts w:ascii="Calibri" w:hAnsi="Calibri" w:cs="Calibri"/>
          <w:bCs/>
          <w:sz w:val="22"/>
          <w:szCs w:val="22"/>
        </w:rPr>
      </w:r>
      <w:r w:rsidRPr="000D1F04">
        <w:rPr>
          <w:rFonts w:ascii="Calibri" w:hAnsi="Calibri" w:cs="Calibri"/>
          <w:bCs/>
          <w:sz w:val="22"/>
          <w:szCs w:val="22"/>
        </w:rPr>
        <w:fldChar w:fldCharType="separate"/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noProof/>
          <w:sz w:val="22"/>
          <w:szCs w:val="22"/>
        </w:rPr>
        <w:t> </w:t>
      </w:r>
      <w:r w:rsidRPr="000D1F04">
        <w:rPr>
          <w:rFonts w:ascii="Calibri" w:hAnsi="Calibri" w:cs="Calibri"/>
          <w:bCs/>
          <w:sz w:val="22"/>
          <w:szCs w:val="22"/>
        </w:rPr>
        <w:fldChar w:fldCharType="end"/>
      </w:r>
      <w:bookmarkStart w:id="12" w:name="_GoBack"/>
      <w:bookmarkEnd w:id="11"/>
      <w:bookmarkEnd w:id="12"/>
    </w:p>
    <w:bookmarkEnd w:id="10"/>
    <w:sectPr w:rsidR="00294037" w:rsidRPr="000D1F04">
      <w:headerReference w:type="default" r:id="rId11"/>
      <w:footerReference w:type="default" r:id="rId12"/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2127" w14:textId="77777777" w:rsidR="00B427A3" w:rsidRDefault="00B427A3">
      <w:r>
        <w:separator/>
      </w:r>
    </w:p>
  </w:endnote>
  <w:endnote w:type="continuationSeparator" w:id="0">
    <w:p w14:paraId="7F56AD72" w14:textId="77777777" w:rsidR="00B427A3" w:rsidRDefault="00B4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5C229" w14:textId="77777777" w:rsidR="00B427A3" w:rsidRPr="00662C22" w:rsidRDefault="00B427A3">
    <w:pPr>
      <w:pStyle w:val="Foo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FC86" w14:textId="77777777" w:rsidR="00B427A3" w:rsidRDefault="00B427A3">
      <w:r>
        <w:separator/>
      </w:r>
    </w:p>
  </w:footnote>
  <w:footnote w:type="continuationSeparator" w:id="0">
    <w:p w14:paraId="3CC7D916" w14:textId="77777777" w:rsidR="00B427A3" w:rsidRDefault="00B4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6B2F" w14:textId="77777777" w:rsidR="00B427A3" w:rsidRDefault="00B427A3" w:rsidP="6B403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2E7"/>
    <w:multiLevelType w:val="hybridMultilevel"/>
    <w:tmpl w:val="ECE840D6"/>
    <w:lvl w:ilvl="0" w:tplc="230E5C8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477C"/>
    <w:multiLevelType w:val="hybridMultilevel"/>
    <w:tmpl w:val="28AA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2E54"/>
    <w:multiLevelType w:val="hybridMultilevel"/>
    <w:tmpl w:val="06EE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7B86"/>
    <w:multiLevelType w:val="hybridMultilevel"/>
    <w:tmpl w:val="3BF22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50597"/>
    <w:multiLevelType w:val="hybridMultilevel"/>
    <w:tmpl w:val="4F8E647C"/>
    <w:lvl w:ilvl="0" w:tplc="B9BA93D0">
      <w:start w:val="4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D37443"/>
    <w:multiLevelType w:val="hybridMultilevel"/>
    <w:tmpl w:val="0856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611"/>
    <w:multiLevelType w:val="hybridMultilevel"/>
    <w:tmpl w:val="DA1051CC"/>
    <w:lvl w:ilvl="0" w:tplc="B9BA93D0">
      <w:start w:val="4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6380D28"/>
    <w:multiLevelType w:val="hybridMultilevel"/>
    <w:tmpl w:val="B6E06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467BA"/>
    <w:multiLevelType w:val="hybridMultilevel"/>
    <w:tmpl w:val="76562DE2"/>
    <w:lvl w:ilvl="0" w:tplc="B9BA93D0">
      <w:start w:val="4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AA307EC"/>
    <w:multiLevelType w:val="hybridMultilevel"/>
    <w:tmpl w:val="FFD6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141"/>
    <w:multiLevelType w:val="hybridMultilevel"/>
    <w:tmpl w:val="5B041BB4"/>
    <w:lvl w:ilvl="0" w:tplc="9050DB9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7B2"/>
    <w:multiLevelType w:val="hybridMultilevel"/>
    <w:tmpl w:val="FC2A8FA4"/>
    <w:lvl w:ilvl="0" w:tplc="040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069E3"/>
    <w:multiLevelType w:val="hybridMultilevel"/>
    <w:tmpl w:val="EB56D678"/>
    <w:lvl w:ilvl="0" w:tplc="040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B528CD"/>
    <w:multiLevelType w:val="hybridMultilevel"/>
    <w:tmpl w:val="63B6A0B0"/>
    <w:lvl w:ilvl="0" w:tplc="DE04BF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17BB"/>
    <w:multiLevelType w:val="hybridMultilevel"/>
    <w:tmpl w:val="4174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162"/>
    <w:multiLevelType w:val="hybridMultilevel"/>
    <w:tmpl w:val="851A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73D4E"/>
    <w:multiLevelType w:val="hybridMultilevel"/>
    <w:tmpl w:val="1E70F08C"/>
    <w:lvl w:ilvl="0" w:tplc="7494AC2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522FD"/>
    <w:multiLevelType w:val="hybridMultilevel"/>
    <w:tmpl w:val="1D00E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D43535"/>
    <w:multiLevelType w:val="hybridMultilevel"/>
    <w:tmpl w:val="FE4085C8"/>
    <w:lvl w:ilvl="0" w:tplc="B9BA93D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E38AE"/>
    <w:multiLevelType w:val="hybridMultilevel"/>
    <w:tmpl w:val="7A52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47F2"/>
    <w:multiLevelType w:val="hybridMultilevel"/>
    <w:tmpl w:val="8892ADB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4AFC5C6A"/>
    <w:multiLevelType w:val="hybridMultilevel"/>
    <w:tmpl w:val="EABE32DE"/>
    <w:lvl w:ilvl="0" w:tplc="0409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22496"/>
    <w:multiLevelType w:val="hybridMultilevel"/>
    <w:tmpl w:val="D616BF20"/>
    <w:lvl w:ilvl="0" w:tplc="676E5C2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623B0"/>
    <w:multiLevelType w:val="hybridMultilevel"/>
    <w:tmpl w:val="24B80D28"/>
    <w:lvl w:ilvl="0" w:tplc="0D804B74">
      <w:start w:val="1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42749"/>
    <w:multiLevelType w:val="hybridMultilevel"/>
    <w:tmpl w:val="C7EAF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10B92"/>
    <w:multiLevelType w:val="hybridMultilevel"/>
    <w:tmpl w:val="151E7C94"/>
    <w:lvl w:ilvl="0" w:tplc="7494AC2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4FE8"/>
    <w:multiLevelType w:val="hybridMultilevel"/>
    <w:tmpl w:val="537076A0"/>
    <w:lvl w:ilvl="0" w:tplc="31F86B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F0326"/>
    <w:multiLevelType w:val="hybridMultilevel"/>
    <w:tmpl w:val="F72A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52F09"/>
    <w:multiLevelType w:val="hybridMultilevel"/>
    <w:tmpl w:val="D0165A5C"/>
    <w:lvl w:ilvl="0" w:tplc="BFF22760">
      <w:start w:val="1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E0A8A"/>
    <w:multiLevelType w:val="hybridMultilevel"/>
    <w:tmpl w:val="8F645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87C1C"/>
    <w:multiLevelType w:val="hybridMultilevel"/>
    <w:tmpl w:val="10E0B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9F02D5"/>
    <w:multiLevelType w:val="hybridMultilevel"/>
    <w:tmpl w:val="9CC8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6065"/>
    <w:multiLevelType w:val="hybridMultilevel"/>
    <w:tmpl w:val="6BAE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8"/>
  </w:num>
  <w:num w:numId="5">
    <w:abstractNumId w:val="21"/>
  </w:num>
  <w:num w:numId="6">
    <w:abstractNumId w:val="23"/>
  </w:num>
  <w:num w:numId="7">
    <w:abstractNumId w:val="22"/>
  </w:num>
  <w:num w:numId="8">
    <w:abstractNumId w:val="29"/>
  </w:num>
  <w:num w:numId="9">
    <w:abstractNumId w:val="32"/>
  </w:num>
  <w:num w:numId="10">
    <w:abstractNumId w:val="8"/>
  </w:num>
  <w:num w:numId="11">
    <w:abstractNumId w:val="10"/>
  </w:num>
  <w:num w:numId="12">
    <w:abstractNumId w:val="16"/>
  </w:num>
  <w:num w:numId="13">
    <w:abstractNumId w:val="25"/>
  </w:num>
  <w:num w:numId="14">
    <w:abstractNumId w:val="30"/>
  </w:num>
  <w:num w:numId="15">
    <w:abstractNumId w:val="17"/>
  </w:num>
  <w:num w:numId="16">
    <w:abstractNumId w:val="3"/>
  </w:num>
  <w:num w:numId="17">
    <w:abstractNumId w:val="9"/>
  </w:num>
  <w:num w:numId="18">
    <w:abstractNumId w:val="7"/>
  </w:num>
  <w:num w:numId="19">
    <w:abstractNumId w:val="26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2"/>
  </w:num>
  <w:num w:numId="28">
    <w:abstractNumId w:val="27"/>
  </w:num>
  <w:num w:numId="29">
    <w:abstractNumId w:val="15"/>
  </w:num>
  <w:num w:numId="30">
    <w:abstractNumId w:val="31"/>
  </w:num>
  <w:num w:numId="31">
    <w:abstractNumId w:val="19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18"/>
    <w:rsid w:val="00022B94"/>
    <w:rsid w:val="00081BF8"/>
    <w:rsid w:val="000C2549"/>
    <w:rsid w:val="000D1F04"/>
    <w:rsid w:val="000D28FC"/>
    <w:rsid w:val="000F3D79"/>
    <w:rsid w:val="000F59D8"/>
    <w:rsid w:val="000F74E9"/>
    <w:rsid w:val="0010115E"/>
    <w:rsid w:val="00117EBC"/>
    <w:rsid w:val="001306B9"/>
    <w:rsid w:val="00167F7F"/>
    <w:rsid w:val="001B5E86"/>
    <w:rsid w:val="001C0294"/>
    <w:rsid w:val="001D4F79"/>
    <w:rsid w:val="00232AB9"/>
    <w:rsid w:val="0023632A"/>
    <w:rsid w:val="00267530"/>
    <w:rsid w:val="002751FB"/>
    <w:rsid w:val="00294037"/>
    <w:rsid w:val="002A11EF"/>
    <w:rsid w:val="002E51A2"/>
    <w:rsid w:val="002F3074"/>
    <w:rsid w:val="00311DAA"/>
    <w:rsid w:val="00312E79"/>
    <w:rsid w:val="00315D22"/>
    <w:rsid w:val="00321C46"/>
    <w:rsid w:val="00326A73"/>
    <w:rsid w:val="00340F4E"/>
    <w:rsid w:val="00355956"/>
    <w:rsid w:val="00367575"/>
    <w:rsid w:val="00374E91"/>
    <w:rsid w:val="003B13D8"/>
    <w:rsid w:val="003C32D7"/>
    <w:rsid w:val="003D767F"/>
    <w:rsid w:val="003F3E36"/>
    <w:rsid w:val="004024F0"/>
    <w:rsid w:val="00405818"/>
    <w:rsid w:val="00416061"/>
    <w:rsid w:val="004276E0"/>
    <w:rsid w:val="00430364"/>
    <w:rsid w:val="004401E3"/>
    <w:rsid w:val="00465C06"/>
    <w:rsid w:val="0046784B"/>
    <w:rsid w:val="0048241C"/>
    <w:rsid w:val="004B2AA3"/>
    <w:rsid w:val="004C3053"/>
    <w:rsid w:val="004D3DBD"/>
    <w:rsid w:val="004E4905"/>
    <w:rsid w:val="004F5FDD"/>
    <w:rsid w:val="00504EAC"/>
    <w:rsid w:val="0052621C"/>
    <w:rsid w:val="00534BF1"/>
    <w:rsid w:val="005F27A9"/>
    <w:rsid w:val="00625BEF"/>
    <w:rsid w:val="00625E9E"/>
    <w:rsid w:val="00641371"/>
    <w:rsid w:val="00662C22"/>
    <w:rsid w:val="00665D52"/>
    <w:rsid w:val="00667304"/>
    <w:rsid w:val="00670F91"/>
    <w:rsid w:val="00695FCD"/>
    <w:rsid w:val="00697182"/>
    <w:rsid w:val="006F0822"/>
    <w:rsid w:val="0075593F"/>
    <w:rsid w:val="00771FEB"/>
    <w:rsid w:val="007C7C06"/>
    <w:rsid w:val="007D76BA"/>
    <w:rsid w:val="00833E09"/>
    <w:rsid w:val="00835F41"/>
    <w:rsid w:val="0088175B"/>
    <w:rsid w:val="0088436A"/>
    <w:rsid w:val="008B1DFA"/>
    <w:rsid w:val="008C1842"/>
    <w:rsid w:val="00964932"/>
    <w:rsid w:val="009965FC"/>
    <w:rsid w:val="009A14BE"/>
    <w:rsid w:val="009B437F"/>
    <w:rsid w:val="009D72CE"/>
    <w:rsid w:val="00A52460"/>
    <w:rsid w:val="00A959C8"/>
    <w:rsid w:val="00AD2417"/>
    <w:rsid w:val="00AF2491"/>
    <w:rsid w:val="00B00795"/>
    <w:rsid w:val="00B04626"/>
    <w:rsid w:val="00B06930"/>
    <w:rsid w:val="00B115E7"/>
    <w:rsid w:val="00B15D4A"/>
    <w:rsid w:val="00B16DCC"/>
    <w:rsid w:val="00B427A3"/>
    <w:rsid w:val="00B573AD"/>
    <w:rsid w:val="00B92076"/>
    <w:rsid w:val="00B9400A"/>
    <w:rsid w:val="00BC16F7"/>
    <w:rsid w:val="00BC4547"/>
    <w:rsid w:val="00BD2BC4"/>
    <w:rsid w:val="00BF1E0C"/>
    <w:rsid w:val="00BF380A"/>
    <w:rsid w:val="00C01B1A"/>
    <w:rsid w:val="00C41B4D"/>
    <w:rsid w:val="00C525AA"/>
    <w:rsid w:val="00C87764"/>
    <w:rsid w:val="00C87CD9"/>
    <w:rsid w:val="00CB5BB0"/>
    <w:rsid w:val="00CD0DFB"/>
    <w:rsid w:val="00CE419E"/>
    <w:rsid w:val="00D045C3"/>
    <w:rsid w:val="00D37517"/>
    <w:rsid w:val="00DA2A0B"/>
    <w:rsid w:val="00DB3EBA"/>
    <w:rsid w:val="00DC42A8"/>
    <w:rsid w:val="00DF09FE"/>
    <w:rsid w:val="00E02BD3"/>
    <w:rsid w:val="00E36DF9"/>
    <w:rsid w:val="00E64801"/>
    <w:rsid w:val="00E70770"/>
    <w:rsid w:val="00E74677"/>
    <w:rsid w:val="00EB09BE"/>
    <w:rsid w:val="00F04558"/>
    <w:rsid w:val="00F11A17"/>
    <w:rsid w:val="00F84D43"/>
    <w:rsid w:val="00F967ED"/>
    <w:rsid w:val="00FE154A"/>
    <w:rsid w:val="00FE7CCC"/>
    <w:rsid w:val="6B40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7AF41"/>
  <w15:chartTrackingRefBased/>
  <w15:docId w15:val="{1A8F51FA-E9C5-426E-A0F5-F0A35230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ntique Olive" w:hAnsi="Antique Olive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9360"/>
      </w:tabs>
      <w:suppressAutoHyphens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EquationCaption">
    <w:name w:val="_Equation Caption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uppressAutoHyphens/>
    </w:pPr>
    <w:rPr>
      <w:rFonts w:ascii="Arial" w:hAnsi="Arial"/>
      <w:b/>
      <w:sz w:val="20"/>
    </w:rPr>
  </w:style>
  <w:style w:type="paragraph" w:styleId="BodyText2">
    <w:name w:val="Body Text 2"/>
    <w:basedOn w:val="Normal"/>
    <w:link w:val="BodyText2Char"/>
    <w:semiHidden/>
    <w:pPr>
      <w:widowControl/>
      <w:tabs>
        <w:tab w:val="left" w:pos="360"/>
      </w:tabs>
      <w:suppressAutoHyphens/>
      <w:overflowPunct/>
      <w:autoSpaceDE/>
      <w:autoSpaceDN/>
      <w:adjustRightInd/>
      <w:textAlignment w:val="auto"/>
    </w:pPr>
    <w:rPr>
      <w:rFonts w:ascii="Arial" w:hAnsi="Arial"/>
      <w:b/>
      <w:sz w:val="20"/>
      <w:szCs w:val="24"/>
    </w:rPr>
  </w:style>
  <w:style w:type="paragraph" w:styleId="BodyText3">
    <w:name w:val="Body Text 3"/>
    <w:basedOn w:val="Normal"/>
    <w:semiHidden/>
    <w:pPr>
      <w:tabs>
        <w:tab w:val="left" w:pos="0"/>
      </w:tabs>
      <w:suppressAutoHyphens/>
    </w:pPr>
    <w:rPr>
      <w:b/>
    </w:rPr>
  </w:style>
  <w:style w:type="paragraph" w:styleId="BodyTextIndent">
    <w:name w:val="Body Text Indent"/>
    <w:basedOn w:val="Normal"/>
    <w:semiHidden/>
    <w:pPr>
      <w:ind w:left="720"/>
    </w:pPr>
    <w:rPr>
      <w:i/>
      <w:iCs/>
      <w:color w:val="0000FF"/>
    </w:rPr>
  </w:style>
  <w:style w:type="paragraph" w:styleId="BodyTextIndent2">
    <w:name w:val="Body Text Indent 2"/>
    <w:basedOn w:val="Normal"/>
    <w:semiHidden/>
    <w:pPr>
      <w:ind w:left="720"/>
    </w:pPr>
    <w:rPr>
      <w:i/>
      <w:iCs/>
      <w:color w:val="0000FF"/>
      <w:sz w:val="20"/>
    </w:rPr>
  </w:style>
  <w:style w:type="paragraph" w:styleId="NormalWeb">
    <w:name w:val="Normal (Web)"/>
    <w:basedOn w:val="Normal"/>
    <w:uiPriority w:val="99"/>
    <w:unhideWhenUsed/>
    <w:rsid w:val="00B0693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B069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0693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F41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52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4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52460"/>
    <w:rPr>
      <w:rFonts w:ascii="Antique Olive" w:hAnsi="Antique Oliv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460"/>
    <w:rPr>
      <w:rFonts w:ascii="Antique Olive" w:hAnsi="Antique Olive"/>
      <w:b/>
      <w:bCs/>
    </w:rPr>
  </w:style>
  <w:style w:type="paragraph" w:styleId="Revision">
    <w:name w:val="Revision"/>
    <w:hidden/>
    <w:uiPriority w:val="99"/>
    <w:semiHidden/>
    <w:rsid w:val="00A959C8"/>
    <w:rPr>
      <w:rFonts w:ascii="Antique Olive" w:hAnsi="Antique Olive"/>
      <w:sz w:val="24"/>
    </w:rPr>
  </w:style>
  <w:style w:type="paragraph" w:styleId="NoSpacing">
    <w:name w:val="No Spacing"/>
    <w:uiPriority w:val="1"/>
    <w:qFormat/>
    <w:rsid w:val="008843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ntique Olive" w:hAnsi="Antique Oliv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115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430364"/>
    <w:rPr>
      <w:rFonts w:ascii="Arial" w:hAnsi="Arial"/>
      <w:b/>
      <w:szCs w:val="24"/>
    </w:rPr>
  </w:style>
  <w:style w:type="paragraph" w:styleId="ListParagraph">
    <w:name w:val="List Paragraph"/>
    <w:basedOn w:val="Normal"/>
    <w:uiPriority w:val="34"/>
    <w:qFormat/>
    <w:rsid w:val="00B4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E1AC1-4F97-427E-A823-CFBD3236FA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520265-AC93-45BE-9EB7-9B761B25B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C9637-E562-43A7-B61E-EE464F6936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6ffe565-d58e-4e74-8496-d25584435ef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dfd78f9-89bc-4d51-bb00-7466c22096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E540DF-693D-4723-ABEB-0C9144D56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_Wisconsin Department of Transportation</vt:lpstr>
    </vt:vector>
  </TitlesOfParts>
  <Company>State of Wisconsin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_Wisconsin Department of Transportation</dc:title>
  <dc:subject/>
  <dc:creator>Jon B. Novick</dc:creator>
  <cp:keywords/>
  <dc:description/>
  <cp:lastModifiedBy>MEER, ROSANNE M</cp:lastModifiedBy>
  <cp:revision>2</cp:revision>
  <cp:lastPrinted>2019-01-18T19:47:00Z</cp:lastPrinted>
  <dcterms:created xsi:type="dcterms:W3CDTF">2019-06-18T19:20:00Z</dcterms:created>
  <dcterms:modified xsi:type="dcterms:W3CDTF">2019-06-18T19:20:00Z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Meer, Rosanne - DOT</vt:lpwstr>
  </property>
  <property fmtid="{D5CDD505-2E9C-101B-9397-08002B2CF9AE}" pid="3" name="xd_Signature">
    <vt:lpwstr/>
  </property>
  <property fmtid="{D5CDD505-2E9C-101B-9397-08002B2CF9AE}" pid="4" name="Order">
    <vt:lpwstr>2100.00000000000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Meer, Rosanne - DOT</vt:lpwstr>
  </property>
  <property fmtid="{D5CDD505-2E9C-101B-9397-08002B2CF9AE}" pid="9" name="ContentTypeId">
    <vt:lpwstr>0x010100E9B479DE97358D43AEB72738EE1F2D08</vt:lpwstr>
  </property>
  <property fmtid="{D5CDD505-2E9C-101B-9397-08002B2CF9AE}" pid="10" name="AuthorIds_UIVersion_512">
    <vt:lpwstr>1987</vt:lpwstr>
  </property>
  <property fmtid="{D5CDD505-2E9C-101B-9397-08002B2CF9AE}" pid="11" name="AuthorIds_UIVersion_2560">
    <vt:lpwstr>1987</vt:lpwstr>
  </property>
  <property fmtid="{D5CDD505-2E9C-101B-9397-08002B2CF9AE}" pid="12" name="AuthorIds_UIVersion_5120">
    <vt:lpwstr>1987</vt:lpwstr>
  </property>
  <property fmtid="{D5CDD505-2E9C-101B-9397-08002B2CF9AE}" pid="13" name="AuthorIds_UIVersion_2048">
    <vt:lpwstr>76</vt:lpwstr>
  </property>
</Properties>
</file>