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EA04" w14:textId="77777777" w:rsidR="002940DD" w:rsidRPr="0050544F" w:rsidRDefault="002940DD">
      <w:pPr>
        <w:tabs>
          <w:tab w:val="center" w:pos="5400"/>
        </w:tabs>
        <w:suppressAutoHyphens/>
        <w:rPr>
          <w:rFonts w:ascii="Times" w:hAnsi="Times"/>
          <w:b/>
          <w:sz w:val="28"/>
        </w:rPr>
      </w:pPr>
      <w:r>
        <w:rPr>
          <w:rFonts w:ascii="Times" w:hAnsi="Times"/>
          <w:b/>
          <w:sz w:val="30"/>
        </w:rPr>
        <w:tab/>
      </w:r>
      <w:r w:rsidRPr="0050544F">
        <w:rPr>
          <w:rFonts w:ascii="Times" w:hAnsi="Times"/>
          <w:b/>
          <w:sz w:val="28"/>
        </w:rPr>
        <w:t>DEPARTMENT OF TRANSPORTATION</w:t>
      </w:r>
    </w:p>
    <w:p w14:paraId="4D5A7597" w14:textId="77777777" w:rsidR="002940DD" w:rsidRPr="0050544F" w:rsidRDefault="002940DD">
      <w:pPr>
        <w:tabs>
          <w:tab w:val="center" w:pos="5400"/>
        </w:tabs>
        <w:suppressAutoHyphens/>
        <w:rPr>
          <w:rFonts w:ascii="Times" w:hAnsi="Times"/>
          <w:b/>
          <w:sz w:val="28"/>
        </w:rPr>
      </w:pPr>
      <w:r w:rsidRPr="0050544F">
        <w:rPr>
          <w:rFonts w:ascii="Times" w:hAnsi="Times"/>
          <w:b/>
          <w:sz w:val="28"/>
        </w:rPr>
        <w:tab/>
        <w:t>BUREAU OF AERONAUTICS</w:t>
      </w:r>
    </w:p>
    <w:p w14:paraId="225E0F67" w14:textId="77777777" w:rsidR="002940DD" w:rsidRPr="0050544F" w:rsidRDefault="002940DD">
      <w:pPr>
        <w:tabs>
          <w:tab w:val="center" w:pos="5400"/>
        </w:tabs>
        <w:suppressAutoHyphens/>
        <w:rPr>
          <w:rFonts w:ascii="Times" w:hAnsi="Times"/>
          <w:sz w:val="22"/>
        </w:rPr>
      </w:pPr>
      <w:r w:rsidRPr="0050544F">
        <w:rPr>
          <w:rFonts w:ascii="Times" w:hAnsi="Times"/>
          <w:b/>
          <w:sz w:val="28"/>
        </w:rPr>
        <w:tab/>
        <w:t>CONTRACT TIME STATUS</w:t>
      </w:r>
    </w:p>
    <w:p w14:paraId="0D81AB54" w14:textId="77777777" w:rsidR="002940DD" w:rsidRDefault="002940DD">
      <w:pPr>
        <w:tabs>
          <w:tab w:val="left" w:pos="-720"/>
        </w:tabs>
        <w:suppressAutoHyphens/>
        <w:rPr>
          <w:rFonts w:ascii="Times" w:hAnsi="Times"/>
          <w:sz w:val="22"/>
        </w:rPr>
      </w:pPr>
    </w:p>
    <w:tbl>
      <w:tblPr>
        <w:tblW w:w="11082" w:type="dxa"/>
        <w:tblInd w:w="101" w:type="dxa"/>
        <w:tblLayout w:type="fixed"/>
        <w:tblCellMar>
          <w:left w:w="101" w:type="dxa"/>
          <w:right w:w="101" w:type="dxa"/>
        </w:tblCellMar>
        <w:tblLook w:val="0000" w:firstRow="0" w:lastRow="0" w:firstColumn="0" w:lastColumn="0" w:noHBand="0" w:noVBand="0"/>
      </w:tblPr>
      <w:tblGrid>
        <w:gridCol w:w="4156"/>
        <w:gridCol w:w="1384"/>
        <w:gridCol w:w="5542"/>
      </w:tblGrid>
      <w:tr w:rsidR="002940DD" w14:paraId="4DD0AB10" w14:textId="77777777" w:rsidTr="00CA3C65">
        <w:trPr>
          <w:trHeight w:val="383"/>
        </w:trPr>
        <w:tc>
          <w:tcPr>
            <w:tcW w:w="5540" w:type="dxa"/>
            <w:gridSpan w:val="2"/>
            <w:tcBorders>
              <w:top w:val="single" w:sz="6" w:space="0" w:color="auto"/>
              <w:left w:val="single" w:sz="6" w:space="0" w:color="auto"/>
            </w:tcBorders>
          </w:tcPr>
          <w:p w14:paraId="42965EE0" w14:textId="77777777" w:rsidR="002940DD" w:rsidRDefault="002940DD">
            <w:pPr>
              <w:tabs>
                <w:tab w:val="left" w:pos="-720"/>
              </w:tabs>
              <w:suppressAutoHyphens/>
              <w:spacing w:before="47" w:after="110"/>
              <w:rPr>
                <w:rFonts w:ascii="Times" w:hAnsi="Times"/>
                <w:sz w:val="22"/>
              </w:rPr>
            </w:pPr>
            <w:r>
              <w:rPr>
                <w:rFonts w:ascii="Times" w:hAnsi="Times"/>
                <w:sz w:val="22"/>
              </w:rPr>
              <w:t>Contractor:</w:t>
            </w:r>
          </w:p>
        </w:tc>
        <w:tc>
          <w:tcPr>
            <w:tcW w:w="5542" w:type="dxa"/>
            <w:tcBorders>
              <w:top w:val="single" w:sz="6" w:space="0" w:color="auto"/>
              <w:left w:val="single" w:sz="6" w:space="0" w:color="auto"/>
              <w:right w:val="single" w:sz="6" w:space="0" w:color="auto"/>
            </w:tcBorders>
          </w:tcPr>
          <w:p w14:paraId="1DC29B68" w14:textId="77777777" w:rsidR="002940DD" w:rsidRDefault="002940DD">
            <w:pPr>
              <w:tabs>
                <w:tab w:val="left" w:pos="-720"/>
              </w:tabs>
              <w:suppressAutoHyphens/>
              <w:spacing w:before="47" w:after="110"/>
              <w:rPr>
                <w:rFonts w:ascii="Times" w:hAnsi="Times"/>
                <w:sz w:val="22"/>
              </w:rPr>
            </w:pPr>
            <w:r>
              <w:rPr>
                <w:rFonts w:ascii="Times" w:hAnsi="Times"/>
                <w:sz w:val="22"/>
              </w:rPr>
              <w:t>Airport:</w:t>
            </w:r>
          </w:p>
        </w:tc>
      </w:tr>
      <w:tr w:rsidR="002940DD" w14:paraId="246C67C9" w14:textId="77777777" w:rsidTr="00CA3C65">
        <w:trPr>
          <w:trHeight w:val="398"/>
        </w:trPr>
        <w:tc>
          <w:tcPr>
            <w:tcW w:w="5540" w:type="dxa"/>
            <w:gridSpan w:val="2"/>
            <w:tcBorders>
              <w:top w:val="single" w:sz="6" w:space="0" w:color="auto"/>
              <w:left w:val="single" w:sz="6" w:space="0" w:color="auto"/>
            </w:tcBorders>
          </w:tcPr>
          <w:p w14:paraId="593F6D30" w14:textId="77777777" w:rsidR="002940DD" w:rsidRDefault="002940DD">
            <w:pPr>
              <w:tabs>
                <w:tab w:val="left" w:pos="-720"/>
              </w:tabs>
              <w:suppressAutoHyphens/>
              <w:spacing w:before="47"/>
              <w:rPr>
                <w:rFonts w:ascii="Times" w:hAnsi="Times"/>
                <w:sz w:val="22"/>
              </w:rPr>
            </w:pPr>
            <w:r>
              <w:rPr>
                <w:rFonts w:ascii="Times" w:hAnsi="Times"/>
                <w:sz w:val="22"/>
              </w:rPr>
              <w:t>Subcontractors:</w:t>
            </w:r>
          </w:p>
        </w:tc>
        <w:tc>
          <w:tcPr>
            <w:tcW w:w="5542" w:type="dxa"/>
            <w:tcBorders>
              <w:top w:val="single" w:sz="6" w:space="0" w:color="auto"/>
              <w:left w:val="single" w:sz="6" w:space="0" w:color="auto"/>
              <w:right w:val="single" w:sz="6" w:space="0" w:color="auto"/>
            </w:tcBorders>
          </w:tcPr>
          <w:p w14:paraId="714CA53F" w14:textId="77777777" w:rsidR="002940DD" w:rsidRDefault="002940DD">
            <w:pPr>
              <w:tabs>
                <w:tab w:val="left" w:pos="-720"/>
                <w:tab w:val="left" w:pos="0"/>
                <w:tab w:val="left" w:pos="720"/>
                <w:tab w:val="left" w:pos="1440"/>
                <w:tab w:val="left" w:pos="2160"/>
                <w:tab w:val="left" w:pos="2880"/>
              </w:tabs>
              <w:suppressAutoHyphens/>
              <w:spacing w:before="47" w:after="110"/>
              <w:ind w:left="2899" w:hanging="2899"/>
              <w:rPr>
                <w:rFonts w:ascii="Times" w:hAnsi="Times"/>
                <w:sz w:val="22"/>
              </w:rPr>
            </w:pPr>
            <w:r>
              <w:rPr>
                <w:rFonts w:ascii="Times" w:hAnsi="Times"/>
                <w:sz w:val="22"/>
              </w:rPr>
              <w:t>Project No.</w:t>
            </w:r>
            <w:r>
              <w:rPr>
                <w:rFonts w:ascii="Times" w:hAnsi="Times"/>
                <w:sz w:val="22"/>
              </w:rPr>
              <w:tab/>
            </w:r>
            <w:r>
              <w:rPr>
                <w:rFonts w:ascii="Times" w:hAnsi="Times"/>
                <w:sz w:val="22"/>
              </w:rPr>
              <w:tab/>
            </w:r>
            <w:r>
              <w:rPr>
                <w:rFonts w:ascii="Times" w:hAnsi="Times"/>
                <w:sz w:val="22"/>
              </w:rPr>
              <w:tab/>
              <w:t>Contract:</w:t>
            </w:r>
          </w:p>
        </w:tc>
      </w:tr>
      <w:tr w:rsidR="002940DD" w14:paraId="0ED05781" w14:textId="77777777" w:rsidTr="00CA3C65">
        <w:trPr>
          <w:trHeight w:val="383"/>
        </w:trPr>
        <w:tc>
          <w:tcPr>
            <w:tcW w:w="5540" w:type="dxa"/>
            <w:gridSpan w:val="2"/>
            <w:tcBorders>
              <w:left w:val="single" w:sz="6" w:space="0" w:color="auto"/>
            </w:tcBorders>
          </w:tcPr>
          <w:p w14:paraId="6DD65445"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526BDB7E" w14:textId="77777777" w:rsidR="002940DD" w:rsidRDefault="002940DD">
            <w:pPr>
              <w:tabs>
                <w:tab w:val="left" w:pos="-720"/>
              </w:tabs>
              <w:suppressAutoHyphens/>
              <w:spacing w:before="47" w:after="110"/>
              <w:rPr>
                <w:rFonts w:ascii="Times" w:hAnsi="Times"/>
                <w:sz w:val="22"/>
              </w:rPr>
            </w:pPr>
            <w:r>
              <w:rPr>
                <w:rFonts w:ascii="Times" w:hAnsi="Times"/>
                <w:sz w:val="22"/>
              </w:rPr>
              <w:t>Report No.</w:t>
            </w:r>
          </w:p>
        </w:tc>
      </w:tr>
      <w:tr w:rsidR="002940DD" w14:paraId="54971757" w14:textId="77777777" w:rsidTr="00CA3C65">
        <w:trPr>
          <w:trHeight w:val="1595"/>
        </w:trPr>
        <w:tc>
          <w:tcPr>
            <w:tcW w:w="11082" w:type="dxa"/>
            <w:gridSpan w:val="3"/>
            <w:tcBorders>
              <w:top w:val="single" w:sz="6" w:space="0" w:color="auto"/>
              <w:left w:val="single" w:sz="6" w:space="0" w:color="auto"/>
              <w:right w:val="single" w:sz="6" w:space="0" w:color="auto"/>
            </w:tcBorders>
          </w:tcPr>
          <w:p w14:paraId="69B9A476" w14:textId="77777777" w:rsidR="002940DD" w:rsidRDefault="00414CB8">
            <w:pPr>
              <w:tabs>
                <w:tab w:val="left" w:pos="-720"/>
              </w:tabs>
              <w:suppressAutoHyphens/>
              <w:spacing w:before="47"/>
              <w:rPr>
                <w:rFonts w:ascii="Times" w:hAnsi="Times"/>
                <w:sz w:val="22"/>
              </w:rPr>
            </w:pPr>
            <w:r>
              <w:rPr>
                <w:rFonts w:ascii="Times" w:hAnsi="Times"/>
                <w:sz w:val="22"/>
              </w:rPr>
              <w:t xml:space="preserve">The resident engineer shall submit </w:t>
            </w:r>
            <w:r w:rsidR="00AC395B">
              <w:rPr>
                <w:rFonts w:ascii="Times" w:hAnsi="Times"/>
                <w:sz w:val="22"/>
              </w:rPr>
              <w:t>four (</w:t>
            </w:r>
            <w:r>
              <w:rPr>
                <w:rFonts w:ascii="Times" w:hAnsi="Times"/>
                <w:sz w:val="22"/>
              </w:rPr>
              <w:t>4</w:t>
            </w:r>
            <w:r w:rsidR="00AC395B">
              <w:rPr>
                <w:rFonts w:ascii="Times" w:hAnsi="Times"/>
                <w:sz w:val="22"/>
              </w:rPr>
              <w:t>)</w:t>
            </w:r>
            <w:r w:rsidR="002940DD">
              <w:rPr>
                <w:rFonts w:ascii="Times" w:hAnsi="Times"/>
                <w:sz w:val="22"/>
              </w:rPr>
              <w:t xml:space="preserve"> copi</w:t>
            </w:r>
            <w:r>
              <w:rPr>
                <w:rFonts w:ascii="Times" w:hAnsi="Times"/>
                <w:sz w:val="22"/>
              </w:rPr>
              <w:t>es of this form to the WisDOT</w:t>
            </w:r>
            <w:r w:rsidR="002940DD">
              <w:rPr>
                <w:rFonts w:ascii="Times" w:hAnsi="Times"/>
                <w:sz w:val="22"/>
              </w:rPr>
              <w:t xml:space="preserve"> Bureau of Aeronautics immediately following each change in status of contract time.  One approve</w:t>
            </w:r>
            <w:r>
              <w:rPr>
                <w:rFonts w:ascii="Times" w:hAnsi="Times"/>
                <w:sz w:val="22"/>
              </w:rPr>
              <w:t>d copy will be returned to the resident e</w:t>
            </w:r>
            <w:r w:rsidR="002940DD">
              <w:rPr>
                <w:rFonts w:ascii="Times" w:hAnsi="Times"/>
                <w:sz w:val="22"/>
              </w:rPr>
              <w:t xml:space="preserve">ngineer and the contractor.  The dates affecting the contract time should coincide with that shown on the </w:t>
            </w:r>
            <w:r>
              <w:rPr>
                <w:rFonts w:ascii="Times" w:hAnsi="Times"/>
                <w:sz w:val="22"/>
              </w:rPr>
              <w:t>“</w:t>
            </w:r>
            <w:r w:rsidR="002940DD">
              <w:rPr>
                <w:rFonts w:ascii="Times" w:hAnsi="Times"/>
                <w:sz w:val="22"/>
              </w:rPr>
              <w:t>Weekly Progress Reports.</w:t>
            </w:r>
            <w:r>
              <w:rPr>
                <w:rFonts w:ascii="Times" w:hAnsi="Times"/>
                <w:sz w:val="22"/>
              </w:rPr>
              <w:t>”</w:t>
            </w:r>
          </w:p>
          <w:p w14:paraId="11E73057" w14:textId="77777777" w:rsidR="002940DD" w:rsidRDefault="002940DD">
            <w:pPr>
              <w:tabs>
                <w:tab w:val="left" w:pos="-720"/>
              </w:tabs>
              <w:suppressAutoHyphens/>
              <w:rPr>
                <w:rFonts w:ascii="Times" w:hAnsi="Times"/>
                <w:sz w:val="22"/>
              </w:rPr>
            </w:pPr>
          </w:p>
          <w:p w14:paraId="6D363B8A" w14:textId="77777777" w:rsidR="002940DD" w:rsidRDefault="002940DD">
            <w:pPr>
              <w:tabs>
                <w:tab w:val="left" w:pos="-720"/>
              </w:tabs>
              <w:suppressAutoHyphens/>
              <w:spacing w:after="110"/>
              <w:rPr>
                <w:rFonts w:ascii="Times" w:hAnsi="Times"/>
                <w:sz w:val="22"/>
              </w:rPr>
            </w:pPr>
            <w:r>
              <w:rPr>
                <w:rFonts w:ascii="Times" w:hAnsi="Times"/>
                <w:sz w:val="22"/>
              </w:rPr>
              <w:t>Please refer t</w:t>
            </w:r>
            <w:r w:rsidR="00414CB8">
              <w:rPr>
                <w:rFonts w:ascii="Times" w:hAnsi="Times"/>
                <w:sz w:val="22"/>
              </w:rPr>
              <w:t>o p</w:t>
            </w:r>
            <w:r>
              <w:rPr>
                <w:rFonts w:ascii="Times" w:hAnsi="Times"/>
                <w:sz w:val="22"/>
              </w:rPr>
              <w:t xml:space="preserve">aragraph 80-02, 80-06 and 80-07 of the </w:t>
            </w:r>
            <w:r w:rsidRPr="00414CB8">
              <w:rPr>
                <w:rFonts w:ascii="Times" w:hAnsi="Times"/>
                <w:sz w:val="22"/>
                <w:u w:val="single"/>
              </w:rPr>
              <w:t>General Requirements and Covenants for Airport Construction</w:t>
            </w:r>
            <w:r w:rsidR="00AC395B">
              <w:rPr>
                <w:rFonts w:ascii="Times" w:hAnsi="Times"/>
                <w:sz w:val="22"/>
              </w:rPr>
              <w:t xml:space="preserve">, </w:t>
            </w:r>
            <w:r>
              <w:rPr>
                <w:rFonts w:ascii="Times" w:hAnsi="Times"/>
                <w:sz w:val="22"/>
              </w:rPr>
              <w:t>regarding prosecution of work, extension of contract time and failure to complete work on time.</w:t>
            </w:r>
          </w:p>
        </w:tc>
      </w:tr>
      <w:tr w:rsidR="002940DD" w14:paraId="6C4EDC03" w14:textId="77777777" w:rsidTr="00CA3C65">
        <w:trPr>
          <w:trHeight w:val="412"/>
        </w:trPr>
        <w:tc>
          <w:tcPr>
            <w:tcW w:w="11082" w:type="dxa"/>
            <w:gridSpan w:val="3"/>
            <w:tcBorders>
              <w:top w:val="single" w:sz="6" w:space="0" w:color="auto"/>
              <w:left w:val="single" w:sz="6" w:space="0" w:color="auto"/>
              <w:right w:val="single" w:sz="6" w:space="0" w:color="auto"/>
            </w:tcBorders>
          </w:tcPr>
          <w:p w14:paraId="43674856" w14:textId="77777777" w:rsidR="002940DD" w:rsidRDefault="002940DD">
            <w:pPr>
              <w:tabs>
                <w:tab w:val="center" w:pos="5299"/>
              </w:tabs>
              <w:suppressAutoHyphens/>
              <w:spacing w:before="47" w:after="110"/>
              <w:rPr>
                <w:rFonts w:ascii="Times" w:hAnsi="Times"/>
                <w:sz w:val="22"/>
              </w:rPr>
            </w:pPr>
            <w:r>
              <w:rPr>
                <w:rFonts w:ascii="Times" w:hAnsi="Times"/>
                <w:b/>
                <w:sz w:val="22"/>
              </w:rPr>
              <w:tab/>
            </w:r>
            <w:r w:rsidRPr="00414CB8">
              <w:rPr>
                <w:rFonts w:ascii="Times" w:hAnsi="Times"/>
                <w:b/>
                <w:sz w:val="24"/>
              </w:rPr>
              <w:t>Dates Affecting Contract Time</w:t>
            </w:r>
          </w:p>
        </w:tc>
      </w:tr>
      <w:tr w:rsidR="002940DD" w14:paraId="66DE25F8" w14:textId="77777777" w:rsidTr="00CA3C65">
        <w:trPr>
          <w:trHeight w:val="868"/>
        </w:trPr>
        <w:tc>
          <w:tcPr>
            <w:tcW w:w="4156" w:type="dxa"/>
            <w:tcBorders>
              <w:top w:val="single" w:sz="6" w:space="0" w:color="auto"/>
              <w:left w:val="single" w:sz="6" w:space="0" w:color="auto"/>
            </w:tcBorders>
          </w:tcPr>
          <w:p w14:paraId="285B57F3" w14:textId="77777777" w:rsidR="002940DD" w:rsidRDefault="002940DD">
            <w:pPr>
              <w:tabs>
                <w:tab w:val="left" w:pos="-720"/>
              </w:tabs>
              <w:suppressAutoHyphens/>
              <w:spacing w:before="47" w:after="110"/>
              <w:rPr>
                <w:rFonts w:ascii="Times" w:hAnsi="Times"/>
                <w:sz w:val="22"/>
              </w:rPr>
            </w:pPr>
          </w:p>
        </w:tc>
        <w:tc>
          <w:tcPr>
            <w:tcW w:w="1384" w:type="dxa"/>
            <w:tcBorders>
              <w:top w:val="single" w:sz="6" w:space="0" w:color="auto"/>
              <w:left w:val="single" w:sz="6" w:space="0" w:color="auto"/>
            </w:tcBorders>
          </w:tcPr>
          <w:p w14:paraId="5349DEAA" w14:textId="77777777" w:rsidR="002940DD" w:rsidRDefault="002940DD">
            <w:pPr>
              <w:tabs>
                <w:tab w:val="center" w:pos="573"/>
              </w:tabs>
              <w:suppressAutoHyphens/>
              <w:spacing w:before="47"/>
              <w:jc w:val="center"/>
              <w:rPr>
                <w:rFonts w:ascii="Times" w:hAnsi="Times"/>
                <w:sz w:val="22"/>
              </w:rPr>
            </w:pPr>
            <w:r>
              <w:rPr>
                <w:rFonts w:ascii="Times" w:hAnsi="Times"/>
                <w:sz w:val="22"/>
              </w:rPr>
              <w:t>Calendar/</w:t>
            </w:r>
          </w:p>
          <w:p w14:paraId="53F01458" w14:textId="77777777" w:rsidR="002940DD" w:rsidRDefault="002940DD">
            <w:pPr>
              <w:tabs>
                <w:tab w:val="left" w:pos="-720"/>
              </w:tabs>
              <w:suppressAutoHyphens/>
              <w:spacing w:after="110"/>
              <w:jc w:val="center"/>
              <w:rPr>
                <w:rFonts w:ascii="Times" w:hAnsi="Times"/>
                <w:sz w:val="22"/>
              </w:rPr>
            </w:pPr>
            <w:r>
              <w:rPr>
                <w:rFonts w:ascii="Times" w:hAnsi="Times"/>
                <w:sz w:val="22"/>
              </w:rPr>
              <w:t>Working Days</w:t>
            </w:r>
          </w:p>
        </w:tc>
        <w:tc>
          <w:tcPr>
            <w:tcW w:w="5542" w:type="dxa"/>
            <w:tcBorders>
              <w:top w:val="single" w:sz="6" w:space="0" w:color="auto"/>
              <w:left w:val="single" w:sz="6" w:space="0" w:color="auto"/>
              <w:right w:val="single" w:sz="6" w:space="0" w:color="auto"/>
            </w:tcBorders>
          </w:tcPr>
          <w:p w14:paraId="3C496616" w14:textId="77777777" w:rsidR="002940DD" w:rsidRDefault="002940DD">
            <w:pPr>
              <w:tabs>
                <w:tab w:val="left" w:pos="-720"/>
              </w:tabs>
              <w:suppressAutoHyphens/>
              <w:spacing w:before="47" w:after="110"/>
              <w:rPr>
                <w:rFonts w:ascii="Times" w:hAnsi="Times"/>
                <w:sz w:val="22"/>
              </w:rPr>
            </w:pPr>
          </w:p>
        </w:tc>
      </w:tr>
      <w:tr w:rsidR="002940DD" w14:paraId="157BAF55" w14:textId="77777777" w:rsidTr="00CA3C65">
        <w:trPr>
          <w:trHeight w:val="383"/>
        </w:trPr>
        <w:tc>
          <w:tcPr>
            <w:tcW w:w="4156" w:type="dxa"/>
            <w:tcBorders>
              <w:top w:val="single" w:sz="6" w:space="0" w:color="auto"/>
              <w:left w:val="single" w:sz="6" w:space="0" w:color="auto"/>
            </w:tcBorders>
          </w:tcPr>
          <w:p w14:paraId="73637BF9" w14:textId="77777777" w:rsidR="002940DD" w:rsidRDefault="002940DD">
            <w:pPr>
              <w:tabs>
                <w:tab w:val="left" w:pos="-720"/>
              </w:tabs>
              <w:suppressAutoHyphens/>
              <w:spacing w:before="47" w:after="110"/>
              <w:rPr>
                <w:rFonts w:ascii="Times" w:hAnsi="Times"/>
                <w:sz w:val="22"/>
              </w:rPr>
            </w:pPr>
            <w:r>
              <w:rPr>
                <w:rFonts w:ascii="Times" w:hAnsi="Times"/>
                <w:sz w:val="22"/>
              </w:rPr>
              <w:t>Contract time started:(1)</w:t>
            </w:r>
          </w:p>
        </w:tc>
        <w:tc>
          <w:tcPr>
            <w:tcW w:w="1384" w:type="dxa"/>
            <w:tcBorders>
              <w:top w:val="single" w:sz="6" w:space="0" w:color="auto"/>
              <w:left w:val="single" w:sz="6" w:space="0" w:color="auto"/>
            </w:tcBorders>
          </w:tcPr>
          <w:p w14:paraId="4A97FA57"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436BB140" w14:textId="77777777" w:rsidR="002940DD" w:rsidRDefault="002940DD">
            <w:pPr>
              <w:tabs>
                <w:tab w:val="left" w:pos="-720"/>
              </w:tabs>
              <w:suppressAutoHyphens/>
              <w:spacing w:before="47" w:after="110"/>
              <w:rPr>
                <w:rFonts w:ascii="Times" w:hAnsi="Times"/>
                <w:sz w:val="22"/>
              </w:rPr>
            </w:pPr>
            <w:r>
              <w:rPr>
                <w:rFonts w:ascii="Times" w:hAnsi="Times"/>
                <w:sz w:val="22"/>
              </w:rPr>
              <w:t>Notice to Proceed:</w:t>
            </w:r>
          </w:p>
        </w:tc>
      </w:tr>
      <w:tr w:rsidR="002940DD" w14:paraId="507004DB" w14:textId="77777777" w:rsidTr="00CA3C65">
        <w:trPr>
          <w:trHeight w:val="383"/>
        </w:trPr>
        <w:tc>
          <w:tcPr>
            <w:tcW w:w="4156" w:type="dxa"/>
            <w:tcBorders>
              <w:top w:val="single" w:sz="6" w:space="0" w:color="auto"/>
              <w:left w:val="single" w:sz="6" w:space="0" w:color="auto"/>
            </w:tcBorders>
          </w:tcPr>
          <w:p w14:paraId="45020381" w14:textId="77777777" w:rsidR="002940DD" w:rsidRDefault="002940DD">
            <w:pPr>
              <w:tabs>
                <w:tab w:val="left" w:pos="-720"/>
              </w:tabs>
              <w:suppressAutoHyphens/>
              <w:spacing w:before="47" w:after="110"/>
              <w:rPr>
                <w:rFonts w:ascii="Times" w:hAnsi="Times"/>
                <w:sz w:val="22"/>
              </w:rPr>
            </w:pPr>
            <w:r>
              <w:rPr>
                <w:rFonts w:ascii="Times" w:hAnsi="Times"/>
                <w:sz w:val="22"/>
              </w:rPr>
              <w:t>Contract time suspended:*(2)</w:t>
            </w:r>
          </w:p>
        </w:tc>
        <w:tc>
          <w:tcPr>
            <w:tcW w:w="1384" w:type="dxa"/>
            <w:tcBorders>
              <w:top w:val="single" w:sz="6" w:space="0" w:color="auto"/>
              <w:left w:val="single" w:sz="6" w:space="0" w:color="auto"/>
            </w:tcBorders>
          </w:tcPr>
          <w:p w14:paraId="794D4B78"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2555321B" w14:textId="77777777" w:rsidR="002940DD" w:rsidRDefault="002940DD">
            <w:pPr>
              <w:tabs>
                <w:tab w:val="left" w:pos="-720"/>
              </w:tabs>
              <w:suppressAutoHyphens/>
              <w:spacing w:before="47" w:after="110"/>
              <w:rPr>
                <w:rFonts w:ascii="Times" w:hAnsi="Times"/>
                <w:sz w:val="22"/>
              </w:rPr>
            </w:pPr>
            <w:r>
              <w:rPr>
                <w:rFonts w:ascii="Times" w:hAnsi="Times"/>
                <w:sz w:val="22"/>
              </w:rPr>
              <w:t>Work started:</w:t>
            </w:r>
          </w:p>
        </w:tc>
      </w:tr>
      <w:tr w:rsidR="002940DD" w14:paraId="7F6699F4" w14:textId="77777777" w:rsidTr="00CA3C65">
        <w:trPr>
          <w:trHeight w:val="398"/>
        </w:trPr>
        <w:tc>
          <w:tcPr>
            <w:tcW w:w="4156" w:type="dxa"/>
            <w:tcBorders>
              <w:top w:val="single" w:sz="6" w:space="0" w:color="auto"/>
              <w:left w:val="single" w:sz="6" w:space="0" w:color="auto"/>
            </w:tcBorders>
          </w:tcPr>
          <w:p w14:paraId="74773799" w14:textId="77777777" w:rsidR="002940DD" w:rsidRDefault="002940DD">
            <w:pPr>
              <w:tabs>
                <w:tab w:val="left" w:pos="-720"/>
              </w:tabs>
              <w:suppressAutoHyphens/>
              <w:spacing w:before="47" w:after="110"/>
              <w:rPr>
                <w:rFonts w:ascii="Times" w:hAnsi="Times"/>
                <w:sz w:val="22"/>
              </w:rPr>
            </w:pPr>
            <w:r>
              <w:rPr>
                <w:rFonts w:ascii="Times" w:hAnsi="Times"/>
                <w:sz w:val="22"/>
              </w:rPr>
              <w:t>Contract time resumed:</w:t>
            </w:r>
          </w:p>
        </w:tc>
        <w:tc>
          <w:tcPr>
            <w:tcW w:w="1384" w:type="dxa"/>
            <w:tcBorders>
              <w:top w:val="single" w:sz="6" w:space="0" w:color="auto"/>
              <w:left w:val="single" w:sz="6" w:space="0" w:color="auto"/>
            </w:tcBorders>
          </w:tcPr>
          <w:p w14:paraId="1C9CD3F5"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477C1CB8" w14:textId="77777777" w:rsidR="002940DD" w:rsidRDefault="002940DD">
            <w:pPr>
              <w:tabs>
                <w:tab w:val="left" w:pos="-720"/>
              </w:tabs>
              <w:suppressAutoHyphens/>
              <w:spacing w:before="47" w:after="110"/>
              <w:rPr>
                <w:rFonts w:ascii="Times" w:hAnsi="Times"/>
                <w:sz w:val="22"/>
              </w:rPr>
            </w:pPr>
            <w:r>
              <w:rPr>
                <w:rFonts w:ascii="Times" w:hAnsi="Times"/>
                <w:sz w:val="22"/>
              </w:rPr>
              <w:t>Calendar/working days in contract:</w:t>
            </w:r>
          </w:p>
        </w:tc>
      </w:tr>
      <w:tr w:rsidR="002940DD" w14:paraId="1EDA15BC" w14:textId="77777777" w:rsidTr="00CA3C65">
        <w:trPr>
          <w:trHeight w:val="383"/>
        </w:trPr>
        <w:tc>
          <w:tcPr>
            <w:tcW w:w="4156" w:type="dxa"/>
            <w:tcBorders>
              <w:top w:val="single" w:sz="6" w:space="0" w:color="auto"/>
              <w:left w:val="single" w:sz="6" w:space="0" w:color="auto"/>
            </w:tcBorders>
          </w:tcPr>
          <w:p w14:paraId="1E2D210D" w14:textId="77777777" w:rsidR="002940DD" w:rsidRDefault="002940DD">
            <w:pPr>
              <w:tabs>
                <w:tab w:val="left" w:pos="-720"/>
              </w:tabs>
              <w:suppressAutoHyphens/>
              <w:spacing w:before="47" w:after="110"/>
              <w:rPr>
                <w:rFonts w:ascii="Times" w:hAnsi="Times"/>
                <w:sz w:val="22"/>
              </w:rPr>
            </w:pPr>
            <w:r>
              <w:rPr>
                <w:rFonts w:ascii="Times" w:hAnsi="Times"/>
                <w:sz w:val="22"/>
              </w:rPr>
              <w:t>Contract time suspended:*</w:t>
            </w:r>
          </w:p>
        </w:tc>
        <w:tc>
          <w:tcPr>
            <w:tcW w:w="1384" w:type="dxa"/>
            <w:tcBorders>
              <w:top w:val="single" w:sz="6" w:space="0" w:color="auto"/>
              <w:left w:val="single" w:sz="6" w:space="0" w:color="auto"/>
            </w:tcBorders>
          </w:tcPr>
          <w:p w14:paraId="4459A97E"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3EC82256" w14:textId="77777777" w:rsidR="002940DD" w:rsidRDefault="002940DD">
            <w:pPr>
              <w:tabs>
                <w:tab w:val="left" w:pos="-720"/>
              </w:tabs>
              <w:suppressAutoHyphens/>
              <w:spacing w:before="47" w:after="110"/>
              <w:rPr>
                <w:rFonts w:ascii="Times" w:hAnsi="Times"/>
                <w:sz w:val="22"/>
              </w:rPr>
            </w:pPr>
            <w:r>
              <w:rPr>
                <w:rFonts w:ascii="Times" w:hAnsi="Times"/>
                <w:sz w:val="22"/>
              </w:rPr>
              <w:t>Time affected by C.O.#:</w:t>
            </w:r>
          </w:p>
        </w:tc>
      </w:tr>
      <w:tr w:rsidR="002940DD" w14:paraId="7D7B7559" w14:textId="77777777" w:rsidTr="00CA3C65">
        <w:trPr>
          <w:trHeight w:val="383"/>
        </w:trPr>
        <w:tc>
          <w:tcPr>
            <w:tcW w:w="4156" w:type="dxa"/>
            <w:tcBorders>
              <w:top w:val="single" w:sz="6" w:space="0" w:color="auto"/>
              <w:left w:val="single" w:sz="6" w:space="0" w:color="auto"/>
            </w:tcBorders>
          </w:tcPr>
          <w:p w14:paraId="2F8094A1" w14:textId="77777777" w:rsidR="002940DD" w:rsidRDefault="002940DD">
            <w:pPr>
              <w:tabs>
                <w:tab w:val="left" w:pos="-720"/>
              </w:tabs>
              <w:suppressAutoHyphens/>
              <w:spacing w:before="47" w:after="110"/>
              <w:rPr>
                <w:rFonts w:ascii="Times" w:hAnsi="Times"/>
                <w:sz w:val="22"/>
              </w:rPr>
            </w:pPr>
            <w:r>
              <w:rPr>
                <w:rFonts w:ascii="Times" w:hAnsi="Times"/>
                <w:sz w:val="22"/>
              </w:rPr>
              <w:t>Contract time resumed:</w:t>
            </w:r>
          </w:p>
        </w:tc>
        <w:tc>
          <w:tcPr>
            <w:tcW w:w="1384" w:type="dxa"/>
            <w:tcBorders>
              <w:top w:val="single" w:sz="6" w:space="0" w:color="auto"/>
              <w:left w:val="single" w:sz="6" w:space="0" w:color="auto"/>
            </w:tcBorders>
          </w:tcPr>
          <w:p w14:paraId="72D2BB54"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1969735D" w14:textId="77777777" w:rsidR="002940DD" w:rsidRDefault="002940DD">
            <w:pPr>
              <w:tabs>
                <w:tab w:val="left" w:pos="-720"/>
              </w:tabs>
              <w:suppressAutoHyphens/>
              <w:spacing w:before="47" w:after="110"/>
              <w:rPr>
                <w:rFonts w:ascii="Times" w:hAnsi="Times"/>
                <w:sz w:val="22"/>
              </w:rPr>
            </w:pPr>
            <w:r>
              <w:rPr>
                <w:rFonts w:ascii="Times" w:hAnsi="Times"/>
                <w:sz w:val="22"/>
              </w:rPr>
              <w:t>Time affected by C.O.#:</w:t>
            </w:r>
          </w:p>
        </w:tc>
      </w:tr>
      <w:tr w:rsidR="002940DD" w14:paraId="1D405ACB" w14:textId="77777777" w:rsidTr="00CA3C65">
        <w:trPr>
          <w:trHeight w:val="398"/>
        </w:trPr>
        <w:tc>
          <w:tcPr>
            <w:tcW w:w="4156" w:type="dxa"/>
            <w:tcBorders>
              <w:top w:val="single" w:sz="6" w:space="0" w:color="auto"/>
              <w:left w:val="single" w:sz="6" w:space="0" w:color="auto"/>
            </w:tcBorders>
          </w:tcPr>
          <w:p w14:paraId="0451CAE0" w14:textId="77777777" w:rsidR="002940DD" w:rsidRDefault="002940DD">
            <w:pPr>
              <w:tabs>
                <w:tab w:val="left" w:pos="-720"/>
              </w:tabs>
              <w:suppressAutoHyphens/>
              <w:spacing w:before="47" w:after="110"/>
              <w:rPr>
                <w:rFonts w:ascii="Times" w:hAnsi="Times"/>
                <w:sz w:val="22"/>
              </w:rPr>
            </w:pPr>
            <w:r>
              <w:rPr>
                <w:rFonts w:ascii="Times" w:hAnsi="Times"/>
                <w:sz w:val="22"/>
              </w:rPr>
              <w:t>Contract time completed:</w:t>
            </w:r>
          </w:p>
        </w:tc>
        <w:tc>
          <w:tcPr>
            <w:tcW w:w="1384" w:type="dxa"/>
            <w:tcBorders>
              <w:top w:val="single" w:sz="6" w:space="0" w:color="auto"/>
              <w:left w:val="single" w:sz="6" w:space="0" w:color="auto"/>
            </w:tcBorders>
          </w:tcPr>
          <w:p w14:paraId="50E0AA72"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55F7C4A9" w14:textId="77777777" w:rsidR="002940DD" w:rsidRDefault="002940DD">
            <w:pPr>
              <w:tabs>
                <w:tab w:val="left" w:pos="-720"/>
              </w:tabs>
              <w:suppressAutoHyphens/>
              <w:spacing w:before="47" w:after="110"/>
              <w:rPr>
                <w:rFonts w:ascii="Times" w:hAnsi="Times"/>
                <w:sz w:val="22"/>
              </w:rPr>
            </w:pPr>
            <w:r>
              <w:rPr>
                <w:rFonts w:ascii="Times" w:hAnsi="Times"/>
                <w:sz w:val="22"/>
              </w:rPr>
              <w:t>Time affected by C.O.#:</w:t>
            </w:r>
          </w:p>
        </w:tc>
      </w:tr>
      <w:tr w:rsidR="002940DD" w14:paraId="147A7AF4" w14:textId="77777777" w:rsidTr="00CA3C65">
        <w:trPr>
          <w:trHeight w:val="383"/>
        </w:trPr>
        <w:tc>
          <w:tcPr>
            <w:tcW w:w="4156" w:type="dxa"/>
            <w:tcBorders>
              <w:top w:val="single" w:sz="6" w:space="0" w:color="auto"/>
              <w:left w:val="single" w:sz="6" w:space="0" w:color="auto"/>
            </w:tcBorders>
          </w:tcPr>
          <w:p w14:paraId="48E7D797" w14:textId="77777777" w:rsidR="002940DD" w:rsidRDefault="002940DD">
            <w:pPr>
              <w:tabs>
                <w:tab w:val="left" w:pos="-720"/>
              </w:tabs>
              <w:suppressAutoHyphens/>
              <w:spacing w:before="47" w:after="110"/>
              <w:rPr>
                <w:rFonts w:ascii="Times" w:hAnsi="Times"/>
                <w:sz w:val="22"/>
              </w:rPr>
            </w:pPr>
            <w:r>
              <w:rPr>
                <w:rFonts w:ascii="Times" w:hAnsi="Times"/>
                <w:b/>
                <w:sz w:val="22"/>
              </w:rPr>
              <w:t>Total calendar/working days to date</w:t>
            </w:r>
          </w:p>
        </w:tc>
        <w:tc>
          <w:tcPr>
            <w:tcW w:w="1384" w:type="dxa"/>
            <w:tcBorders>
              <w:top w:val="single" w:sz="6" w:space="0" w:color="auto"/>
              <w:left w:val="single" w:sz="6" w:space="0" w:color="auto"/>
            </w:tcBorders>
          </w:tcPr>
          <w:p w14:paraId="01469E64" w14:textId="77777777" w:rsidR="002940DD" w:rsidRDefault="002940DD">
            <w:pPr>
              <w:tabs>
                <w:tab w:val="left" w:pos="-720"/>
              </w:tabs>
              <w:suppressAutoHyphens/>
              <w:spacing w:before="47" w:after="110"/>
              <w:rPr>
                <w:rFonts w:ascii="Times" w:hAnsi="Times"/>
                <w:sz w:val="22"/>
              </w:rPr>
            </w:pPr>
          </w:p>
        </w:tc>
        <w:tc>
          <w:tcPr>
            <w:tcW w:w="5542" w:type="dxa"/>
            <w:tcBorders>
              <w:top w:val="single" w:sz="6" w:space="0" w:color="auto"/>
              <w:left w:val="single" w:sz="6" w:space="0" w:color="auto"/>
              <w:right w:val="single" w:sz="6" w:space="0" w:color="auto"/>
            </w:tcBorders>
          </w:tcPr>
          <w:p w14:paraId="0D371056" w14:textId="77777777" w:rsidR="002940DD" w:rsidRDefault="002940DD">
            <w:pPr>
              <w:tabs>
                <w:tab w:val="left" w:pos="-720"/>
              </w:tabs>
              <w:suppressAutoHyphens/>
              <w:spacing w:before="47" w:after="110"/>
              <w:rPr>
                <w:rFonts w:ascii="Times" w:hAnsi="Times"/>
                <w:sz w:val="22"/>
              </w:rPr>
            </w:pPr>
            <w:r>
              <w:rPr>
                <w:rFonts w:ascii="Times" w:hAnsi="Times"/>
                <w:b/>
                <w:sz w:val="22"/>
              </w:rPr>
              <w:t>Total calendar/working days</w:t>
            </w:r>
          </w:p>
        </w:tc>
      </w:tr>
      <w:tr w:rsidR="002940DD" w14:paraId="5309F5F8" w14:textId="77777777" w:rsidTr="00CA3C65">
        <w:trPr>
          <w:trHeight w:val="383"/>
        </w:trPr>
        <w:tc>
          <w:tcPr>
            <w:tcW w:w="11082" w:type="dxa"/>
            <w:gridSpan w:val="3"/>
            <w:tcBorders>
              <w:top w:val="single" w:sz="6" w:space="0" w:color="auto"/>
              <w:left w:val="single" w:sz="6" w:space="0" w:color="auto"/>
              <w:right w:val="single" w:sz="6" w:space="0" w:color="auto"/>
            </w:tcBorders>
          </w:tcPr>
          <w:p w14:paraId="39CB9B1A" w14:textId="77777777" w:rsidR="002940DD" w:rsidRDefault="002940DD">
            <w:pPr>
              <w:tabs>
                <w:tab w:val="left" w:pos="-720"/>
              </w:tabs>
              <w:suppressAutoHyphens/>
              <w:spacing w:before="47" w:after="110"/>
              <w:rPr>
                <w:rFonts w:ascii="Times" w:hAnsi="Times"/>
                <w:sz w:val="22"/>
              </w:rPr>
            </w:pPr>
            <w:r>
              <w:rPr>
                <w:rFonts w:ascii="Times" w:hAnsi="Times"/>
                <w:sz w:val="22"/>
              </w:rPr>
              <w:t>*Reason:</w:t>
            </w:r>
          </w:p>
        </w:tc>
      </w:tr>
      <w:tr w:rsidR="002940DD" w14:paraId="17AE8029" w14:textId="77777777" w:rsidTr="00CA3C65">
        <w:trPr>
          <w:trHeight w:val="2081"/>
        </w:trPr>
        <w:tc>
          <w:tcPr>
            <w:tcW w:w="11082" w:type="dxa"/>
            <w:gridSpan w:val="3"/>
            <w:tcBorders>
              <w:top w:val="single" w:sz="6" w:space="0" w:color="auto"/>
              <w:left w:val="single" w:sz="6" w:space="0" w:color="auto"/>
              <w:right w:val="single" w:sz="6" w:space="0" w:color="auto"/>
            </w:tcBorders>
          </w:tcPr>
          <w:p w14:paraId="402E1232" w14:textId="77777777" w:rsidR="002940DD" w:rsidRDefault="002940DD">
            <w:pPr>
              <w:tabs>
                <w:tab w:val="left" w:pos="-720"/>
                <w:tab w:val="left" w:pos="0"/>
                <w:tab w:val="left" w:pos="720"/>
                <w:tab w:val="left" w:pos="1440"/>
              </w:tabs>
              <w:suppressAutoHyphens/>
              <w:spacing w:before="47"/>
              <w:ind w:left="1459" w:hanging="1459"/>
              <w:rPr>
                <w:rFonts w:ascii="Times" w:hAnsi="Times"/>
                <w:sz w:val="22"/>
              </w:rPr>
            </w:pPr>
            <w:r>
              <w:rPr>
                <w:rFonts w:ascii="Times" w:hAnsi="Times"/>
                <w:sz w:val="22"/>
              </w:rPr>
              <w:t>Notes:</w:t>
            </w:r>
            <w:r>
              <w:rPr>
                <w:rFonts w:ascii="Times" w:hAnsi="Times"/>
                <w:sz w:val="22"/>
              </w:rPr>
              <w:tab/>
              <w:t>(1)</w:t>
            </w:r>
            <w:r>
              <w:rPr>
                <w:rFonts w:ascii="Times" w:hAnsi="Times"/>
                <w:sz w:val="22"/>
              </w:rPr>
              <w:tab/>
              <w:t xml:space="preserve">Contract time starts either the day work starts or on the tenth day after the date of the </w:t>
            </w:r>
            <w:r w:rsidR="00414CB8">
              <w:rPr>
                <w:rFonts w:ascii="Times" w:hAnsi="Times"/>
                <w:sz w:val="22"/>
              </w:rPr>
              <w:t>“</w:t>
            </w:r>
            <w:r>
              <w:rPr>
                <w:rFonts w:ascii="Times" w:hAnsi="Times"/>
                <w:sz w:val="22"/>
              </w:rPr>
              <w:t>Notice to Proceed,</w:t>
            </w:r>
            <w:r w:rsidR="00414CB8">
              <w:rPr>
                <w:rFonts w:ascii="Times" w:hAnsi="Times"/>
                <w:sz w:val="22"/>
              </w:rPr>
              <w:t>”</w:t>
            </w:r>
            <w:r>
              <w:rPr>
                <w:rFonts w:ascii="Times" w:hAnsi="Times"/>
                <w:sz w:val="22"/>
              </w:rPr>
              <w:t xml:space="preserve"> whichever occurs first.</w:t>
            </w:r>
          </w:p>
          <w:p w14:paraId="427CDF9B" w14:textId="77777777" w:rsidR="002940DD" w:rsidRDefault="002940DD">
            <w:pPr>
              <w:tabs>
                <w:tab w:val="left" w:pos="-720"/>
              </w:tabs>
              <w:suppressAutoHyphens/>
              <w:rPr>
                <w:rFonts w:ascii="Times" w:hAnsi="Times"/>
                <w:sz w:val="22"/>
              </w:rPr>
            </w:pPr>
          </w:p>
          <w:p w14:paraId="4B9B162C" w14:textId="77777777" w:rsidR="002940DD" w:rsidRDefault="002940DD">
            <w:pPr>
              <w:tabs>
                <w:tab w:val="left" w:pos="-720"/>
                <w:tab w:val="left" w:pos="0"/>
                <w:tab w:val="left" w:pos="720"/>
                <w:tab w:val="left" w:pos="1440"/>
              </w:tabs>
              <w:suppressAutoHyphens/>
              <w:spacing w:after="110"/>
              <w:ind w:left="1459" w:hanging="1459"/>
              <w:rPr>
                <w:rFonts w:ascii="Times" w:hAnsi="Times"/>
                <w:sz w:val="22"/>
              </w:rPr>
            </w:pPr>
            <w:r>
              <w:rPr>
                <w:rFonts w:ascii="Times" w:hAnsi="Times"/>
                <w:sz w:val="22"/>
              </w:rPr>
              <w:tab/>
              <w:t>(2)</w:t>
            </w:r>
            <w:r>
              <w:rPr>
                <w:rFonts w:ascii="Times" w:hAnsi="Times"/>
                <w:sz w:val="22"/>
              </w:rPr>
              <w:tab/>
              <w:t xml:space="preserve">The date work is suspended is the day following the last day the contractor works and is not counted toward contract time.  Contract time shall be suspended only when work is delayed for reasons beyond the contractor’s control such as extreme or unseasonal weather conditions, for the winter, strike, etc.  State reason for suspension.  All contract time suspensions are subject </w:t>
            </w:r>
            <w:r w:rsidR="00414CB8">
              <w:rPr>
                <w:rFonts w:ascii="Times" w:hAnsi="Times"/>
                <w:sz w:val="22"/>
              </w:rPr>
              <w:t>to the approval of the WisDOT -</w:t>
            </w:r>
            <w:r>
              <w:rPr>
                <w:rFonts w:ascii="Times" w:hAnsi="Times"/>
                <w:sz w:val="22"/>
              </w:rPr>
              <w:t xml:space="preserve"> Bureau of Aeronautics.</w:t>
            </w:r>
          </w:p>
        </w:tc>
      </w:tr>
      <w:tr w:rsidR="002940DD" w14:paraId="0B76F6AA" w14:textId="77777777" w:rsidTr="00CA3C65">
        <w:trPr>
          <w:trHeight w:val="1796"/>
        </w:trPr>
        <w:tc>
          <w:tcPr>
            <w:tcW w:w="5540" w:type="dxa"/>
            <w:gridSpan w:val="2"/>
            <w:tcBorders>
              <w:top w:val="single" w:sz="6" w:space="0" w:color="auto"/>
              <w:left w:val="single" w:sz="6" w:space="0" w:color="auto"/>
            </w:tcBorders>
          </w:tcPr>
          <w:p w14:paraId="1C776722" w14:textId="77777777" w:rsidR="002940DD" w:rsidRDefault="002940DD">
            <w:pPr>
              <w:tabs>
                <w:tab w:val="left" w:pos="-720"/>
              </w:tabs>
              <w:suppressAutoHyphens/>
              <w:spacing w:before="47"/>
              <w:rPr>
                <w:rFonts w:ascii="Times" w:hAnsi="Times"/>
                <w:sz w:val="22"/>
              </w:rPr>
            </w:pPr>
            <w:r>
              <w:rPr>
                <w:rFonts w:ascii="Times" w:hAnsi="Times"/>
                <w:sz w:val="22"/>
              </w:rPr>
              <w:t>Certification of Contractor:</w:t>
            </w:r>
          </w:p>
          <w:p w14:paraId="2BBC4CB5" w14:textId="77777777" w:rsidR="002940DD" w:rsidRDefault="002940DD">
            <w:pPr>
              <w:tabs>
                <w:tab w:val="left" w:pos="-720"/>
              </w:tabs>
              <w:suppressAutoHyphens/>
              <w:rPr>
                <w:rFonts w:ascii="Times" w:hAnsi="Times"/>
                <w:sz w:val="22"/>
              </w:rPr>
            </w:pPr>
          </w:p>
          <w:p w14:paraId="7592E566" w14:textId="77777777" w:rsidR="002940DD" w:rsidRDefault="002940DD">
            <w:pPr>
              <w:tabs>
                <w:tab w:val="left" w:pos="-720"/>
              </w:tabs>
              <w:suppressAutoHyphens/>
              <w:rPr>
                <w:rFonts w:ascii="Times" w:hAnsi="Times"/>
                <w:sz w:val="22"/>
              </w:rPr>
            </w:pPr>
            <w:r>
              <w:rPr>
                <w:rFonts w:ascii="Times" w:hAnsi="Times"/>
                <w:sz w:val="22"/>
              </w:rPr>
              <w:t>I hereby certify that I concur in the dates shown above.</w:t>
            </w:r>
          </w:p>
          <w:p w14:paraId="572418E3" w14:textId="77777777" w:rsidR="002940DD" w:rsidRDefault="002940DD">
            <w:pPr>
              <w:tabs>
                <w:tab w:val="left" w:pos="-720"/>
              </w:tabs>
              <w:suppressAutoHyphens/>
              <w:spacing w:after="110"/>
              <w:rPr>
                <w:rFonts w:ascii="Times" w:hAnsi="Times"/>
                <w:sz w:val="22"/>
              </w:rPr>
            </w:pPr>
          </w:p>
          <w:p w14:paraId="68E152F4" w14:textId="77777777" w:rsidR="00CA3C65" w:rsidRDefault="00CA3C65">
            <w:pPr>
              <w:tabs>
                <w:tab w:val="left" w:pos="-720"/>
              </w:tabs>
              <w:suppressAutoHyphens/>
              <w:spacing w:after="110"/>
              <w:rPr>
                <w:rFonts w:ascii="Times" w:hAnsi="Times"/>
                <w:sz w:val="22"/>
              </w:rPr>
            </w:pPr>
          </w:p>
          <w:p w14:paraId="1F776907" w14:textId="70293411" w:rsidR="00CA3C65" w:rsidRPr="00CA3C65" w:rsidRDefault="00CA3C65">
            <w:pPr>
              <w:tabs>
                <w:tab w:val="left" w:pos="-720"/>
              </w:tabs>
              <w:suppressAutoHyphens/>
              <w:spacing w:after="110"/>
              <w:rPr>
                <w:rFonts w:ascii="Times" w:hAnsi="Times"/>
                <w:sz w:val="22"/>
              </w:rPr>
            </w:pPr>
            <w:r w:rsidRPr="00CA3C65">
              <w:rPr>
                <w:rFonts w:ascii="Times" w:hAnsi="Times"/>
                <w:sz w:val="22"/>
              </w:rPr>
              <w:t>Signature:</w:t>
            </w:r>
            <w:r>
              <w:rPr>
                <w:rFonts w:ascii="Times" w:hAnsi="Times"/>
                <w:sz w:val="22"/>
                <w:u w:val="single"/>
              </w:rPr>
              <w:t xml:space="preserve">                                                                       </w:t>
            </w:r>
            <w:r w:rsidRPr="00CA3C65">
              <w:rPr>
                <w:rFonts w:ascii="Times" w:hAnsi="Times"/>
                <w:sz w:val="22"/>
              </w:rPr>
              <w:t xml:space="preserve">                                                                         </w:t>
            </w:r>
          </w:p>
        </w:tc>
        <w:tc>
          <w:tcPr>
            <w:tcW w:w="5542" w:type="dxa"/>
            <w:tcBorders>
              <w:top w:val="single" w:sz="6" w:space="0" w:color="auto"/>
              <w:left w:val="single" w:sz="6" w:space="0" w:color="auto"/>
              <w:right w:val="single" w:sz="6" w:space="0" w:color="auto"/>
            </w:tcBorders>
          </w:tcPr>
          <w:p w14:paraId="4304E578" w14:textId="77777777" w:rsidR="002940DD" w:rsidRDefault="002940DD">
            <w:pPr>
              <w:tabs>
                <w:tab w:val="left" w:pos="-720"/>
              </w:tabs>
              <w:suppressAutoHyphens/>
              <w:rPr>
                <w:rFonts w:ascii="Times" w:hAnsi="Times"/>
                <w:sz w:val="22"/>
              </w:rPr>
            </w:pPr>
          </w:p>
          <w:p w14:paraId="2DE401B7" w14:textId="77777777" w:rsidR="00EE1248" w:rsidRDefault="00EE1248">
            <w:pPr>
              <w:tabs>
                <w:tab w:val="left" w:pos="-720"/>
              </w:tabs>
              <w:suppressAutoHyphens/>
              <w:rPr>
                <w:rFonts w:ascii="Times" w:hAnsi="Times"/>
                <w:sz w:val="22"/>
              </w:rPr>
            </w:pPr>
          </w:p>
          <w:p w14:paraId="1F228A25" w14:textId="77777777" w:rsidR="002940DD" w:rsidRDefault="002940DD">
            <w:pPr>
              <w:tabs>
                <w:tab w:val="left" w:pos="-720"/>
              </w:tabs>
              <w:suppressAutoHyphens/>
              <w:rPr>
                <w:rFonts w:ascii="Times" w:hAnsi="Times"/>
                <w:sz w:val="22"/>
              </w:rPr>
            </w:pPr>
            <w:r>
              <w:rPr>
                <w:rFonts w:ascii="Times" w:hAnsi="Times"/>
                <w:sz w:val="22"/>
              </w:rPr>
              <w:t>Submitted by:  __________________________________</w:t>
            </w:r>
          </w:p>
          <w:p w14:paraId="0B1A7DEB" w14:textId="77777777" w:rsidR="002940DD" w:rsidRDefault="002940DD" w:rsidP="00EE1248">
            <w:pPr>
              <w:tabs>
                <w:tab w:val="left" w:pos="-720"/>
                <w:tab w:val="left" w:pos="0"/>
                <w:tab w:val="left" w:pos="720"/>
                <w:tab w:val="left" w:pos="1440"/>
                <w:tab w:val="left" w:pos="2160"/>
              </w:tabs>
              <w:suppressAutoHyphens/>
              <w:spacing w:after="110"/>
              <w:rPr>
                <w:rFonts w:ascii="Times" w:hAnsi="Times"/>
                <w:sz w:val="22"/>
              </w:rPr>
            </w:pPr>
            <w:r>
              <w:rPr>
                <w:rFonts w:ascii="Times" w:hAnsi="Times"/>
                <w:sz w:val="22"/>
              </w:rPr>
              <w:tab/>
            </w:r>
            <w:r>
              <w:rPr>
                <w:rFonts w:ascii="Times" w:hAnsi="Times"/>
                <w:sz w:val="22"/>
              </w:rPr>
              <w:tab/>
            </w:r>
            <w:r>
              <w:rPr>
                <w:rFonts w:ascii="Times" w:hAnsi="Times"/>
                <w:sz w:val="22"/>
              </w:rPr>
              <w:tab/>
            </w:r>
            <w:r w:rsidRPr="00CA3C65">
              <w:rPr>
                <w:rFonts w:ascii="Times" w:hAnsi="Times"/>
                <w:szCs w:val="18"/>
              </w:rPr>
              <w:t>Resident Engineer</w:t>
            </w:r>
          </w:p>
          <w:p w14:paraId="125D56FF" w14:textId="77777777" w:rsidR="00EE1248" w:rsidRDefault="00EE1248" w:rsidP="00EE1248">
            <w:pPr>
              <w:tabs>
                <w:tab w:val="left" w:pos="-720"/>
                <w:tab w:val="left" w:pos="0"/>
                <w:tab w:val="left" w:pos="720"/>
                <w:tab w:val="left" w:pos="1440"/>
                <w:tab w:val="left" w:pos="2160"/>
              </w:tabs>
              <w:suppressAutoHyphens/>
              <w:spacing w:after="110"/>
              <w:rPr>
                <w:rFonts w:ascii="Times" w:hAnsi="Times"/>
                <w:sz w:val="22"/>
              </w:rPr>
            </w:pPr>
          </w:p>
          <w:p w14:paraId="21DF3813" w14:textId="77777777" w:rsidR="00EE1248" w:rsidRDefault="00414CB8" w:rsidP="00414CB8">
            <w:pPr>
              <w:tabs>
                <w:tab w:val="left" w:pos="-720"/>
                <w:tab w:val="left" w:pos="0"/>
                <w:tab w:val="left" w:pos="720"/>
                <w:tab w:val="left" w:pos="1440"/>
                <w:tab w:val="left" w:pos="2160"/>
              </w:tabs>
              <w:suppressAutoHyphens/>
              <w:spacing w:after="110"/>
              <w:rPr>
                <w:rFonts w:ascii="Times" w:hAnsi="Times"/>
                <w:sz w:val="22"/>
              </w:rPr>
            </w:pPr>
            <w:r>
              <w:rPr>
                <w:rFonts w:ascii="Times" w:hAnsi="Times"/>
                <w:sz w:val="22"/>
              </w:rPr>
              <w:t xml:space="preserve">                                        Date:________</w:t>
            </w:r>
            <w:r w:rsidR="00EE1248">
              <w:rPr>
                <w:rFonts w:ascii="Times" w:hAnsi="Times"/>
                <w:sz w:val="22"/>
              </w:rPr>
              <w:t>______________</w:t>
            </w:r>
          </w:p>
        </w:tc>
      </w:tr>
      <w:tr w:rsidR="002940DD" w14:paraId="2E51CA3E" w14:textId="77777777" w:rsidTr="00CA3C65">
        <w:trPr>
          <w:trHeight w:val="1610"/>
        </w:trPr>
        <w:tc>
          <w:tcPr>
            <w:tcW w:w="5540" w:type="dxa"/>
            <w:gridSpan w:val="2"/>
            <w:tcBorders>
              <w:top w:val="single" w:sz="6" w:space="0" w:color="auto"/>
              <w:left w:val="single" w:sz="6" w:space="0" w:color="auto"/>
              <w:bottom w:val="single" w:sz="6" w:space="0" w:color="auto"/>
            </w:tcBorders>
          </w:tcPr>
          <w:p w14:paraId="15B56ED3" w14:textId="77777777" w:rsidR="00CA3C65" w:rsidRDefault="00CA3C65">
            <w:pPr>
              <w:tabs>
                <w:tab w:val="left" w:pos="-720"/>
              </w:tabs>
              <w:suppressAutoHyphens/>
              <w:spacing w:before="47" w:after="110"/>
              <w:rPr>
                <w:rFonts w:ascii="Times" w:hAnsi="Times"/>
                <w:sz w:val="22"/>
              </w:rPr>
            </w:pPr>
          </w:p>
          <w:p w14:paraId="6DE18F5A" w14:textId="2930A66A" w:rsidR="00CA3C65" w:rsidRPr="00CA3C65" w:rsidRDefault="002940DD">
            <w:pPr>
              <w:tabs>
                <w:tab w:val="left" w:pos="-720"/>
              </w:tabs>
              <w:suppressAutoHyphens/>
              <w:spacing w:before="47" w:after="110"/>
              <w:rPr>
                <w:rFonts w:ascii="Times" w:hAnsi="Times"/>
                <w:sz w:val="22"/>
                <w:u w:val="single"/>
              </w:rPr>
            </w:pPr>
            <w:r>
              <w:rPr>
                <w:rFonts w:ascii="Times" w:hAnsi="Times"/>
                <w:sz w:val="22"/>
              </w:rPr>
              <w:t>Title:</w:t>
            </w:r>
            <w:r w:rsidR="00CA3C65">
              <w:rPr>
                <w:rFonts w:ascii="Times" w:hAnsi="Times"/>
                <w:sz w:val="22"/>
                <w:u w:val="single"/>
              </w:rPr>
              <w:t xml:space="preserve">                                                                               </w:t>
            </w:r>
          </w:p>
        </w:tc>
        <w:tc>
          <w:tcPr>
            <w:tcW w:w="5542" w:type="dxa"/>
            <w:tcBorders>
              <w:top w:val="single" w:sz="6" w:space="0" w:color="auto"/>
              <w:left w:val="single" w:sz="6" w:space="0" w:color="auto"/>
              <w:bottom w:val="single" w:sz="6" w:space="0" w:color="auto"/>
              <w:right w:val="single" w:sz="6" w:space="0" w:color="auto"/>
            </w:tcBorders>
          </w:tcPr>
          <w:p w14:paraId="0145675C" w14:textId="77777777" w:rsidR="00414CB8" w:rsidRDefault="00414CB8">
            <w:pPr>
              <w:tabs>
                <w:tab w:val="left" w:pos="-720"/>
              </w:tabs>
              <w:suppressAutoHyphens/>
              <w:spacing w:before="47"/>
              <w:rPr>
                <w:rFonts w:ascii="Times" w:hAnsi="Times"/>
                <w:sz w:val="22"/>
              </w:rPr>
            </w:pPr>
          </w:p>
          <w:p w14:paraId="5E9AEB0B" w14:textId="77777777" w:rsidR="002940DD" w:rsidRDefault="002940DD">
            <w:pPr>
              <w:tabs>
                <w:tab w:val="left" w:pos="-720"/>
              </w:tabs>
              <w:suppressAutoHyphens/>
              <w:spacing w:before="47"/>
              <w:rPr>
                <w:rFonts w:ascii="Times" w:hAnsi="Times"/>
                <w:sz w:val="22"/>
              </w:rPr>
            </w:pPr>
            <w:r>
              <w:rPr>
                <w:rFonts w:ascii="Times" w:hAnsi="Times"/>
                <w:sz w:val="22"/>
              </w:rPr>
              <w:t>Approved:  _____________________________________</w:t>
            </w:r>
          </w:p>
          <w:p w14:paraId="7837EECB" w14:textId="77777777" w:rsidR="00EE1248" w:rsidRPr="00CA3C65" w:rsidRDefault="002940DD" w:rsidP="00414CB8">
            <w:pPr>
              <w:tabs>
                <w:tab w:val="left" w:pos="-720"/>
                <w:tab w:val="left" w:pos="0"/>
                <w:tab w:val="left" w:pos="720"/>
                <w:tab w:val="left" w:pos="1440"/>
                <w:tab w:val="left" w:pos="2160"/>
              </w:tabs>
              <w:suppressAutoHyphens/>
              <w:spacing w:after="110"/>
              <w:ind w:left="2179" w:hanging="2179"/>
              <w:rPr>
                <w:rFonts w:ascii="Times" w:hAnsi="Times"/>
                <w:szCs w:val="18"/>
              </w:rPr>
            </w:pPr>
            <w:r>
              <w:rPr>
                <w:rFonts w:ascii="Times" w:hAnsi="Times"/>
                <w:sz w:val="22"/>
              </w:rPr>
              <w:tab/>
            </w:r>
            <w:r>
              <w:rPr>
                <w:rFonts w:ascii="Times" w:hAnsi="Times"/>
                <w:sz w:val="22"/>
              </w:rPr>
              <w:tab/>
            </w:r>
            <w:r>
              <w:rPr>
                <w:rFonts w:ascii="Times" w:hAnsi="Times"/>
                <w:sz w:val="22"/>
              </w:rPr>
              <w:tab/>
            </w:r>
            <w:r w:rsidRPr="00CA3C65">
              <w:rPr>
                <w:rFonts w:ascii="Times" w:hAnsi="Times"/>
                <w:szCs w:val="18"/>
              </w:rPr>
              <w:t>Airport Development Engineer</w:t>
            </w:r>
          </w:p>
          <w:p w14:paraId="2B2E67D3" w14:textId="3A2AFC93" w:rsidR="00EE1248" w:rsidRDefault="00CA3C65" w:rsidP="00CA3C65">
            <w:pPr>
              <w:tabs>
                <w:tab w:val="left" w:pos="-720"/>
                <w:tab w:val="left" w:pos="0"/>
                <w:tab w:val="left" w:pos="720"/>
                <w:tab w:val="left" w:pos="1440"/>
                <w:tab w:val="left" w:pos="2160"/>
              </w:tabs>
              <w:suppressAutoHyphens/>
              <w:spacing w:after="110"/>
              <w:rPr>
                <w:rFonts w:ascii="Times" w:hAnsi="Times"/>
                <w:sz w:val="22"/>
              </w:rPr>
            </w:pPr>
            <w:r>
              <w:rPr>
                <w:rFonts w:ascii="Times" w:hAnsi="Times"/>
                <w:sz w:val="22"/>
              </w:rPr>
              <w:t xml:space="preserve">                                       </w:t>
            </w:r>
            <w:r w:rsidR="00414CB8">
              <w:rPr>
                <w:rFonts w:ascii="Times" w:hAnsi="Times"/>
                <w:sz w:val="22"/>
              </w:rPr>
              <w:t xml:space="preserve">  </w:t>
            </w:r>
            <w:proofErr w:type="gramStart"/>
            <w:r w:rsidR="00414CB8">
              <w:rPr>
                <w:rFonts w:ascii="Times" w:hAnsi="Times"/>
                <w:sz w:val="22"/>
              </w:rPr>
              <w:t>Date:_</w:t>
            </w:r>
            <w:proofErr w:type="gramEnd"/>
            <w:r w:rsidR="00414CB8">
              <w:rPr>
                <w:rFonts w:ascii="Times" w:hAnsi="Times"/>
                <w:sz w:val="22"/>
              </w:rPr>
              <w:t>__</w:t>
            </w:r>
            <w:r w:rsidR="00EE1248">
              <w:rPr>
                <w:rFonts w:ascii="Times" w:hAnsi="Times"/>
                <w:sz w:val="22"/>
              </w:rPr>
              <w:t>______</w:t>
            </w:r>
            <w:r w:rsidR="00414CB8">
              <w:rPr>
                <w:rFonts w:ascii="Times" w:hAnsi="Times"/>
                <w:sz w:val="22"/>
              </w:rPr>
              <w:t>_____________</w:t>
            </w:r>
          </w:p>
        </w:tc>
      </w:tr>
    </w:tbl>
    <w:p w14:paraId="12C87608" w14:textId="77777777" w:rsidR="002940DD" w:rsidRDefault="00B7254E">
      <w:r>
        <w:t xml:space="preserve">CC: </w:t>
      </w:r>
      <w:r w:rsidR="00414CB8">
        <w:t xml:space="preserve">Shannon Clary, </w:t>
      </w:r>
      <w:r>
        <w:t>Equal Rights Officer</w:t>
      </w:r>
      <w:r w:rsidR="00414CB8">
        <w:t>, WisDOT – Bureau of Aeronautics</w:t>
      </w:r>
      <w:r w:rsidR="00EE1248">
        <w:t xml:space="preserve"> </w:t>
      </w:r>
    </w:p>
    <w:sectPr w:rsidR="002940DD" w:rsidSect="00953D56">
      <w:footerReference w:type="default" r:id="rId9"/>
      <w:endnotePr>
        <w:numFmt w:val="decimal"/>
      </w:endnotePr>
      <w:pgSz w:w="12240" w:h="15840"/>
      <w:pgMar w:top="360" w:right="720" w:bottom="240" w:left="720" w:header="360" w:footer="2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96F8" w14:textId="77777777" w:rsidR="00774ADC" w:rsidRDefault="00774ADC">
      <w:pPr>
        <w:spacing w:line="20" w:lineRule="exact"/>
        <w:rPr>
          <w:sz w:val="24"/>
        </w:rPr>
      </w:pPr>
    </w:p>
  </w:endnote>
  <w:endnote w:type="continuationSeparator" w:id="0">
    <w:p w14:paraId="6A30A4ED" w14:textId="77777777" w:rsidR="00774ADC" w:rsidRDefault="00774ADC">
      <w:r>
        <w:rPr>
          <w:sz w:val="24"/>
        </w:rPr>
        <w:t xml:space="preserve"> </w:t>
      </w:r>
    </w:p>
  </w:endnote>
  <w:endnote w:type="continuationNotice" w:id="1">
    <w:p w14:paraId="54D450CC" w14:textId="77777777" w:rsidR="00774ADC" w:rsidRDefault="00774A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0084" w14:textId="390C5549" w:rsidR="0050544F" w:rsidRDefault="00AC395B">
    <w:pPr>
      <w:tabs>
        <w:tab w:val="center" w:pos="5400"/>
        <w:tab w:val="right" w:pos="10800"/>
      </w:tabs>
      <w:suppressAutoHyphens/>
      <w:rPr>
        <w:rFonts w:ascii="Times" w:hAnsi="Times"/>
        <w:sz w:val="22"/>
      </w:rPr>
    </w:pPr>
    <w:r>
      <w:rPr>
        <w:rFonts w:ascii="Times" w:hAnsi="Times"/>
        <w:sz w:val="18"/>
      </w:rPr>
      <w:t>562bdev.dot/r.</w:t>
    </w:r>
    <w:r w:rsidR="00CA3C65">
      <w:rPr>
        <w:rFonts w:ascii="Times" w:hAnsi="Times"/>
        <w:sz w:val="18"/>
      </w:rPr>
      <w:t>07/24/25</w:t>
    </w:r>
    <w:r w:rsidR="0050544F">
      <w:rPr>
        <w:rFonts w:ascii="Times" w:hAnsi="Times"/>
        <w:sz w:val="22"/>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B2B6" w14:textId="77777777" w:rsidR="00774ADC" w:rsidRDefault="00774ADC">
      <w:r>
        <w:rPr>
          <w:sz w:val="24"/>
        </w:rPr>
        <w:separator/>
      </w:r>
    </w:p>
  </w:footnote>
  <w:footnote w:type="continuationSeparator" w:id="0">
    <w:p w14:paraId="69A06113" w14:textId="77777777" w:rsidR="00774ADC" w:rsidRDefault="00774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4E"/>
    <w:rsid w:val="002940DD"/>
    <w:rsid w:val="00414CB8"/>
    <w:rsid w:val="004453AA"/>
    <w:rsid w:val="0050544F"/>
    <w:rsid w:val="006679D4"/>
    <w:rsid w:val="00774ADC"/>
    <w:rsid w:val="00953D56"/>
    <w:rsid w:val="00AC395B"/>
    <w:rsid w:val="00B7254E"/>
    <w:rsid w:val="00C5117D"/>
    <w:rsid w:val="00CA3C65"/>
    <w:rsid w:val="00E971B6"/>
    <w:rsid w:val="00EE1248"/>
    <w:rsid w:val="00EE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721E"/>
  <w15:docId w15:val="{1C158AC3-8CC0-4A52-A1D1-08C54AD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56"/>
    <w:pPr>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3D56"/>
    <w:rPr>
      <w:sz w:val="24"/>
    </w:rPr>
  </w:style>
  <w:style w:type="character" w:styleId="EndnoteReference">
    <w:name w:val="endnote reference"/>
    <w:basedOn w:val="DefaultParagraphFont"/>
    <w:semiHidden/>
    <w:rsid w:val="00953D56"/>
    <w:rPr>
      <w:vertAlign w:val="superscript"/>
    </w:rPr>
  </w:style>
  <w:style w:type="paragraph" w:styleId="FootnoteText">
    <w:name w:val="footnote text"/>
    <w:basedOn w:val="Normal"/>
    <w:semiHidden/>
    <w:rsid w:val="00953D56"/>
    <w:rPr>
      <w:sz w:val="24"/>
    </w:rPr>
  </w:style>
  <w:style w:type="character" w:styleId="FootnoteReference">
    <w:name w:val="footnote reference"/>
    <w:basedOn w:val="DefaultParagraphFont"/>
    <w:semiHidden/>
    <w:rsid w:val="00953D56"/>
    <w:rPr>
      <w:vertAlign w:val="superscript"/>
    </w:rPr>
  </w:style>
  <w:style w:type="paragraph" w:styleId="TOC1">
    <w:name w:val="toc 1"/>
    <w:basedOn w:val="Normal"/>
    <w:next w:val="Normal"/>
    <w:semiHidden/>
    <w:rsid w:val="00953D56"/>
    <w:pPr>
      <w:tabs>
        <w:tab w:val="right" w:leader="dot" w:pos="9360"/>
      </w:tabs>
      <w:suppressAutoHyphens/>
      <w:spacing w:before="480"/>
      <w:ind w:left="720" w:right="720" w:hanging="720"/>
    </w:pPr>
  </w:style>
  <w:style w:type="paragraph" w:styleId="TOC2">
    <w:name w:val="toc 2"/>
    <w:basedOn w:val="Normal"/>
    <w:next w:val="Normal"/>
    <w:semiHidden/>
    <w:rsid w:val="00953D56"/>
    <w:pPr>
      <w:tabs>
        <w:tab w:val="right" w:leader="dot" w:pos="9360"/>
      </w:tabs>
      <w:suppressAutoHyphens/>
      <w:ind w:left="1440" w:right="720" w:hanging="720"/>
    </w:pPr>
  </w:style>
  <w:style w:type="paragraph" w:styleId="TOC3">
    <w:name w:val="toc 3"/>
    <w:basedOn w:val="Normal"/>
    <w:next w:val="Normal"/>
    <w:semiHidden/>
    <w:rsid w:val="00953D56"/>
    <w:pPr>
      <w:tabs>
        <w:tab w:val="right" w:leader="dot" w:pos="9360"/>
      </w:tabs>
      <w:suppressAutoHyphens/>
      <w:ind w:left="2160" w:right="720" w:hanging="720"/>
    </w:pPr>
  </w:style>
  <w:style w:type="paragraph" w:styleId="TOC4">
    <w:name w:val="toc 4"/>
    <w:basedOn w:val="Normal"/>
    <w:next w:val="Normal"/>
    <w:semiHidden/>
    <w:rsid w:val="00953D56"/>
    <w:pPr>
      <w:tabs>
        <w:tab w:val="right" w:leader="dot" w:pos="9360"/>
      </w:tabs>
      <w:suppressAutoHyphens/>
      <w:ind w:left="2880" w:right="720" w:hanging="720"/>
    </w:pPr>
  </w:style>
  <w:style w:type="paragraph" w:styleId="TOC5">
    <w:name w:val="toc 5"/>
    <w:basedOn w:val="Normal"/>
    <w:next w:val="Normal"/>
    <w:semiHidden/>
    <w:rsid w:val="00953D56"/>
    <w:pPr>
      <w:tabs>
        <w:tab w:val="right" w:leader="dot" w:pos="9360"/>
      </w:tabs>
      <w:suppressAutoHyphens/>
      <w:ind w:left="3600" w:right="720" w:hanging="720"/>
    </w:pPr>
  </w:style>
  <w:style w:type="paragraph" w:styleId="TOC6">
    <w:name w:val="toc 6"/>
    <w:basedOn w:val="Normal"/>
    <w:next w:val="Normal"/>
    <w:semiHidden/>
    <w:rsid w:val="00953D56"/>
    <w:pPr>
      <w:tabs>
        <w:tab w:val="right" w:pos="9360"/>
      </w:tabs>
      <w:suppressAutoHyphens/>
      <w:ind w:left="720" w:hanging="720"/>
    </w:pPr>
  </w:style>
  <w:style w:type="paragraph" w:styleId="TOC7">
    <w:name w:val="toc 7"/>
    <w:basedOn w:val="Normal"/>
    <w:next w:val="Normal"/>
    <w:semiHidden/>
    <w:rsid w:val="00953D56"/>
    <w:pPr>
      <w:suppressAutoHyphens/>
      <w:ind w:left="720" w:hanging="720"/>
    </w:pPr>
  </w:style>
  <w:style w:type="paragraph" w:styleId="TOC8">
    <w:name w:val="toc 8"/>
    <w:basedOn w:val="Normal"/>
    <w:next w:val="Normal"/>
    <w:semiHidden/>
    <w:rsid w:val="00953D56"/>
    <w:pPr>
      <w:tabs>
        <w:tab w:val="right" w:pos="9360"/>
      </w:tabs>
      <w:suppressAutoHyphens/>
      <w:ind w:left="720" w:hanging="720"/>
    </w:pPr>
  </w:style>
  <w:style w:type="paragraph" w:styleId="TOC9">
    <w:name w:val="toc 9"/>
    <w:basedOn w:val="Normal"/>
    <w:next w:val="Normal"/>
    <w:semiHidden/>
    <w:rsid w:val="00953D56"/>
    <w:pPr>
      <w:tabs>
        <w:tab w:val="right" w:leader="dot" w:pos="9360"/>
      </w:tabs>
      <w:suppressAutoHyphens/>
      <w:ind w:left="720" w:hanging="720"/>
    </w:pPr>
  </w:style>
  <w:style w:type="paragraph" w:styleId="Index1">
    <w:name w:val="index 1"/>
    <w:basedOn w:val="Normal"/>
    <w:next w:val="Normal"/>
    <w:semiHidden/>
    <w:rsid w:val="00953D56"/>
    <w:pPr>
      <w:tabs>
        <w:tab w:val="right" w:leader="dot" w:pos="9360"/>
      </w:tabs>
      <w:suppressAutoHyphens/>
      <w:ind w:left="1440" w:right="720" w:hanging="1440"/>
    </w:pPr>
  </w:style>
  <w:style w:type="paragraph" w:styleId="Index2">
    <w:name w:val="index 2"/>
    <w:basedOn w:val="Normal"/>
    <w:next w:val="Normal"/>
    <w:semiHidden/>
    <w:rsid w:val="00953D56"/>
    <w:pPr>
      <w:tabs>
        <w:tab w:val="right" w:leader="dot" w:pos="9360"/>
      </w:tabs>
      <w:suppressAutoHyphens/>
      <w:ind w:left="1440" w:right="720" w:hanging="720"/>
    </w:pPr>
  </w:style>
  <w:style w:type="paragraph" w:styleId="TOAHeading">
    <w:name w:val="toa heading"/>
    <w:basedOn w:val="Normal"/>
    <w:next w:val="Normal"/>
    <w:semiHidden/>
    <w:rsid w:val="00953D56"/>
    <w:pPr>
      <w:tabs>
        <w:tab w:val="right" w:pos="9360"/>
      </w:tabs>
      <w:suppressAutoHyphens/>
    </w:pPr>
  </w:style>
  <w:style w:type="paragraph" w:styleId="Caption">
    <w:name w:val="caption"/>
    <w:basedOn w:val="Normal"/>
    <w:next w:val="Normal"/>
    <w:qFormat/>
    <w:rsid w:val="00953D56"/>
    <w:rPr>
      <w:sz w:val="24"/>
    </w:rPr>
  </w:style>
  <w:style w:type="character" w:customStyle="1" w:styleId="EquationCaption">
    <w:name w:val="_Equation Caption"/>
    <w:rsid w:val="00953D56"/>
  </w:style>
  <w:style w:type="paragraph" w:styleId="Footer">
    <w:name w:val="footer"/>
    <w:basedOn w:val="Normal"/>
    <w:semiHidden/>
    <w:rsid w:val="00953D56"/>
    <w:pPr>
      <w:tabs>
        <w:tab w:val="center" w:pos="4320"/>
        <w:tab w:val="right" w:pos="8640"/>
      </w:tabs>
    </w:pPr>
  </w:style>
  <w:style w:type="paragraph" w:styleId="Header">
    <w:name w:val="header"/>
    <w:basedOn w:val="Normal"/>
    <w:semiHidden/>
    <w:rsid w:val="00953D5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6B81C3-6E34-4344-9F72-462EEE0D7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8F0BB-16E8-4649-AFB0-7B9B7582998A}">
  <ds:schemaRefs>
    <ds:schemaRef ds:uri="http://schemas.microsoft.com/sharepoint/v3/contenttype/forms"/>
  </ds:schemaRefs>
</ds:datastoreItem>
</file>

<file path=customXml/itemProps3.xml><?xml version="1.0" encoding="utf-8"?>
<ds:datastoreItem xmlns:ds="http://schemas.openxmlformats.org/officeDocument/2006/customXml" ds:itemID="{3D0C1213-E176-4E35-BE22-BBA11436288E}">
  <ds:schemaRefs>
    <ds:schemaRef ds:uri="http://schemas.microsoft.com/sharepoint/v3"/>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562b Contract Time Status</vt:lpstr>
    </vt:vector>
  </TitlesOfParts>
  <Company>WisDOT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562b Contract Time Status</dc:title>
  <dc:subject>562b Contract Time Status</dc:subject>
  <dc:creator>WisDOT</dc:creator>
  <cp:keywords>time status, contract, airport, aeronautics</cp:keywords>
  <dc:description/>
  <cp:lastModifiedBy>Rodefeld, Joseph - DOT</cp:lastModifiedBy>
  <cp:revision>3</cp:revision>
  <cp:lastPrinted>2005-05-10T12:15:00Z</cp:lastPrinted>
  <dcterms:created xsi:type="dcterms:W3CDTF">2025-07-24T20:46:00Z</dcterms:created>
  <dcterms:modified xsi:type="dcterms:W3CDTF">2025-07-25T12:06:00Z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